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BF" w:rsidRDefault="000326BF" w:rsidP="000326BF">
      <w:pPr>
        <w:jc w:val="center"/>
        <w:rPr>
          <w:rFonts w:ascii="華康隸書體" w:eastAsia="華康隸書體"/>
          <w:sz w:val="76"/>
        </w:rPr>
      </w:pPr>
      <w:bookmarkStart w:id="0" w:name="_Toc136529637"/>
      <w:r>
        <w:rPr>
          <w:rFonts w:ascii="華康隸書體" w:eastAsia="華康隸書體" w:hint="eastAsia"/>
          <w:sz w:val="76"/>
        </w:rPr>
        <w:t>國</w:t>
      </w:r>
      <w:r>
        <w:rPr>
          <w:rFonts w:ascii="華康隸書體" w:eastAsia="華康隸書體"/>
          <w:sz w:val="20"/>
        </w:rPr>
        <w:t xml:space="preserve"> </w:t>
      </w:r>
      <w:r>
        <w:rPr>
          <w:rFonts w:ascii="華康隸書體" w:eastAsia="華康隸書體" w:hint="eastAsia"/>
          <w:sz w:val="76"/>
        </w:rPr>
        <w:t>立</w:t>
      </w:r>
      <w:r>
        <w:rPr>
          <w:rFonts w:ascii="華康隸書體" w:eastAsia="華康隸書體"/>
          <w:sz w:val="20"/>
        </w:rPr>
        <w:t xml:space="preserve"> </w:t>
      </w:r>
      <w:r>
        <w:rPr>
          <w:rFonts w:ascii="華康隸書體" w:eastAsia="華康隸書體" w:hint="eastAsia"/>
          <w:sz w:val="76"/>
        </w:rPr>
        <w:t>交</w:t>
      </w:r>
      <w:r>
        <w:rPr>
          <w:rFonts w:ascii="華康隸書體" w:eastAsia="華康隸書體"/>
          <w:sz w:val="20"/>
        </w:rPr>
        <w:t xml:space="preserve"> </w:t>
      </w:r>
      <w:r>
        <w:rPr>
          <w:rFonts w:ascii="華康隸書體" w:eastAsia="華康隸書體" w:hint="eastAsia"/>
          <w:sz w:val="76"/>
        </w:rPr>
        <w:t>通</w:t>
      </w:r>
      <w:r>
        <w:rPr>
          <w:rFonts w:ascii="華康隸書體" w:eastAsia="華康隸書體"/>
          <w:sz w:val="20"/>
        </w:rPr>
        <w:t xml:space="preserve"> </w:t>
      </w:r>
      <w:r>
        <w:rPr>
          <w:rFonts w:ascii="華康隸書體" w:eastAsia="華康隸書體" w:hint="eastAsia"/>
          <w:sz w:val="76"/>
        </w:rPr>
        <w:t>大</w:t>
      </w:r>
      <w:r>
        <w:rPr>
          <w:rFonts w:ascii="華康隸書體" w:eastAsia="華康隸書體"/>
          <w:sz w:val="20"/>
        </w:rPr>
        <w:t xml:space="preserve"> </w:t>
      </w:r>
      <w:r>
        <w:rPr>
          <w:rFonts w:ascii="華康隸書體" w:eastAsia="華康隸書體" w:hint="eastAsia"/>
          <w:sz w:val="76"/>
        </w:rPr>
        <w:t>學</w:t>
      </w:r>
    </w:p>
    <w:p w:rsidR="007E0CB2" w:rsidRPr="007E0CB2" w:rsidRDefault="007E0CB2" w:rsidP="000326BF">
      <w:pPr>
        <w:jc w:val="center"/>
        <w:rPr>
          <w:rFonts w:ascii="華康隸書體" w:eastAsia="華康隸書體"/>
          <w:szCs w:val="24"/>
        </w:rPr>
      </w:pPr>
    </w:p>
    <w:p w:rsidR="000326BF" w:rsidRDefault="000326BF" w:rsidP="000326BF">
      <w:pPr>
        <w:jc w:val="center"/>
        <w:rPr>
          <w:rFonts w:ascii="華康細圓體" w:eastAsia="華康細圓體"/>
          <w:sz w:val="56"/>
        </w:rPr>
      </w:pPr>
      <w:r>
        <w:rPr>
          <w:rFonts w:ascii="華康粗圓體" w:eastAsia="華康粗圓體" w:hint="eastAsia"/>
          <w:sz w:val="56"/>
        </w:rPr>
        <w:t>資訊科學與工程研究所</w:t>
      </w:r>
    </w:p>
    <w:p w:rsidR="000326BF" w:rsidRPr="007E0CB2" w:rsidRDefault="000326BF" w:rsidP="000326BF">
      <w:pPr>
        <w:spacing w:line="480" w:lineRule="auto"/>
        <w:jc w:val="center"/>
      </w:pPr>
    </w:p>
    <w:p w:rsidR="000326BF" w:rsidRDefault="000326BF" w:rsidP="000326BF">
      <w:pPr>
        <w:jc w:val="center"/>
        <w:rPr>
          <w:rFonts w:ascii="華康中黑體" w:eastAsia="華康中黑體"/>
          <w:sz w:val="44"/>
        </w:rPr>
      </w:pPr>
      <w:r>
        <w:rPr>
          <w:rFonts w:ascii="華康中黑體" w:eastAsia="華康中黑體" w:hint="eastAsia"/>
          <w:b/>
          <w:sz w:val="48"/>
        </w:rPr>
        <w:t>碩</w:t>
      </w:r>
      <w:r>
        <w:rPr>
          <w:rFonts w:ascii="華康中黑體" w:eastAsia="華康中黑體"/>
          <w:b/>
          <w:sz w:val="56"/>
        </w:rPr>
        <w:t xml:space="preserve"> </w:t>
      </w:r>
      <w:r>
        <w:rPr>
          <w:rFonts w:ascii="華康中黑體" w:eastAsia="華康中黑體" w:hint="eastAsia"/>
          <w:b/>
          <w:sz w:val="48"/>
        </w:rPr>
        <w:t>士</w:t>
      </w:r>
      <w:r>
        <w:rPr>
          <w:rFonts w:ascii="華康中黑體" w:eastAsia="華康中黑體"/>
          <w:b/>
          <w:sz w:val="56"/>
        </w:rPr>
        <w:t xml:space="preserve"> </w:t>
      </w:r>
      <w:r>
        <w:rPr>
          <w:rFonts w:ascii="華康中黑體" w:eastAsia="華康中黑體" w:hint="eastAsia"/>
          <w:b/>
          <w:sz w:val="48"/>
        </w:rPr>
        <w:t>論</w:t>
      </w:r>
      <w:r>
        <w:rPr>
          <w:rFonts w:ascii="華康中黑體" w:eastAsia="華康中黑體"/>
          <w:b/>
          <w:sz w:val="56"/>
        </w:rPr>
        <w:t xml:space="preserve"> </w:t>
      </w:r>
      <w:r>
        <w:rPr>
          <w:rFonts w:ascii="華康中黑體" w:eastAsia="華康中黑體" w:hint="eastAsia"/>
          <w:b/>
          <w:sz w:val="48"/>
        </w:rPr>
        <w:t>文</w:t>
      </w:r>
    </w:p>
    <w:p w:rsidR="000326BF" w:rsidRDefault="000326BF" w:rsidP="007E0CB2">
      <w:pPr>
        <w:spacing w:line="240" w:lineRule="auto"/>
        <w:jc w:val="center"/>
      </w:pPr>
    </w:p>
    <w:p w:rsidR="000326BF" w:rsidRDefault="000326BF" w:rsidP="007E0CB2">
      <w:pPr>
        <w:spacing w:line="240" w:lineRule="auto"/>
        <w:jc w:val="center"/>
      </w:pPr>
    </w:p>
    <w:p w:rsidR="000326BF" w:rsidRDefault="000326BF" w:rsidP="007E0CB2">
      <w:pPr>
        <w:spacing w:line="240" w:lineRule="auto"/>
        <w:jc w:val="center"/>
      </w:pPr>
    </w:p>
    <w:p w:rsidR="000326BF" w:rsidRPr="005F61DF" w:rsidRDefault="000326BF" w:rsidP="007E0CB2">
      <w:pPr>
        <w:spacing w:line="240" w:lineRule="auto"/>
        <w:jc w:val="center"/>
      </w:pPr>
    </w:p>
    <w:p w:rsidR="000326BF" w:rsidRDefault="000326BF" w:rsidP="000326BF">
      <w:pPr>
        <w:jc w:val="center"/>
        <w:rPr>
          <w:rFonts w:ascii="標楷體" w:eastAsia="標楷體"/>
          <w:sz w:val="40"/>
        </w:rPr>
      </w:pPr>
      <w:r>
        <w:rPr>
          <w:rFonts w:ascii="標楷體" w:eastAsia="標楷體" w:hint="eastAsia"/>
          <w:sz w:val="40"/>
        </w:rPr>
        <w:t>動態惡意程式分析環境中安全及透明的網路流量之重播、</w:t>
      </w:r>
      <w:proofErr w:type="gramStart"/>
      <w:r>
        <w:rPr>
          <w:rFonts w:ascii="標楷體" w:eastAsia="標楷體" w:hint="eastAsia"/>
          <w:sz w:val="40"/>
        </w:rPr>
        <w:t>重導及轉送</w:t>
      </w:r>
      <w:proofErr w:type="gramEnd"/>
    </w:p>
    <w:p w:rsidR="000326BF" w:rsidRDefault="000326BF" w:rsidP="000326BF">
      <w:pPr>
        <w:jc w:val="distribute"/>
        <w:rPr>
          <w:rFonts w:ascii="標楷體" w:eastAsia="標楷體"/>
          <w:sz w:val="40"/>
        </w:rPr>
      </w:pPr>
    </w:p>
    <w:p w:rsidR="000326BF" w:rsidRDefault="000326BF" w:rsidP="000326BF">
      <w:pPr>
        <w:jc w:val="center"/>
        <w:rPr>
          <w:b/>
          <w:sz w:val="32"/>
        </w:rPr>
      </w:pPr>
      <w:r w:rsidRPr="003E4582">
        <w:rPr>
          <w:rFonts w:hint="eastAsia"/>
          <w:b/>
          <w:sz w:val="32"/>
        </w:rPr>
        <w:t>Secure and Transparent Network Traffic Replay, Redirect and Relay in a Dynamic Malware Analysis Environm</w:t>
      </w:r>
      <w:r>
        <w:rPr>
          <w:rFonts w:hint="eastAsia"/>
          <w:b/>
          <w:sz w:val="32"/>
        </w:rPr>
        <w:t>e</w:t>
      </w:r>
      <w:r w:rsidRPr="003E4582">
        <w:rPr>
          <w:rFonts w:hint="eastAsia"/>
          <w:b/>
          <w:sz w:val="32"/>
        </w:rPr>
        <w:t>nt</w:t>
      </w:r>
    </w:p>
    <w:p w:rsidR="000326BF" w:rsidRPr="002335DD" w:rsidRDefault="000326BF" w:rsidP="000326BF">
      <w:pPr>
        <w:jc w:val="center"/>
        <w:rPr>
          <w:b/>
          <w:sz w:val="32"/>
        </w:rPr>
      </w:pPr>
    </w:p>
    <w:p w:rsidR="000326BF" w:rsidRDefault="000326BF" w:rsidP="000326BF">
      <w:pPr>
        <w:ind w:firstLine="851"/>
        <w:rPr>
          <w:rFonts w:ascii="標楷體" w:eastAsia="標楷體"/>
          <w:sz w:val="36"/>
        </w:rPr>
      </w:pPr>
      <w:proofErr w:type="gramStart"/>
      <w:r>
        <w:rPr>
          <w:rFonts w:ascii="標楷體" w:eastAsia="標楷體" w:hint="eastAsia"/>
          <w:sz w:val="36"/>
        </w:rPr>
        <w:t>研</w:t>
      </w:r>
      <w:proofErr w:type="gramEnd"/>
      <w:r>
        <w:rPr>
          <w:rFonts w:ascii="標楷體" w:eastAsia="標楷體"/>
          <w:sz w:val="36"/>
        </w:rPr>
        <w:t xml:space="preserve"> </w:t>
      </w:r>
      <w:r>
        <w:rPr>
          <w:rFonts w:ascii="標楷體" w:eastAsia="標楷體" w:hint="eastAsia"/>
          <w:sz w:val="36"/>
        </w:rPr>
        <w:t>究</w:t>
      </w:r>
      <w:r>
        <w:rPr>
          <w:rFonts w:ascii="標楷體" w:eastAsia="標楷體"/>
          <w:sz w:val="36"/>
        </w:rPr>
        <w:t xml:space="preserve"> </w:t>
      </w:r>
      <w:r>
        <w:rPr>
          <w:rFonts w:ascii="標楷體" w:eastAsia="標楷體" w:hint="eastAsia"/>
          <w:sz w:val="36"/>
        </w:rPr>
        <w:t>生：施宗筆</w:t>
      </w:r>
    </w:p>
    <w:p w:rsidR="000326BF" w:rsidRDefault="000326BF" w:rsidP="000326BF">
      <w:pPr>
        <w:ind w:firstLine="851"/>
        <w:rPr>
          <w:rFonts w:ascii="標楷體" w:eastAsia="標楷體"/>
          <w:sz w:val="36"/>
        </w:rPr>
      </w:pPr>
      <w:r>
        <w:rPr>
          <w:rFonts w:ascii="標楷體" w:eastAsia="標楷體" w:hint="eastAsia"/>
          <w:sz w:val="36"/>
        </w:rPr>
        <w:t>指導教授：林盈達</w:t>
      </w:r>
      <w:r>
        <w:rPr>
          <w:rFonts w:ascii="標楷體" w:eastAsia="標楷體"/>
          <w:sz w:val="36"/>
        </w:rPr>
        <w:t xml:space="preserve">  </w:t>
      </w:r>
      <w:r>
        <w:rPr>
          <w:rFonts w:ascii="標楷體" w:eastAsia="標楷體" w:hint="eastAsia"/>
          <w:sz w:val="36"/>
        </w:rPr>
        <w:t>教授</w:t>
      </w:r>
    </w:p>
    <w:p w:rsidR="000326BF" w:rsidRDefault="000326BF" w:rsidP="000326BF"/>
    <w:p w:rsidR="000326BF" w:rsidRDefault="000326BF" w:rsidP="000326BF"/>
    <w:p w:rsidR="00D833A5" w:rsidRDefault="000326BF" w:rsidP="000326BF">
      <w:pPr>
        <w:spacing w:line="240" w:lineRule="auto"/>
        <w:jc w:val="center"/>
        <w:rPr>
          <w:rFonts w:ascii="華康中黑體" w:eastAsia="華康中黑體"/>
          <w:b/>
          <w:sz w:val="32"/>
        </w:rPr>
        <w:sectPr w:rsidR="00D833A5" w:rsidSect="000326BF">
          <w:footerReference w:type="default" r:id="rId9"/>
          <w:pgSz w:w="11906" w:h="16838"/>
          <w:pgMar w:top="1440" w:right="1800" w:bottom="1440" w:left="1800" w:header="851" w:footer="992" w:gutter="0"/>
          <w:pgNumType w:fmt="lowerRoman" w:start="1"/>
          <w:cols w:space="425"/>
          <w:titlePg/>
          <w:docGrid w:type="lines" w:linePitch="360"/>
        </w:sectPr>
      </w:pPr>
      <w:r>
        <w:rPr>
          <w:rFonts w:ascii="華康中黑體" w:eastAsia="華康中黑體" w:hint="eastAsia"/>
          <w:b/>
          <w:sz w:val="32"/>
        </w:rPr>
        <w:t>中</w:t>
      </w:r>
      <w:r>
        <w:rPr>
          <w:rFonts w:ascii="華康中黑體" w:eastAsia="華康中黑體"/>
          <w:b/>
          <w:sz w:val="32"/>
        </w:rPr>
        <w:t xml:space="preserve"> </w:t>
      </w:r>
      <w:r>
        <w:rPr>
          <w:rFonts w:ascii="華康中黑體" w:eastAsia="華康中黑體" w:hint="eastAsia"/>
          <w:b/>
          <w:sz w:val="32"/>
        </w:rPr>
        <w:t>華</w:t>
      </w:r>
      <w:r>
        <w:rPr>
          <w:rFonts w:ascii="華康中黑體" w:eastAsia="華康中黑體"/>
          <w:b/>
          <w:sz w:val="32"/>
        </w:rPr>
        <w:t xml:space="preserve"> </w:t>
      </w:r>
      <w:r>
        <w:rPr>
          <w:rFonts w:ascii="華康中黑體" w:eastAsia="華康中黑體" w:hint="eastAsia"/>
          <w:b/>
          <w:sz w:val="32"/>
        </w:rPr>
        <w:t>民</w:t>
      </w:r>
      <w:r>
        <w:rPr>
          <w:rFonts w:ascii="華康中黑體" w:eastAsia="華康中黑體"/>
          <w:b/>
          <w:sz w:val="32"/>
        </w:rPr>
        <w:t xml:space="preserve"> </w:t>
      </w:r>
      <w:r>
        <w:rPr>
          <w:rFonts w:ascii="華康中黑體" w:eastAsia="華康中黑體" w:hint="eastAsia"/>
          <w:b/>
          <w:sz w:val="32"/>
        </w:rPr>
        <w:t>國</w:t>
      </w:r>
      <w:r>
        <w:rPr>
          <w:rFonts w:ascii="華康中黑體" w:eastAsia="華康中黑體"/>
          <w:b/>
          <w:sz w:val="32"/>
        </w:rPr>
        <w:t xml:space="preserve"> </w:t>
      </w:r>
      <w:r>
        <w:rPr>
          <w:rFonts w:ascii="華康中黑體" w:eastAsia="華康中黑體" w:hint="eastAsia"/>
          <w:b/>
          <w:sz w:val="32"/>
        </w:rPr>
        <w:t xml:space="preserve"> </w:t>
      </w:r>
      <w:proofErr w:type="gramStart"/>
      <w:r>
        <w:rPr>
          <w:rFonts w:ascii="華康中黑體" w:eastAsia="華康中黑體" w:hint="eastAsia"/>
          <w:b/>
          <w:sz w:val="32"/>
        </w:rPr>
        <w:t>一</w:t>
      </w:r>
      <w:proofErr w:type="gramEnd"/>
      <w:r>
        <w:rPr>
          <w:rFonts w:ascii="華康中黑體" w:eastAsia="華康中黑體" w:hint="eastAsia"/>
          <w:b/>
          <w:sz w:val="32"/>
        </w:rPr>
        <w:t xml:space="preserve"> 百</w:t>
      </w:r>
      <w:r>
        <w:rPr>
          <w:rFonts w:ascii="華康中黑體" w:eastAsia="華康中黑體"/>
          <w:b/>
          <w:sz w:val="32"/>
        </w:rPr>
        <w:t xml:space="preserve"> </w:t>
      </w:r>
      <w:r>
        <w:rPr>
          <w:rFonts w:ascii="華康中黑體" w:eastAsia="華康中黑體" w:hint="eastAsia"/>
          <w:b/>
          <w:sz w:val="32"/>
        </w:rPr>
        <w:t>年</w:t>
      </w:r>
      <w:r>
        <w:rPr>
          <w:rFonts w:ascii="華康中黑體" w:eastAsia="華康中黑體"/>
          <w:b/>
          <w:sz w:val="32"/>
        </w:rPr>
        <w:t xml:space="preserve"> </w:t>
      </w:r>
      <w:r>
        <w:rPr>
          <w:rFonts w:ascii="華康中黑體" w:eastAsia="華康中黑體" w:hint="eastAsia"/>
          <w:b/>
          <w:sz w:val="32"/>
        </w:rPr>
        <w:t>六</w:t>
      </w:r>
      <w:r>
        <w:rPr>
          <w:rFonts w:ascii="華康中黑體" w:eastAsia="華康中黑體"/>
          <w:b/>
          <w:sz w:val="32"/>
        </w:rPr>
        <w:t xml:space="preserve"> </w:t>
      </w:r>
      <w:r>
        <w:rPr>
          <w:rFonts w:ascii="華康中黑體" w:eastAsia="華康中黑體" w:hint="eastAsia"/>
          <w:b/>
          <w:sz w:val="32"/>
        </w:rPr>
        <w:t>月</w:t>
      </w:r>
    </w:p>
    <w:p w:rsidR="000326BF" w:rsidRPr="00A466EA" w:rsidRDefault="000326BF" w:rsidP="000326BF">
      <w:pPr>
        <w:jc w:val="center"/>
        <w:rPr>
          <w:rFonts w:ascii="標楷體" w:eastAsia="標楷體"/>
          <w:sz w:val="32"/>
          <w:szCs w:val="32"/>
        </w:rPr>
      </w:pPr>
      <w:r w:rsidRPr="00A466EA">
        <w:rPr>
          <w:rFonts w:ascii="標楷體" w:eastAsia="標楷體" w:hint="eastAsia"/>
          <w:sz w:val="32"/>
          <w:szCs w:val="32"/>
        </w:rPr>
        <w:lastRenderedPageBreak/>
        <w:t>動態惡意程式分析環境中安全及透明的網路流量之重播、</w:t>
      </w:r>
      <w:proofErr w:type="gramStart"/>
      <w:r w:rsidRPr="00A466EA">
        <w:rPr>
          <w:rFonts w:ascii="標楷體" w:eastAsia="標楷體" w:hint="eastAsia"/>
          <w:sz w:val="32"/>
          <w:szCs w:val="32"/>
        </w:rPr>
        <w:t>重導及轉送</w:t>
      </w:r>
      <w:proofErr w:type="gramEnd"/>
    </w:p>
    <w:p w:rsidR="000326BF" w:rsidRPr="00A466EA" w:rsidRDefault="000326BF" w:rsidP="000326BF">
      <w:pPr>
        <w:rPr>
          <w:sz w:val="32"/>
          <w:szCs w:val="32"/>
        </w:rPr>
      </w:pPr>
      <w:r w:rsidRPr="00A466EA">
        <w:rPr>
          <w:sz w:val="32"/>
          <w:szCs w:val="32"/>
        </w:rPr>
        <w:t>Secure and Transparent Network Traffic Replay, Redirect and Relay in a Dynamic Malware Analysis Environment</w:t>
      </w:r>
    </w:p>
    <w:p w:rsidR="000326BF" w:rsidRDefault="000326BF" w:rsidP="000326BF">
      <w:pPr>
        <w:ind w:firstLine="709"/>
        <w:rPr>
          <w:rFonts w:eastAsia="標楷體"/>
          <w:sz w:val="28"/>
        </w:rPr>
      </w:pPr>
      <w:proofErr w:type="gramStart"/>
      <w:r>
        <w:rPr>
          <w:rFonts w:eastAsia="標楷體" w:hint="eastAsia"/>
          <w:sz w:val="28"/>
        </w:rPr>
        <w:t>研</w:t>
      </w:r>
      <w:proofErr w:type="gramEnd"/>
      <w:r>
        <w:rPr>
          <w:rFonts w:eastAsia="標楷體"/>
          <w:sz w:val="28"/>
        </w:rPr>
        <w:t xml:space="preserve"> </w:t>
      </w:r>
      <w:r>
        <w:rPr>
          <w:rFonts w:eastAsia="標楷體" w:hint="eastAsia"/>
          <w:sz w:val="28"/>
        </w:rPr>
        <w:t>究</w:t>
      </w:r>
      <w:r>
        <w:rPr>
          <w:rFonts w:eastAsia="標楷體"/>
          <w:sz w:val="28"/>
        </w:rPr>
        <w:t xml:space="preserve"> </w:t>
      </w:r>
      <w:r>
        <w:rPr>
          <w:rFonts w:eastAsia="標楷體" w:hint="eastAsia"/>
          <w:sz w:val="28"/>
        </w:rPr>
        <w:t>生：</w:t>
      </w:r>
      <w:proofErr w:type="gramStart"/>
      <w:r>
        <w:rPr>
          <w:rFonts w:eastAsia="標楷體" w:hint="eastAsia"/>
          <w:sz w:val="28"/>
        </w:rPr>
        <w:t>施宗筆</w:t>
      </w:r>
      <w:proofErr w:type="gramEnd"/>
      <w:r>
        <w:rPr>
          <w:rFonts w:eastAsia="標楷體"/>
          <w:sz w:val="28"/>
        </w:rPr>
        <w:t xml:space="preserve">          Student</w:t>
      </w:r>
      <w:r>
        <w:rPr>
          <w:rFonts w:eastAsia="標楷體" w:hint="eastAsia"/>
          <w:sz w:val="28"/>
        </w:rPr>
        <w:t>：</w:t>
      </w:r>
      <w:proofErr w:type="spellStart"/>
      <w:r>
        <w:rPr>
          <w:rFonts w:eastAsia="標楷體" w:hint="eastAsia"/>
          <w:sz w:val="28"/>
        </w:rPr>
        <w:t>Tzung</w:t>
      </w:r>
      <w:proofErr w:type="spellEnd"/>
      <w:r>
        <w:rPr>
          <w:rFonts w:eastAsia="標楷體" w:hint="eastAsia"/>
          <w:sz w:val="28"/>
        </w:rPr>
        <w:t>-Bi Shih</w:t>
      </w:r>
    </w:p>
    <w:p w:rsidR="000326BF" w:rsidRDefault="000326BF" w:rsidP="000326BF">
      <w:pPr>
        <w:ind w:firstLine="709"/>
        <w:rPr>
          <w:rFonts w:eastAsia="標楷體"/>
          <w:sz w:val="28"/>
        </w:rPr>
      </w:pPr>
      <w:r>
        <w:rPr>
          <w:rFonts w:eastAsia="標楷體" w:hint="eastAsia"/>
          <w:sz w:val="28"/>
        </w:rPr>
        <w:t>指導教授：林盈達</w:t>
      </w:r>
      <w:r>
        <w:rPr>
          <w:rFonts w:eastAsia="標楷體"/>
          <w:sz w:val="28"/>
        </w:rPr>
        <w:t xml:space="preserve">          Advisor</w:t>
      </w:r>
      <w:r>
        <w:rPr>
          <w:rFonts w:eastAsia="標楷體" w:hint="eastAsia"/>
          <w:sz w:val="28"/>
        </w:rPr>
        <w:t>：</w:t>
      </w:r>
      <w:r>
        <w:rPr>
          <w:rFonts w:eastAsia="標楷體" w:hint="eastAsia"/>
          <w:sz w:val="28"/>
        </w:rPr>
        <w:t>Ying-Dar Lin</w:t>
      </w:r>
    </w:p>
    <w:p w:rsidR="000326BF" w:rsidRDefault="000326BF" w:rsidP="000326BF">
      <w:pPr>
        <w:jc w:val="center"/>
        <w:rPr>
          <w:rFonts w:eastAsia="標楷體"/>
          <w:sz w:val="28"/>
        </w:rPr>
      </w:pPr>
      <w:r>
        <w:rPr>
          <w:rFonts w:eastAsia="標楷體" w:hint="eastAsia"/>
          <w:sz w:val="28"/>
        </w:rPr>
        <w:t>國</w:t>
      </w:r>
      <w:r>
        <w:rPr>
          <w:rFonts w:eastAsia="標楷體"/>
          <w:sz w:val="28"/>
        </w:rPr>
        <w:t xml:space="preserve"> </w:t>
      </w:r>
      <w:r>
        <w:rPr>
          <w:rFonts w:eastAsia="標楷體" w:hint="eastAsia"/>
          <w:sz w:val="28"/>
        </w:rPr>
        <w:t>立</w:t>
      </w:r>
      <w:r>
        <w:rPr>
          <w:rFonts w:eastAsia="標楷體"/>
          <w:sz w:val="28"/>
        </w:rPr>
        <w:t xml:space="preserve"> </w:t>
      </w:r>
      <w:r>
        <w:rPr>
          <w:rFonts w:eastAsia="標楷體" w:hint="eastAsia"/>
          <w:sz w:val="28"/>
        </w:rPr>
        <w:t>交</w:t>
      </w:r>
      <w:r>
        <w:rPr>
          <w:rFonts w:eastAsia="標楷體"/>
          <w:sz w:val="28"/>
        </w:rPr>
        <w:t xml:space="preserve"> </w:t>
      </w:r>
      <w:r>
        <w:rPr>
          <w:rFonts w:eastAsia="標楷體" w:hint="eastAsia"/>
          <w:sz w:val="28"/>
        </w:rPr>
        <w:t>通</w:t>
      </w:r>
      <w:r>
        <w:rPr>
          <w:rFonts w:eastAsia="標楷體"/>
          <w:sz w:val="28"/>
        </w:rPr>
        <w:t xml:space="preserve"> </w:t>
      </w:r>
      <w:r>
        <w:rPr>
          <w:rFonts w:eastAsia="標楷體" w:hint="eastAsia"/>
          <w:sz w:val="28"/>
        </w:rPr>
        <w:t>大</w:t>
      </w:r>
      <w:r>
        <w:rPr>
          <w:rFonts w:eastAsia="標楷體"/>
          <w:sz w:val="28"/>
        </w:rPr>
        <w:t xml:space="preserve"> </w:t>
      </w:r>
      <w:r>
        <w:rPr>
          <w:rFonts w:eastAsia="標楷體" w:hint="eastAsia"/>
          <w:sz w:val="28"/>
        </w:rPr>
        <w:t>學</w:t>
      </w:r>
    </w:p>
    <w:p w:rsidR="000326BF" w:rsidRDefault="000326BF" w:rsidP="000326BF">
      <w:pPr>
        <w:jc w:val="center"/>
        <w:rPr>
          <w:rFonts w:eastAsia="標楷體"/>
          <w:sz w:val="28"/>
        </w:rPr>
      </w:pPr>
      <w:r>
        <w:rPr>
          <w:rFonts w:eastAsia="標楷體" w:hint="eastAsia"/>
          <w:sz w:val="28"/>
        </w:rPr>
        <w:t>資</w:t>
      </w:r>
      <w:r>
        <w:rPr>
          <w:rFonts w:eastAsia="標楷體"/>
          <w:sz w:val="28"/>
        </w:rPr>
        <w:t xml:space="preserve"> </w:t>
      </w:r>
      <w:r>
        <w:rPr>
          <w:rFonts w:eastAsia="標楷體" w:hint="eastAsia"/>
          <w:sz w:val="28"/>
        </w:rPr>
        <w:t>訊</w:t>
      </w:r>
      <w:r>
        <w:rPr>
          <w:rFonts w:eastAsia="標楷體"/>
          <w:sz w:val="28"/>
        </w:rPr>
        <w:t xml:space="preserve"> </w:t>
      </w:r>
      <w:r>
        <w:rPr>
          <w:rFonts w:eastAsia="標楷體" w:hint="eastAsia"/>
          <w:sz w:val="28"/>
        </w:rPr>
        <w:t>科</w:t>
      </w:r>
      <w:r>
        <w:rPr>
          <w:rFonts w:eastAsia="標楷體"/>
          <w:sz w:val="28"/>
        </w:rPr>
        <w:t xml:space="preserve"> </w:t>
      </w:r>
      <w:r>
        <w:rPr>
          <w:rFonts w:eastAsia="標楷體" w:hint="eastAsia"/>
          <w:sz w:val="28"/>
        </w:rPr>
        <w:t>學</w:t>
      </w:r>
      <w:r>
        <w:rPr>
          <w:rFonts w:eastAsia="標楷體"/>
          <w:sz w:val="28"/>
        </w:rPr>
        <w:t xml:space="preserve"> </w:t>
      </w:r>
      <w:r>
        <w:rPr>
          <w:rFonts w:eastAsia="標楷體" w:hint="eastAsia"/>
          <w:sz w:val="28"/>
        </w:rPr>
        <w:t>與</w:t>
      </w:r>
      <w:r>
        <w:rPr>
          <w:rFonts w:eastAsia="標楷體"/>
          <w:sz w:val="28"/>
        </w:rPr>
        <w:t xml:space="preserve"> </w:t>
      </w:r>
      <w:r>
        <w:rPr>
          <w:rFonts w:eastAsia="標楷體" w:hint="eastAsia"/>
          <w:sz w:val="28"/>
        </w:rPr>
        <w:t>工</w:t>
      </w:r>
      <w:r>
        <w:rPr>
          <w:rFonts w:eastAsia="標楷體"/>
          <w:sz w:val="28"/>
        </w:rPr>
        <w:t xml:space="preserve"> </w:t>
      </w:r>
      <w:r>
        <w:rPr>
          <w:rFonts w:eastAsia="標楷體" w:hint="eastAsia"/>
          <w:sz w:val="28"/>
        </w:rPr>
        <w:t>程</w:t>
      </w:r>
      <w:r>
        <w:rPr>
          <w:rFonts w:eastAsia="標楷體"/>
          <w:sz w:val="28"/>
        </w:rPr>
        <w:t xml:space="preserve"> </w:t>
      </w:r>
      <w:proofErr w:type="gramStart"/>
      <w:r>
        <w:rPr>
          <w:rFonts w:eastAsia="標楷體" w:hint="eastAsia"/>
          <w:sz w:val="28"/>
        </w:rPr>
        <w:t>研</w:t>
      </w:r>
      <w:proofErr w:type="gramEnd"/>
      <w:r>
        <w:rPr>
          <w:rFonts w:eastAsia="標楷體"/>
          <w:sz w:val="28"/>
        </w:rPr>
        <w:t xml:space="preserve"> </w:t>
      </w:r>
      <w:r>
        <w:rPr>
          <w:rFonts w:eastAsia="標楷體" w:hint="eastAsia"/>
          <w:sz w:val="28"/>
        </w:rPr>
        <w:t>究</w:t>
      </w:r>
      <w:r>
        <w:rPr>
          <w:rFonts w:eastAsia="標楷體"/>
          <w:sz w:val="28"/>
        </w:rPr>
        <w:t xml:space="preserve"> </w:t>
      </w:r>
      <w:r>
        <w:rPr>
          <w:rFonts w:eastAsia="標楷體" w:hint="eastAsia"/>
          <w:sz w:val="28"/>
        </w:rPr>
        <w:t>所</w:t>
      </w:r>
    </w:p>
    <w:p w:rsidR="000326BF" w:rsidRDefault="000326BF" w:rsidP="000326BF">
      <w:pPr>
        <w:jc w:val="center"/>
        <w:rPr>
          <w:rFonts w:eastAsia="標楷體"/>
          <w:sz w:val="28"/>
        </w:rPr>
      </w:pPr>
      <w:r>
        <w:rPr>
          <w:rFonts w:eastAsia="標楷體" w:hint="eastAsia"/>
          <w:sz w:val="28"/>
        </w:rPr>
        <w:t>碩</w:t>
      </w:r>
      <w:r>
        <w:rPr>
          <w:rFonts w:eastAsia="標楷體"/>
          <w:sz w:val="28"/>
        </w:rPr>
        <w:t xml:space="preserve"> </w:t>
      </w:r>
      <w:r>
        <w:rPr>
          <w:rFonts w:eastAsia="標楷體" w:hint="eastAsia"/>
          <w:sz w:val="28"/>
        </w:rPr>
        <w:t>士</w:t>
      </w:r>
      <w:r>
        <w:rPr>
          <w:rFonts w:eastAsia="標楷體"/>
          <w:sz w:val="28"/>
        </w:rPr>
        <w:t xml:space="preserve"> </w:t>
      </w:r>
      <w:r>
        <w:rPr>
          <w:rFonts w:eastAsia="標楷體" w:hint="eastAsia"/>
          <w:sz w:val="28"/>
        </w:rPr>
        <w:t>論</w:t>
      </w:r>
      <w:r>
        <w:rPr>
          <w:rFonts w:eastAsia="標楷體"/>
          <w:sz w:val="28"/>
        </w:rPr>
        <w:t xml:space="preserve"> </w:t>
      </w:r>
      <w:r>
        <w:rPr>
          <w:rFonts w:eastAsia="標楷體" w:hint="eastAsia"/>
          <w:sz w:val="28"/>
        </w:rPr>
        <w:t>文</w:t>
      </w:r>
    </w:p>
    <w:p w:rsidR="000326BF" w:rsidRDefault="000326BF" w:rsidP="000326BF">
      <w:pPr>
        <w:jc w:val="center"/>
        <w:rPr>
          <w:rFonts w:eastAsia="標楷體"/>
          <w:sz w:val="28"/>
        </w:rPr>
      </w:pPr>
    </w:p>
    <w:p w:rsidR="000326BF" w:rsidRDefault="000326BF" w:rsidP="000326BF">
      <w:pPr>
        <w:jc w:val="center"/>
        <w:rPr>
          <w:rFonts w:eastAsia="標楷體"/>
        </w:rPr>
      </w:pPr>
      <w:r>
        <w:rPr>
          <w:rFonts w:eastAsia="標楷體"/>
        </w:rPr>
        <w:t>A Thesis</w:t>
      </w:r>
    </w:p>
    <w:p w:rsidR="000326BF" w:rsidRDefault="000326BF" w:rsidP="000326BF">
      <w:pPr>
        <w:jc w:val="center"/>
        <w:rPr>
          <w:rFonts w:eastAsia="標楷體"/>
          <w:szCs w:val="24"/>
        </w:rPr>
      </w:pPr>
      <w:r>
        <w:rPr>
          <w:rFonts w:eastAsia="標楷體"/>
        </w:rPr>
        <w:t xml:space="preserve">Submitted to </w:t>
      </w:r>
      <w:r>
        <w:rPr>
          <w:rFonts w:eastAsia="標楷體"/>
          <w:szCs w:val="24"/>
        </w:rPr>
        <w:t>Institute of Computer Science and Engineering</w:t>
      </w:r>
    </w:p>
    <w:p w:rsidR="000326BF" w:rsidRDefault="000326BF" w:rsidP="000326BF">
      <w:pPr>
        <w:jc w:val="center"/>
        <w:rPr>
          <w:rFonts w:eastAsia="標楷體"/>
        </w:rPr>
      </w:pPr>
      <w:r>
        <w:rPr>
          <w:rFonts w:eastAsia="標楷體"/>
        </w:rPr>
        <w:t>College of Computer Science</w:t>
      </w:r>
    </w:p>
    <w:p w:rsidR="000326BF" w:rsidRDefault="000326BF" w:rsidP="000326BF">
      <w:pPr>
        <w:jc w:val="center"/>
        <w:rPr>
          <w:rFonts w:eastAsia="標楷體"/>
        </w:rPr>
      </w:pPr>
      <w:r>
        <w:rPr>
          <w:rFonts w:eastAsia="標楷體"/>
        </w:rPr>
        <w:t xml:space="preserve">National </w:t>
      </w:r>
      <w:proofErr w:type="spellStart"/>
      <w:r>
        <w:rPr>
          <w:rFonts w:eastAsia="標楷體"/>
        </w:rPr>
        <w:t>Chiao</w:t>
      </w:r>
      <w:proofErr w:type="spellEnd"/>
      <w:r>
        <w:rPr>
          <w:rFonts w:eastAsia="標楷體"/>
        </w:rPr>
        <w:t xml:space="preserve"> Tung University</w:t>
      </w:r>
    </w:p>
    <w:p w:rsidR="000326BF" w:rsidRDefault="000326BF" w:rsidP="000326BF">
      <w:pPr>
        <w:jc w:val="center"/>
        <w:rPr>
          <w:rFonts w:eastAsia="標楷體"/>
        </w:rPr>
      </w:pPr>
      <w:proofErr w:type="gramStart"/>
      <w:r>
        <w:rPr>
          <w:rFonts w:eastAsia="標楷體"/>
        </w:rPr>
        <w:t>in</w:t>
      </w:r>
      <w:proofErr w:type="gramEnd"/>
      <w:r>
        <w:rPr>
          <w:rFonts w:eastAsia="標楷體"/>
        </w:rPr>
        <w:t xml:space="preserve"> partial Fulfillment of the Requirements</w:t>
      </w:r>
    </w:p>
    <w:p w:rsidR="000326BF" w:rsidRDefault="000326BF" w:rsidP="000326BF">
      <w:pPr>
        <w:jc w:val="center"/>
        <w:rPr>
          <w:rFonts w:eastAsia="標楷體"/>
        </w:rPr>
      </w:pPr>
      <w:proofErr w:type="gramStart"/>
      <w:r>
        <w:rPr>
          <w:rFonts w:eastAsia="標楷體"/>
        </w:rPr>
        <w:t>for</w:t>
      </w:r>
      <w:proofErr w:type="gramEnd"/>
      <w:r>
        <w:rPr>
          <w:rFonts w:eastAsia="標楷體"/>
        </w:rPr>
        <w:t xml:space="preserve"> the Degree of </w:t>
      </w:r>
    </w:p>
    <w:p w:rsidR="000326BF" w:rsidRDefault="000326BF" w:rsidP="000326BF">
      <w:pPr>
        <w:jc w:val="center"/>
        <w:rPr>
          <w:rFonts w:eastAsia="標楷體"/>
        </w:rPr>
      </w:pPr>
      <w:r>
        <w:rPr>
          <w:rFonts w:eastAsia="標楷體"/>
        </w:rPr>
        <w:t>Master</w:t>
      </w:r>
    </w:p>
    <w:p w:rsidR="000326BF" w:rsidRDefault="000326BF" w:rsidP="000326BF">
      <w:pPr>
        <w:jc w:val="center"/>
        <w:rPr>
          <w:rFonts w:eastAsia="標楷體"/>
        </w:rPr>
      </w:pPr>
      <w:proofErr w:type="gramStart"/>
      <w:r>
        <w:rPr>
          <w:rFonts w:eastAsia="標楷體"/>
        </w:rPr>
        <w:t>in</w:t>
      </w:r>
      <w:proofErr w:type="gramEnd"/>
    </w:p>
    <w:p w:rsidR="000326BF" w:rsidRDefault="000326BF" w:rsidP="000326BF">
      <w:pPr>
        <w:jc w:val="center"/>
        <w:rPr>
          <w:rFonts w:eastAsia="標楷體"/>
        </w:rPr>
      </w:pPr>
      <w:r>
        <w:rPr>
          <w:rFonts w:eastAsia="標楷體"/>
        </w:rPr>
        <w:t>Computer Science</w:t>
      </w:r>
    </w:p>
    <w:p w:rsidR="000326BF" w:rsidRDefault="000326BF" w:rsidP="000326BF">
      <w:pPr>
        <w:jc w:val="center"/>
        <w:rPr>
          <w:rFonts w:eastAsia="標楷體"/>
        </w:rPr>
      </w:pPr>
      <w:r>
        <w:rPr>
          <w:rFonts w:eastAsia="標楷體"/>
        </w:rPr>
        <w:t>June 20</w:t>
      </w:r>
      <w:r>
        <w:rPr>
          <w:rFonts w:eastAsia="標楷體" w:hint="eastAsia"/>
        </w:rPr>
        <w:t>11</w:t>
      </w:r>
    </w:p>
    <w:p w:rsidR="000326BF" w:rsidRDefault="000326BF" w:rsidP="000326BF">
      <w:pPr>
        <w:jc w:val="center"/>
        <w:rPr>
          <w:rFonts w:eastAsia="標楷體"/>
        </w:rPr>
      </w:pPr>
      <w:proofErr w:type="spellStart"/>
      <w:r>
        <w:rPr>
          <w:rFonts w:eastAsia="標楷體"/>
        </w:rPr>
        <w:t>Hsinchu</w:t>
      </w:r>
      <w:proofErr w:type="spellEnd"/>
      <w:r>
        <w:rPr>
          <w:rFonts w:eastAsia="標楷體"/>
        </w:rPr>
        <w:t>, Taiwan</w:t>
      </w:r>
    </w:p>
    <w:p w:rsidR="000326BF" w:rsidRDefault="000326BF" w:rsidP="000326BF">
      <w:pPr>
        <w:jc w:val="center"/>
        <w:rPr>
          <w:rFonts w:eastAsia="標楷體"/>
          <w:b/>
          <w:sz w:val="32"/>
        </w:rPr>
      </w:pPr>
      <w:r w:rsidRPr="00B651A3">
        <w:rPr>
          <w:rFonts w:eastAsia="標楷體" w:hint="eastAsia"/>
          <w:b/>
          <w:sz w:val="32"/>
        </w:rPr>
        <w:t>中華民國一百年六月</w:t>
      </w:r>
    </w:p>
    <w:p w:rsidR="000326BF" w:rsidRDefault="000326BF" w:rsidP="000326BF">
      <w:pPr>
        <w:spacing w:line="240" w:lineRule="auto"/>
        <w:jc w:val="center"/>
        <w:rPr>
          <w:rFonts w:ascii="標楷體" w:eastAsia="標楷體"/>
          <w:sz w:val="40"/>
        </w:rPr>
      </w:pPr>
      <w:r w:rsidRPr="009C704F">
        <w:rPr>
          <w:rFonts w:ascii="標楷體" w:eastAsia="標楷體" w:hint="eastAsia"/>
          <w:sz w:val="40"/>
        </w:rPr>
        <w:lastRenderedPageBreak/>
        <w:t>動態惡意程式分析環境中安全及透明的網路流量之重播、</w:t>
      </w:r>
      <w:proofErr w:type="gramStart"/>
      <w:r w:rsidRPr="009C704F">
        <w:rPr>
          <w:rFonts w:ascii="標楷體" w:eastAsia="標楷體" w:hint="eastAsia"/>
          <w:sz w:val="40"/>
        </w:rPr>
        <w:t>重導及轉送</w:t>
      </w:r>
      <w:proofErr w:type="gramEnd"/>
    </w:p>
    <w:p w:rsidR="000326BF" w:rsidRDefault="000326BF" w:rsidP="00DD04E0">
      <w:pPr>
        <w:spacing w:line="240" w:lineRule="auto"/>
        <w:jc w:val="left"/>
        <w:rPr>
          <w:rFonts w:ascii="標楷體" w:eastAsia="標楷體"/>
          <w:sz w:val="28"/>
          <w:szCs w:val="28"/>
        </w:rPr>
      </w:pPr>
      <w:r w:rsidRPr="00CB1A1C">
        <w:rPr>
          <w:rFonts w:ascii="標楷體" w:eastAsia="標楷體" w:hint="eastAsia"/>
          <w:sz w:val="28"/>
          <w:szCs w:val="28"/>
        </w:rPr>
        <w:t>學生：</w:t>
      </w:r>
      <w:proofErr w:type="gramStart"/>
      <w:r>
        <w:rPr>
          <w:rFonts w:ascii="標楷體" w:eastAsia="標楷體" w:hint="eastAsia"/>
          <w:sz w:val="28"/>
          <w:szCs w:val="28"/>
        </w:rPr>
        <w:t>施宗筆</w:t>
      </w:r>
      <w:proofErr w:type="gramEnd"/>
      <w:r>
        <w:rPr>
          <w:rFonts w:ascii="標楷體" w:eastAsia="標楷體" w:hint="eastAsia"/>
          <w:sz w:val="28"/>
          <w:szCs w:val="28"/>
        </w:rPr>
        <w:t xml:space="preserve">                          </w:t>
      </w:r>
      <w:r w:rsidRPr="00CB1A1C">
        <w:rPr>
          <w:rFonts w:ascii="標楷體" w:eastAsia="標楷體" w:hint="eastAsia"/>
          <w:sz w:val="28"/>
          <w:szCs w:val="28"/>
        </w:rPr>
        <w:t>指導教授：林盈達</w:t>
      </w:r>
    </w:p>
    <w:p w:rsidR="000326BF" w:rsidRPr="008F6587" w:rsidRDefault="000326BF" w:rsidP="008F6587">
      <w:pPr>
        <w:spacing w:line="240" w:lineRule="auto"/>
        <w:jc w:val="center"/>
        <w:rPr>
          <w:rFonts w:ascii="標楷體" w:eastAsia="標楷體"/>
          <w:sz w:val="28"/>
          <w:szCs w:val="28"/>
        </w:rPr>
      </w:pPr>
      <w:r>
        <w:rPr>
          <w:rFonts w:ascii="標楷體" w:eastAsia="標楷體" w:hint="eastAsia"/>
          <w:sz w:val="28"/>
          <w:szCs w:val="28"/>
        </w:rPr>
        <w:t>國立交通大學</w:t>
      </w:r>
      <w:r w:rsidRPr="009C704F">
        <w:rPr>
          <w:rFonts w:ascii="標楷體" w:eastAsia="標楷體" w:hint="eastAsia"/>
          <w:sz w:val="28"/>
          <w:szCs w:val="28"/>
        </w:rPr>
        <w:t>資訊科學與工程研究所</w:t>
      </w:r>
      <w:r>
        <w:rPr>
          <w:rFonts w:ascii="標楷體" w:eastAsia="標楷體" w:hint="eastAsia"/>
          <w:sz w:val="28"/>
          <w:szCs w:val="28"/>
        </w:rPr>
        <w:t>碩士班</w:t>
      </w:r>
    </w:p>
    <w:p w:rsidR="000326BF" w:rsidRDefault="000326BF" w:rsidP="000326BF">
      <w:pPr>
        <w:spacing w:line="240" w:lineRule="auto"/>
        <w:jc w:val="left"/>
        <w:rPr>
          <w:rFonts w:eastAsia="標楷體"/>
          <w:sz w:val="28"/>
        </w:rPr>
      </w:pPr>
      <w:r>
        <w:rPr>
          <w:rFonts w:eastAsia="標楷體"/>
          <w:sz w:val="28"/>
        </w:rPr>
        <w:fldChar w:fldCharType="begin"/>
      </w:r>
      <w:r>
        <w:rPr>
          <w:rFonts w:eastAsia="標楷體"/>
          <w:sz w:val="28"/>
        </w:rPr>
        <w:instrText xml:space="preserve"> eq \o\ad(</w:instrText>
      </w:r>
      <w:r>
        <w:rPr>
          <w:rFonts w:eastAsia="標楷體" w:hint="eastAsia"/>
          <w:sz w:val="28"/>
        </w:rPr>
        <w:instrText>摘要</w:instrText>
      </w:r>
      <w:r>
        <w:rPr>
          <w:rFonts w:eastAsia="標楷體"/>
          <w:sz w:val="28"/>
        </w:rPr>
        <w:instrText>,</w:instrText>
      </w:r>
      <w:r>
        <w:rPr>
          <w:rFonts w:eastAsia="標楷體" w:hint="eastAsia"/>
          <w:sz w:val="28"/>
        </w:rPr>
        <w:instrText xml:space="preserve">　　　　　　</w:instrText>
      </w:r>
      <w:r>
        <w:rPr>
          <w:rFonts w:eastAsia="標楷體"/>
          <w:sz w:val="28"/>
        </w:rPr>
        <w:instrText>)</w:instrText>
      </w:r>
      <w:r>
        <w:rPr>
          <w:rFonts w:eastAsia="標楷體"/>
          <w:sz w:val="28"/>
        </w:rPr>
        <w:fldChar w:fldCharType="end"/>
      </w:r>
    </w:p>
    <w:p w:rsidR="00C307EB" w:rsidRPr="0078151F" w:rsidRDefault="00B6205F" w:rsidP="0078151F">
      <w:pPr>
        <w:spacing w:line="240" w:lineRule="auto"/>
        <w:ind w:firstLine="480"/>
        <w:jc w:val="left"/>
        <w:rPr>
          <w:rStyle w:val="apple-style-span"/>
          <w:rFonts w:ascii="標楷體" w:eastAsia="標楷體" w:hAnsi="標楷體"/>
          <w:sz w:val="28"/>
          <w:szCs w:val="28"/>
        </w:rPr>
      </w:pPr>
      <w:r>
        <w:rPr>
          <w:rFonts w:ascii="標楷體" w:eastAsia="標楷體" w:hint="eastAsia"/>
          <w:sz w:val="28"/>
          <w:szCs w:val="28"/>
        </w:rPr>
        <w:t>典型的動態分析會搭配封閉的網路環境以</w:t>
      </w:r>
      <w:r w:rsidR="002462CD">
        <w:rPr>
          <w:rFonts w:ascii="標楷體" w:eastAsia="標楷體" w:hint="eastAsia"/>
          <w:sz w:val="28"/>
          <w:szCs w:val="28"/>
        </w:rPr>
        <w:t>避</w:t>
      </w:r>
      <w:r>
        <w:rPr>
          <w:rFonts w:ascii="標楷體" w:eastAsia="標楷體" w:hint="eastAsia"/>
          <w:sz w:val="28"/>
          <w:szCs w:val="28"/>
        </w:rPr>
        <w:t>免</w:t>
      </w:r>
      <w:r w:rsidR="00FC1CB1">
        <w:rPr>
          <w:rFonts w:ascii="標楷體" w:eastAsia="標楷體" w:hint="eastAsia"/>
          <w:sz w:val="28"/>
          <w:szCs w:val="28"/>
        </w:rPr>
        <w:t>惡意程式在</w:t>
      </w:r>
      <w:r w:rsidR="002462CD">
        <w:rPr>
          <w:rFonts w:ascii="標楷體" w:eastAsia="標楷體" w:hint="eastAsia"/>
          <w:sz w:val="28"/>
          <w:szCs w:val="28"/>
        </w:rPr>
        <w:t>分析過程</w:t>
      </w:r>
      <w:r>
        <w:rPr>
          <w:rFonts w:ascii="標楷體" w:eastAsia="標楷體" w:hint="eastAsia"/>
          <w:sz w:val="28"/>
          <w:szCs w:val="28"/>
        </w:rPr>
        <w:t>攻擊到</w:t>
      </w:r>
      <w:r w:rsidR="00AE0598">
        <w:rPr>
          <w:rFonts w:ascii="標楷體" w:eastAsia="標楷體" w:hint="eastAsia"/>
          <w:sz w:val="28"/>
          <w:szCs w:val="28"/>
        </w:rPr>
        <w:t>網際</w:t>
      </w:r>
      <w:r>
        <w:rPr>
          <w:rFonts w:ascii="標楷體" w:eastAsia="標楷體" w:hint="eastAsia"/>
          <w:sz w:val="28"/>
          <w:szCs w:val="28"/>
        </w:rPr>
        <w:t>網路上的機器。然而，</w:t>
      </w:r>
      <w:r w:rsidR="00C82E04">
        <w:rPr>
          <w:rFonts w:ascii="標楷體" w:eastAsia="標楷體" w:hint="eastAsia"/>
          <w:sz w:val="28"/>
          <w:szCs w:val="28"/>
        </w:rPr>
        <w:t>現今</w:t>
      </w:r>
      <w:r>
        <w:rPr>
          <w:rFonts w:ascii="標楷體" w:eastAsia="標楷體" w:hint="eastAsia"/>
          <w:sz w:val="28"/>
          <w:szCs w:val="28"/>
        </w:rPr>
        <w:t>的惡意程式</w:t>
      </w:r>
      <w:r w:rsidR="00C82E04">
        <w:rPr>
          <w:rFonts w:ascii="標楷體" w:eastAsia="標楷體" w:hint="eastAsia"/>
          <w:sz w:val="28"/>
          <w:szCs w:val="28"/>
        </w:rPr>
        <w:t>大多</w:t>
      </w:r>
      <w:r>
        <w:rPr>
          <w:rFonts w:ascii="標楷體" w:eastAsia="標楷體" w:hint="eastAsia"/>
          <w:sz w:val="28"/>
          <w:szCs w:val="28"/>
        </w:rPr>
        <w:t>需要連</w:t>
      </w:r>
      <w:r w:rsidR="00FC1CB1">
        <w:rPr>
          <w:rFonts w:ascii="標楷體" w:eastAsia="標楷體" w:hint="eastAsia"/>
          <w:sz w:val="28"/>
          <w:szCs w:val="28"/>
        </w:rPr>
        <w:t>線到</w:t>
      </w:r>
      <w:r>
        <w:rPr>
          <w:rFonts w:ascii="標楷體" w:eastAsia="標楷體" w:hint="eastAsia"/>
          <w:sz w:val="28"/>
          <w:szCs w:val="28"/>
        </w:rPr>
        <w:t>網際網路</w:t>
      </w:r>
      <w:r w:rsidR="00C82E04">
        <w:rPr>
          <w:rFonts w:ascii="標楷體" w:eastAsia="標楷體" w:hint="eastAsia"/>
          <w:sz w:val="28"/>
          <w:szCs w:val="28"/>
        </w:rPr>
        <w:t>以運作</w:t>
      </w:r>
      <w:r>
        <w:rPr>
          <w:rFonts w:ascii="標楷體" w:eastAsia="標楷體" w:hint="eastAsia"/>
          <w:sz w:val="28"/>
          <w:szCs w:val="28"/>
        </w:rPr>
        <w:t>。</w:t>
      </w:r>
      <w:r w:rsidR="006E3C90">
        <w:rPr>
          <w:rFonts w:ascii="標楷體" w:eastAsia="標楷體" w:hint="eastAsia"/>
          <w:sz w:val="28"/>
          <w:szCs w:val="28"/>
        </w:rPr>
        <w:t>由於</w:t>
      </w:r>
      <w:r w:rsidR="002462CD">
        <w:rPr>
          <w:rFonts w:ascii="標楷體" w:eastAsia="標楷體" w:hint="eastAsia"/>
          <w:sz w:val="28"/>
          <w:szCs w:val="28"/>
        </w:rPr>
        <w:t>連</w:t>
      </w:r>
      <w:r w:rsidR="00921789">
        <w:rPr>
          <w:rFonts w:ascii="標楷體" w:eastAsia="標楷體" w:hint="eastAsia"/>
          <w:sz w:val="28"/>
          <w:szCs w:val="28"/>
        </w:rPr>
        <w:t>線到</w:t>
      </w:r>
      <w:r w:rsidR="006E3C90">
        <w:rPr>
          <w:rFonts w:ascii="標楷體" w:eastAsia="標楷體" w:hint="eastAsia"/>
          <w:sz w:val="28"/>
          <w:szCs w:val="28"/>
        </w:rPr>
        <w:t>網際網路的</w:t>
      </w:r>
      <w:r w:rsidR="002462CD">
        <w:rPr>
          <w:rFonts w:ascii="標楷體" w:eastAsia="標楷體" w:hint="eastAsia"/>
          <w:sz w:val="28"/>
          <w:szCs w:val="28"/>
        </w:rPr>
        <w:t>流量</w:t>
      </w:r>
      <w:r w:rsidR="00AE15F1">
        <w:rPr>
          <w:rFonts w:ascii="標楷體" w:eastAsia="標楷體" w:hint="eastAsia"/>
          <w:sz w:val="28"/>
          <w:szCs w:val="28"/>
        </w:rPr>
        <w:t>被阻擋，</w:t>
      </w:r>
      <w:r w:rsidR="002462CD">
        <w:rPr>
          <w:rFonts w:ascii="標楷體" w:eastAsia="標楷體" w:hint="eastAsia"/>
          <w:sz w:val="28"/>
          <w:szCs w:val="28"/>
        </w:rPr>
        <w:t>搭配</w:t>
      </w:r>
      <w:r w:rsidR="006E3C90">
        <w:rPr>
          <w:rFonts w:ascii="標楷體" w:eastAsia="標楷體" w:hint="eastAsia"/>
          <w:sz w:val="28"/>
          <w:szCs w:val="28"/>
        </w:rPr>
        <w:t>封閉網路的分析環境用途遭受限制</w:t>
      </w:r>
      <w:r>
        <w:rPr>
          <w:rFonts w:ascii="標楷體" w:eastAsia="標楷體" w:hint="eastAsia"/>
          <w:sz w:val="28"/>
          <w:szCs w:val="28"/>
        </w:rPr>
        <w:t>。</w:t>
      </w:r>
      <w:r w:rsidR="006E3C90" w:rsidRPr="006E3C90">
        <w:rPr>
          <w:rStyle w:val="apple-style-span"/>
          <w:rFonts w:ascii="標楷體" w:eastAsia="標楷體" w:hAnsi="標楷體" w:hint="eastAsia"/>
          <w:sz w:val="28"/>
          <w:szCs w:val="28"/>
        </w:rPr>
        <w:t>我們提出一個</w:t>
      </w:r>
      <w:r w:rsidR="006E3C90">
        <w:rPr>
          <w:rStyle w:val="apple-style-span"/>
          <w:rFonts w:ascii="標楷體" w:eastAsia="標楷體" w:hAnsi="標楷體" w:hint="eastAsia"/>
          <w:sz w:val="28"/>
          <w:szCs w:val="28"/>
        </w:rPr>
        <w:t>系統，</w:t>
      </w:r>
      <w:r w:rsidR="006E3C90" w:rsidRPr="006E3C90">
        <w:rPr>
          <w:rStyle w:val="apple-style-span"/>
          <w:rFonts w:ascii="標楷體" w:eastAsia="標楷體" w:hAnsi="標楷體" w:hint="eastAsia"/>
          <w:sz w:val="28"/>
          <w:szCs w:val="28"/>
        </w:rPr>
        <w:t>允許動態惡意程式</w:t>
      </w:r>
      <w:r w:rsidR="006E3C90">
        <w:rPr>
          <w:rStyle w:val="apple-style-span"/>
          <w:rFonts w:ascii="標楷體" w:eastAsia="標楷體" w:hAnsi="標楷體" w:hint="eastAsia"/>
          <w:sz w:val="28"/>
          <w:szCs w:val="28"/>
        </w:rPr>
        <w:t>分析環境擁有看似無限制的網際網路存取權</w:t>
      </w:r>
      <w:r w:rsidR="00AE15F1">
        <w:rPr>
          <w:rStyle w:val="apple-style-span"/>
          <w:rFonts w:ascii="標楷體" w:eastAsia="標楷體" w:hAnsi="標楷體" w:hint="eastAsia"/>
          <w:sz w:val="28"/>
          <w:szCs w:val="28"/>
        </w:rPr>
        <w:t>，並且</w:t>
      </w:r>
      <w:r w:rsidR="006E3C90">
        <w:rPr>
          <w:rStyle w:val="apple-style-span"/>
          <w:rFonts w:ascii="標楷體" w:eastAsia="標楷體" w:hAnsi="標楷體" w:hint="eastAsia"/>
          <w:sz w:val="28"/>
          <w:szCs w:val="28"/>
        </w:rPr>
        <w:t>透明地將惡意</w:t>
      </w:r>
      <w:r w:rsidR="0028277A">
        <w:rPr>
          <w:rStyle w:val="apple-style-span"/>
          <w:rFonts w:ascii="標楷體" w:eastAsia="標楷體" w:hAnsi="標楷體" w:hint="eastAsia"/>
          <w:sz w:val="28"/>
          <w:szCs w:val="28"/>
        </w:rPr>
        <w:t>流量</w:t>
      </w:r>
      <w:r w:rsidR="006A5022">
        <w:rPr>
          <w:rStyle w:val="apple-style-span"/>
          <w:rFonts w:ascii="標楷體" w:eastAsia="標楷體" w:hAnsi="標楷體" w:hint="eastAsia"/>
          <w:sz w:val="28"/>
          <w:szCs w:val="28"/>
        </w:rPr>
        <w:t>導</w:t>
      </w:r>
      <w:r w:rsidR="00921789">
        <w:rPr>
          <w:rStyle w:val="apple-style-span"/>
          <w:rFonts w:ascii="標楷體" w:eastAsia="標楷體" w:hAnsi="標楷體" w:hint="eastAsia"/>
          <w:sz w:val="28"/>
          <w:szCs w:val="28"/>
        </w:rPr>
        <w:t>向</w:t>
      </w:r>
      <w:r w:rsidR="00F331B4">
        <w:rPr>
          <w:rStyle w:val="apple-style-span"/>
          <w:rFonts w:ascii="標楷體" w:eastAsia="標楷體" w:hAnsi="標楷體" w:hint="eastAsia"/>
          <w:sz w:val="28"/>
          <w:szCs w:val="28"/>
        </w:rPr>
        <w:t>系統</w:t>
      </w:r>
      <w:r w:rsidR="006E3C90">
        <w:rPr>
          <w:rStyle w:val="apple-style-span"/>
          <w:rFonts w:ascii="標楷體" w:eastAsia="標楷體" w:hAnsi="標楷體" w:hint="eastAsia"/>
          <w:sz w:val="28"/>
          <w:szCs w:val="28"/>
        </w:rPr>
        <w:t>內的誘捕器，同時允許無害的控制流量存取網際網路。</w:t>
      </w:r>
      <w:r w:rsidR="00B50602">
        <w:rPr>
          <w:rStyle w:val="apple-style-span"/>
          <w:rFonts w:ascii="標楷體" w:eastAsia="標楷體" w:hAnsi="標楷體" w:hint="eastAsia"/>
          <w:sz w:val="28"/>
          <w:szCs w:val="28"/>
        </w:rPr>
        <w:t>在2000</w:t>
      </w:r>
      <w:r w:rsidR="00AE15F1">
        <w:rPr>
          <w:rStyle w:val="apple-style-span"/>
          <w:rFonts w:ascii="標楷體" w:eastAsia="標楷體" w:hAnsi="標楷體" w:hint="eastAsia"/>
          <w:sz w:val="28"/>
          <w:szCs w:val="28"/>
        </w:rPr>
        <w:t>多隻可疑的惡意程式中，我們首先選擇被四套</w:t>
      </w:r>
      <w:r w:rsidR="00B50602">
        <w:rPr>
          <w:rStyle w:val="apple-style-span"/>
          <w:rFonts w:ascii="標楷體" w:eastAsia="標楷體" w:hAnsi="標楷體" w:hint="eastAsia"/>
          <w:sz w:val="28"/>
          <w:szCs w:val="28"/>
        </w:rPr>
        <w:t>防毒軟體標記的124隻惡意程式</w:t>
      </w:r>
      <w:r w:rsidR="00AE15F1">
        <w:rPr>
          <w:rStyle w:val="apple-style-span"/>
          <w:rFonts w:ascii="標楷體" w:eastAsia="標楷體" w:hAnsi="標楷體" w:hint="eastAsia"/>
          <w:sz w:val="28"/>
          <w:szCs w:val="28"/>
        </w:rPr>
        <w:t>。接著</w:t>
      </w:r>
      <w:r w:rsidR="00B50602">
        <w:rPr>
          <w:rStyle w:val="apple-style-span"/>
          <w:rFonts w:ascii="標楷體" w:eastAsia="標楷體" w:hAnsi="標楷體" w:hint="eastAsia"/>
          <w:sz w:val="28"/>
          <w:szCs w:val="28"/>
        </w:rPr>
        <w:t>，我們排除</w:t>
      </w:r>
      <w:r w:rsidR="008F6587">
        <w:rPr>
          <w:rStyle w:val="apple-style-span"/>
          <w:rFonts w:ascii="標楷體" w:eastAsia="標楷體" w:hAnsi="標楷體" w:hint="eastAsia"/>
          <w:sz w:val="28"/>
          <w:szCs w:val="28"/>
        </w:rPr>
        <w:t>那些</w:t>
      </w:r>
      <w:r w:rsidR="00B50602">
        <w:rPr>
          <w:rStyle w:val="apple-style-span"/>
          <w:rFonts w:ascii="標楷體" w:eastAsia="標楷體" w:hAnsi="標楷體" w:hint="eastAsia"/>
          <w:sz w:val="28"/>
          <w:szCs w:val="28"/>
        </w:rPr>
        <w:t>沒有網路行為或者無法成功連線到它們設計好的機器的惡意程式</w:t>
      </w:r>
      <w:r w:rsidR="008F6587">
        <w:rPr>
          <w:rStyle w:val="apple-style-span"/>
          <w:rFonts w:ascii="標楷體" w:eastAsia="標楷體" w:hAnsi="標楷體" w:hint="eastAsia"/>
          <w:sz w:val="28"/>
          <w:szCs w:val="28"/>
        </w:rPr>
        <w:t>。最後，我們總</w:t>
      </w:r>
      <w:r w:rsidR="00B2474D">
        <w:rPr>
          <w:rStyle w:val="apple-style-span"/>
          <w:rFonts w:ascii="標楷體" w:eastAsia="標楷體" w:hAnsi="標楷體" w:hint="eastAsia"/>
          <w:sz w:val="28"/>
          <w:szCs w:val="28"/>
        </w:rPr>
        <w:t>共有12隻惡意程式樣本。</w:t>
      </w:r>
      <w:r w:rsidR="00AE15F1">
        <w:rPr>
          <w:rStyle w:val="apple-style-span"/>
          <w:rFonts w:ascii="標楷體" w:eastAsia="標楷體" w:hAnsi="標楷體" w:hint="eastAsia"/>
          <w:sz w:val="28"/>
          <w:szCs w:val="28"/>
        </w:rPr>
        <w:t>實驗結果顯示，</w:t>
      </w:r>
      <w:r w:rsidR="008F6587">
        <w:rPr>
          <w:rStyle w:val="apple-style-span"/>
          <w:rFonts w:ascii="標楷體" w:eastAsia="標楷體" w:hAnsi="標楷體" w:hint="eastAsia"/>
          <w:sz w:val="28"/>
          <w:szCs w:val="28"/>
        </w:rPr>
        <w:t>我們的系統可以看到</w:t>
      </w:r>
      <w:r w:rsidR="00096736">
        <w:rPr>
          <w:rStyle w:val="apple-style-span"/>
          <w:rFonts w:ascii="標楷體" w:eastAsia="標楷體" w:hAnsi="標楷體" w:hint="eastAsia"/>
          <w:sz w:val="28"/>
          <w:szCs w:val="28"/>
        </w:rPr>
        <w:t>的網路行為平均是</w:t>
      </w:r>
      <w:r w:rsidR="008F6587">
        <w:rPr>
          <w:rStyle w:val="apple-style-span"/>
          <w:rFonts w:ascii="標楷體" w:eastAsia="標楷體" w:hAnsi="標楷體" w:hint="eastAsia"/>
          <w:sz w:val="28"/>
          <w:szCs w:val="28"/>
        </w:rPr>
        <w:t>封閉網路</w:t>
      </w:r>
      <w:r w:rsidR="00096736">
        <w:rPr>
          <w:rStyle w:val="apple-style-span"/>
          <w:rFonts w:ascii="標楷體" w:eastAsia="標楷體" w:hAnsi="標楷體" w:hint="eastAsia"/>
          <w:sz w:val="28"/>
          <w:szCs w:val="28"/>
        </w:rPr>
        <w:t>的3.35倍</w:t>
      </w:r>
      <w:r w:rsidR="008F6587">
        <w:rPr>
          <w:rStyle w:val="apple-style-span"/>
          <w:rFonts w:ascii="標楷體" w:eastAsia="標楷體" w:hAnsi="標楷體" w:hint="eastAsia"/>
          <w:sz w:val="28"/>
          <w:szCs w:val="28"/>
        </w:rPr>
        <w:t>，</w:t>
      </w:r>
      <w:r w:rsidR="006E1F82">
        <w:rPr>
          <w:rStyle w:val="apple-style-span"/>
          <w:rFonts w:ascii="標楷體" w:eastAsia="標楷體" w:hAnsi="標楷體" w:hint="eastAsia"/>
          <w:sz w:val="28"/>
          <w:szCs w:val="28"/>
        </w:rPr>
        <w:t>在</w:t>
      </w:r>
      <w:r w:rsidR="002A1764">
        <w:rPr>
          <w:rStyle w:val="apple-style-span"/>
          <w:rFonts w:ascii="標楷體" w:eastAsia="標楷體" w:hAnsi="標楷體" w:hint="eastAsia"/>
          <w:sz w:val="28"/>
          <w:szCs w:val="28"/>
        </w:rPr>
        <w:t>分析</w:t>
      </w:r>
      <w:r w:rsidR="00855271">
        <w:rPr>
          <w:rStyle w:val="apple-style-span"/>
          <w:rFonts w:ascii="標楷體" w:eastAsia="標楷體" w:hAnsi="標楷體" w:hint="eastAsia"/>
          <w:sz w:val="28"/>
          <w:szCs w:val="28"/>
        </w:rPr>
        <w:t>發送垃圾信件的惡意程式的</w:t>
      </w:r>
      <w:r w:rsidR="002A1764">
        <w:rPr>
          <w:rStyle w:val="apple-style-span"/>
          <w:rFonts w:ascii="標楷體" w:eastAsia="標楷體" w:hAnsi="標楷體" w:hint="eastAsia"/>
          <w:sz w:val="28"/>
          <w:szCs w:val="28"/>
        </w:rPr>
        <w:t>情況下</w:t>
      </w:r>
      <w:r w:rsidR="006E1F82">
        <w:rPr>
          <w:rStyle w:val="apple-style-span"/>
          <w:rFonts w:ascii="標楷體" w:eastAsia="標楷體" w:hAnsi="標楷體" w:hint="eastAsia"/>
          <w:sz w:val="28"/>
          <w:szCs w:val="28"/>
        </w:rPr>
        <w:t>，我們甚至更勝</w:t>
      </w:r>
      <w:r w:rsidR="002A1764">
        <w:rPr>
          <w:rStyle w:val="apple-style-span"/>
          <w:rFonts w:ascii="標楷體" w:eastAsia="標楷體" w:hAnsi="標楷體" w:hint="eastAsia"/>
          <w:sz w:val="28"/>
          <w:szCs w:val="28"/>
        </w:rPr>
        <w:t>於</w:t>
      </w:r>
      <w:r w:rsidR="006E1F82">
        <w:rPr>
          <w:rStyle w:val="apple-style-span"/>
          <w:rFonts w:ascii="標楷體" w:eastAsia="標楷體" w:hAnsi="標楷體" w:hint="eastAsia"/>
          <w:sz w:val="28"/>
          <w:szCs w:val="28"/>
        </w:rPr>
        <w:t>開放網路環境</w:t>
      </w:r>
      <w:r w:rsidR="007F6F79">
        <w:rPr>
          <w:rStyle w:val="apple-style-span"/>
          <w:rFonts w:ascii="標楷體" w:eastAsia="標楷體" w:hAnsi="標楷體" w:hint="eastAsia"/>
          <w:sz w:val="28"/>
          <w:szCs w:val="28"/>
        </w:rPr>
        <w:t>。</w:t>
      </w:r>
      <w:r w:rsidR="008F6587">
        <w:rPr>
          <w:rStyle w:val="apple-style-span"/>
          <w:rFonts w:ascii="標楷體" w:eastAsia="標楷體" w:hAnsi="標楷體" w:hint="eastAsia"/>
          <w:sz w:val="28"/>
          <w:szCs w:val="28"/>
        </w:rPr>
        <w:t>同時，網際網路的安全性也會被改善。</w:t>
      </w:r>
    </w:p>
    <w:p w:rsidR="00855271" w:rsidRDefault="00855271" w:rsidP="000326BF">
      <w:pPr>
        <w:rPr>
          <w:rStyle w:val="apple-style-span"/>
          <w:rFonts w:ascii="標楷體" w:eastAsia="標楷體" w:hAnsi="標楷體"/>
          <w:szCs w:val="24"/>
        </w:rPr>
      </w:pPr>
    </w:p>
    <w:p w:rsidR="000326BF" w:rsidRDefault="000326BF" w:rsidP="000326BF">
      <w:pPr>
        <w:rPr>
          <w:rStyle w:val="apple-style-span"/>
          <w:rFonts w:ascii="標楷體" w:eastAsia="標楷體" w:hAnsi="標楷體"/>
          <w:szCs w:val="24"/>
        </w:rPr>
      </w:pPr>
      <w:r w:rsidRPr="00275E3C">
        <w:rPr>
          <w:rStyle w:val="apple-style-span"/>
          <w:rFonts w:ascii="標楷體" w:eastAsia="標楷體" w:hAnsi="標楷體" w:hint="eastAsia"/>
          <w:szCs w:val="24"/>
        </w:rPr>
        <w:t>關鍵字：</w:t>
      </w:r>
      <w:r>
        <w:rPr>
          <w:rStyle w:val="apple-style-span"/>
          <w:rFonts w:ascii="標楷體" w:eastAsia="標楷體" w:hAnsi="標楷體" w:hint="eastAsia"/>
          <w:szCs w:val="24"/>
        </w:rPr>
        <w:t xml:space="preserve"> </w:t>
      </w:r>
      <w:r w:rsidR="00FF306C">
        <w:rPr>
          <w:rStyle w:val="apple-style-span"/>
          <w:rFonts w:ascii="標楷體" w:eastAsia="標楷體" w:hAnsi="標楷體" w:hint="eastAsia"/>
          <w:szCs w:val="24"/>
        </w:rPr>
        <w:t>動態分析、封閉網路、開放網路、</w:t>
      </w:r>
      <w:r w:rsidR="000C3B6D">
        <w:rPr>
          <w:rStyle w:val="apple-style-span"/>
          <w:rFonts w:ascii="標楷體" w:eastAsia="標楷體" w:hAnsi="標楷體" w:hint="eastAsia"/>
          <w:szCs w:val="24"/>
        </w:rPr>
        <w:t>導</w:t>
      </w:r>
      <w:r w:rsidR="00C307EB">
        <w:rPr>
          <w:rStyle w:val="apple-style-span"/>
          <w:rFonts w:ascii="標楷體" w:eastAsia="標楷體" w:hAnsi="標楷體" w:hint="eastAsia"/>
          <w:szCs w:val="24"/>
        </w:rPr>
        <w:t>向</w:t>
      </w:r>
    </w:p>
    <w:p w:rsidR="00DD04E0" w:rsidRPr="00DD04E0" w:rsidRDefault="000326BF" w:rsidP="00DD04E0">
      <w:pPr>
        <w:pStyle w:val="ab"/>
        <w:rPr>
          <w:szCs w:val="48"/>
        </w:rPr>
      </w:pPr>
      <w:bookmarkStart w:id="1" w:name="_Toc290050210"/>
      <w:bookmarkStart w:id="2" w:name="_Toc291608215"/>
      <w:bookmarkStart w:id="3" w:name="_Toc291609399"/>
      <w:bookmarkStart w:id="4" w:name="_Toc291609557"/>
      <w:bookmarkStart w:id="5" w:name="_Toc291609689"/>
      <w:bookmarkStart w:id="6" w:name="_Toc293675999"/>
      <w:bookmarkStart w:id="7" w:name="_Toc294209779"/>
      <w:bookmarkStart w:id="8" w:name="_Toc295992413"/>
      <w:r w:rsidRPr="00257476">
        <w:rPr>
          <w:rStyle w:val="apple-style-span"/>
          <w:szCs w:val="48"/>
        </w:rPr>
        <w:lastRenderedPageBreak/>
        <w:t>Secure and Transparent Network Traffic Replay, Redirect and Relay in a Dynamic Malware Analysis Environment</w:t>
      </w:r>
      <w:bookmarkEnd w:id="1"/>
      <w:bookmarkEnd w:id="2"/>
      <w:bookmarkEnd w:id="3"/>
      <w:bookmarkEnd w:id="4"/>
      <w:bookmarkEnd w:id="5"/>
      <w:bookmarkEnd w:id="6"/>
      <w:bookmarkEnd w:id="7"/>
      <w:bookmarkEnd w:id="8"/>
    </w:p>
    <w:p w:rsidR="000326BF" w:rsidRDefault="000326BF" w:rsidP="000326BF">
      <w:pPr>
        <w:spacing w:line="240" w:lineRule="auto"/>
        <w:rPr>
          <w:sz w:val="28"/>
        </w:rPr>
      </w:pPr>
      <w:r w:rsidRPr="00275E3C">
        <w:rPr>
          <w:rFonts w:hint="eastAsia"/>
          <w:sz w:val="28"/>
        </w:rPr>
        <w:t xml:space="preserve">Student: </w:t>
      </w:r>
      <w:proofErr w:type="spellStart"/>
      <w:r>
        <w:rPr>
          <w:rFonts w:hint="eastAsia"/>
          <w:sz w:val="28"/>
        </w:rPr>
        <w:t>Tzung</w:t>
      </w:r>
      <w:proofErr w:type="spellEnd"/>
      <w:r>
        <w:rPr>
          <w:rFonts w:hint="eastAsia"/>
          <w:sz w:val="28"/>
        </w:rPr>
        <w:t xml:space="preserve">-Bi Shih             </w:t>
      </w:r>
      <w:r w:rsidRPr="00275E3C">
        <w:rPr>
          <w:rFonts w:hint="eastAsia"/>
          <w:sz w:val="28"/>
        </w:rPr>
        <w:t>Advisor: Dr. Ying-Dar Lin</w:t>
      </w:r>
    </w:p>
    <w:p w:rsidR="000326BF" w:rsidRPr="00275E3C" w:rsidRDefault="000326BF" w:rsidP="000326BF">
      <w:pPr>
        <w:spacing w:line="240" w:lineRule="auto"/>
        <w:rPr>
          <w:sz w:val="28"/>
        </w:rPr>
      </w:pPr>
    </w:p>
    <w:p w:rsidR="000326BF" w:rsidRPr="00275E3C" w:rsidRDefault="000326BF" w:rsidP="000326BF">
      <w:pPr>
        <w:spacing w:line="240" w:lineRule="auto"/>
        <w:jc w:val="center"/>
        <w:rPr>
          <w:rFonts w:eastAsia="標楷體"/>
          <w:sz w:val="28"/>
        </w:rPr>
      </w:pPr>
      <w:r w:rsidRPr="00275E3C">
        <w:rPr>
          <w:rFonts w:eastAsia="標楷體" w:hint="eastAsia"/>
          <w:sz w:val="28"/>
        </w:rPr>
        <w:t>I</w:t>
      </w:r>
      <w:r w:rsidRPr="00275E3C">
        <w:rPr>
          <w:rFonts w:eastAsia="標楷體"/>
          <w:sz w:val="28"/>
        </w:rPr>
        <w:t xml:space="preserve">nstitutes of </w:t>
      </w:r>
      <w:r w:rsidRPr="00257476">
        <w:rPr>
          <w:rFonts w:eastAsia="標楷體"/>
          <w:sz w:val="28"/>
        </w:rPr>
        <w:t>Computer Science and Engineering</w:t>
      </w:r>
    </w:p>
    <w:p w:rsidR="000326BF" w:rsidRPr="002A2C07" w:rsidRDefault="000326BF" w:rsidP="002A2C07">
      <w:pPr>
        <w:spacing w:line="240" w:lineRule="auto"/>
        <w:jc w:val="center"/>
        <w:rPr>
          <w:sz w:val="28"/>
        </w:rPr>
      </w:pPr>
      <w:r w:rsidRPr="00275E3C">
        <w:rPr>
          <w:rFonts w:eastAsia="標楷體"/>
          <w:sz w:val="28"/>
        </w:rPr>
        <w:t xml:space="preserve">National </w:t>
      </w:r>
      <w:proofErr w:type="spellStart"/>
      <w:r w:rsidRPr="00275E3C">
        <w:rPr>
          <w:rFonts w:eastAsia="標楷體"/>
          <w:sz w:val="28"/>
        </w:rPr>
        <w:t>Chiao</w:t>
      </w:r>
      <w:proofErr w:type="spellEnd"/>
      <w:r w:rsidRPr="00275E3C">
        <w:rPr>
          <w:rFonts w:eastAsia="標楷體"/>
          <w:sz w:val="28"/>
        </w:rPr>
        <w:t xml:space="preserve"> Tung University</w:t>
      </w:r>
    </w:p>
    <w:p w:rsidR="000326BF" w:rsidRPr="00807376" w:rsidRDefault="000326BF" w:rsidP="00C817E9">
      <w:pPr>
        <w:pStyle w:val="Vol"/>
        <w:jc w:val="center"/>
      </w:pPr>
      <w:bookmarkStart w:id="9" w:name="_Toc290050211"/>
      <w:bookmarkStart w:id="10" w:name="_Toc291608216"/>
      <w:bookmarkStart w:id="11" w:name="_Toc291609400"/>
      <w:bookmarkStart w:id="12" w:name="_Toc291609558"/>
      <w:bookmarkStart w:id="13" w:name="_Toc291609690"/>
      <w:bookmarkStart w:id="14" w:name="_Toc293676000"/>
      <w:bookmarkStart w:id="15" w:name="_Toc294209780"/>
      <w:bookmarkStart w:id="16" w:name="_Toc295992414"/>
      <w:r w:rsidRPr="00807376">
        <w:rPr>
          <w:rFonts w:hint="eastAsia"/>
        </w:rPr>
        <w:t>Abstract</w:t>
      </w:r>
      <w:bookmarkEnd w:id="9"/>
      <w:bookmarkEnd w:id="10"/>
      <w:bookmarkEnd w:id="11"/>
      <w:bookmarkEnd w:id="12"/>
      <w:bookmarkEnd w:id="13"/>
      <w:bookmarkEnd w:id="14"/>
      <w:bookmarkEnd w:id="15"/>
      <w:bookmarkEnd w:id="16"/>
    </w:p>
    <w:p w:rsidR="000326BF" w:rsidRPr="00254854" w:rsidRDefault="00A1448B" w:rsidP="00254854">
      <w:pPr>
        <w:ind w:firstLine="480"/>
      </w:pPr>
      <w:r>
        <w:t>Dynamic analysis is typically performed in a closed network environment to prevent malware under analysis from attacking machines on the Internet. However, many of today’s malware require Internet connections to operate. A closed network analysis environment will be of limited use for such malware as Internet bound connections are blocked.</w:t>
      </w:r>
      <w:r w:rsidR="00254854">
        <w:rPr>
          <w:rFonts w:hint="eastAsia"/>
        </w:rPr>
        <w:t xml:space="preserve"> </w:t>
      </w:r>
      <w:r>
        <w:t xml:space="preserve">We propose a system to allow malware in a dynamic analysis environment to have seemingly unrestricted Internet access. Our system transparently retargets malicious network connections to compatible decoys within </w:t>
      </w:r>
      <w:r w:rsidR="00636260">
        <w:rPr>
          <w:rFonts w:hint="eastAsia"/>
        </w:rPr>
        <w:t>our system</w:t>
      </w:r>
      <w:r>
        <w:t xml:space="preserve"> while allowing Internet access for harmless contro</w:t>
      </w:r>
      <w:r w:rsidR="00034882">
        <w:t>l traffic in unknown protocols.</w:t>
      </w:r>
      <w:r w:rsidR="00F84ED9">
        <w:rPr>
          <w:rFonts w:hint="eastAsia"/>
        </w:rPr>
        <w:t xml:space="preserve"> </w:t>
      </w:r>
      <w:r w:rsidR="003207B8">
        <w:rPr>
          <w:rFonts w:hint="eastAsia"/>
        </w:rPr>
        <w:t xml:space="preserve">Among </w:t>
      </w:r>
      <w:r w:rsidR="00216B03">
        <w:rPr>
          <w:rFonts w:hint="eastAsia"/>
        </w:rPr>
        <w:t xml:space="preserve">more than </w:t>
      </w:r>
      <w:r w:rsidR="003207B8">
        <w:rPr>
          <w:rFonts w:hint="eastAsia"/>
        </w:rPr>
        <w:t xml:space="preserve">2000 suspicious malwares, </w:t>
      </w:r>
      <w:r w:rsidR="00216B03">
        <w:rPr>
          <w:rFonts w:hint="eastAsia"/>
        </w:rPr>
        <w:t xml:space="preserve">we </w:t>
      </w:r>
      <w:r w:rsidR="00F25EE3">
        <w:rPr>
          <w:rFonts w:hint="eastAsia"/>
        </w:rPr>
        <w:t>first select 124</w:t>
      </w:r>
      <w:r w:rsidR="00216B03">
        <w:rPr>
          <w:rFonts w:hint="eastAsia"/>
        </w:rPr>
        <w:t xml:space="preserve"> malwares </w:t>
      </w:r>
      <w:r w:rsidR="00F25EE3">
        <w:rPr>
          <w:rFonts w:hint="eastAsia"/>
        </w:rPr>
        <w:t xml:space="preserve">that are </w:t>
      </w:r>
      <w:r w:rsidR="00216B03">
        <w:rPr>
          <w:rFonts w:hint="eastAsia"/>
        </w:rPr>
        <w:t>flagged by all anti-virus scanners from 4 different vendors.</w:t>
      </w:r>
      <w:r w:rsidR="00F25EE3">
        <w:rPr>
          <w:rFonts w:hint="eastAsia"/>
        </w:rPr>
        <w:t xml:space="preserve"> Then</w:t>
      </w:r>
      <w:r w:rsidR="00B23810">
        <w:rPr>
          <w:rFonts w:hint="eastAsia"/>
        </w:rPr>
        <w:t xml:space="preserve">, </w:t>
      </w:r>
      <w:r w:rsidR="0060671B">
        <w:rPr>
          <w:rFonts w:hint="eastAsia"/>
        </w:rPr>
        <w:t xml:space="preserve">we exclude </w:t>
      </w:r>
      <w:r w:rsidR="00F25EE3">
        <w:rPr>
          <w:rFonts w:hint="eastAsia"/>
        </w:rPr>
        <w:t xml:space="preserve">those </w:t>
      </w:r>
      <w:r w:rsidR="0060671B">
        <w:rPr>
          <w:rFonts w:hint="eastAsia"/>
        </w:rPr>
        <w:t xml:space="preserve">malwares that exhibit no network activities or </w:t>
      </w:r>
      <w:r w:rsidR="00216B03">
        <w:rPr>
          <w:rFonts w:hint="eastAsia"/>
        </w:rPr>
        <w:t>cannot</w:t>
      </w:r>
      <w:r w:rsidR="00082911">
        <w:rPr>
          <w:rFonts w:hint="eastAsia"/>
        </w:rPr>
        <w:t xml:space="preserve"> connect to </w:t>
      </w:r>
      <w:r w:rsidR="00D24462">
        <w:rPr>
          <w:rFonts w:hint="eastAsia"/>
        </w:rPr>
        <w:t xml:space="preserve">their </w:t>
      </w:r>
      <w:r w:rsidR="00875F3F">
        <w:rPr>
          <w:rFonts w:hint="eastAsia"/>
        </w:rPr>
        <w:t>designed</w:t>
      </w:r>
      <w:r w:rsidR="00082911">
        <w:rPr>
          <w:rFonts w:hint="eastAsia"/>
        </w:rPr>
        <w:t xml:space="preserve"> machines on the Internet.</w:t>
      </w:r>
      <w:r w:rsidR="003207B8">
        <w:rPr>
          <w:rFonts w:hint="eastAsia"/>
        </w:rPr>
        <w:t xml:space="preserve"> </w:t>
      </w:r>
      <w:r w:rsidR="00F25EE3">
        <w:rPr>
          <w:rFonts w:hint="eastAsia"/>
        </w:rPr>
        <w:t>Finally</w:t>
      </w:r>
      <w:r w:rsidR="0060671B">
        <w:rPr>
          <w:rFonts w:hint="eastAsia"/>
        </w:rPr>
        <w:t xml:space="preserve">, we have 12 malware samples. </w:t>
      </w:r>
      <w:r w:rsidR="00E57E7B">
        <w:rPr>
          <w:rFonts w:hint="eastAsia"/>
        </w:rPr>
        <w:t>The evaluation</w:t>
      </w:r>
      <w:r w:rsidR="000A4FA3">
        <w:rPr>
          <w:rFonts w:hint="eastAsia"/>
        </w:rPr>
        <w:t xml:space="preserve"> result</w:t>
      </w:r>
      <w:r w:rsidR="00E57E7B">
        <w:rPr>
          <w:rFonts w:hint="eastAsia"/>
        </w:rPr>
        <w:t xml:space="preserve"> shows that</w:t>
      </w:r>
      <w:r w:rsidR="009D3788">
        <w:rPr>
          <w:rFonts w:hint="eastAsia"/>
        </w:rPr>
        <w:t xml:space="preserve"> our system can </w:t>
      </w:r>
      <w:r w:rsidR="005C4E42">
        <w:rPr>
          <w:rFonts w:hint="eastAsia"/>
        </w:rPr>
        <w:t xml:space="preserve">allow the malware to exhibit </w:t>
      </w:r>
      <w:r w:rsidR="00F84ED9">
        <w:rPr>
          <w:rFonts w:hint="eastAsia"/>
        </w:rPr>
        <w:t xml:space="preserve">more network activities than </w:t>
      </w:r>
      <w:r w:rsidR="00FA1AF7">
        <w:rPr>
          <w:rFonts w:hint="eastAsia"/>
        </w:rPr>
        <w:t xml:space="preserve">a </w:t>
      </w:r>
      <w:r w:rsidR="00F84ED9">
        <w:rPr>
          <w:rFonts w:hint="eastAsia"/>
        </w:rPr>
        <w:t>closed network environment</w:t>
      </w:r>
      <w:r w:rsidR="008475D5">
        <w:rPr>
          <w:rFonts w:hint="eastAsia"/>
        </w:rPr>
        <w:t xml:space="preserve"> (3.35 times </w:t>
      </w:r>
      <w:r w:rsidR="00D4749B">
        <w:rPr>
          <w:rFonts w:hint="eastAsia"/>
        </w:rPr>
        <w:t>more on</w:t>
      </w:r>
      <w:r w:rsidR="008475D5">
        <w:rPr>
          <w:rFonts w:hint="eastAsia"/>
        </w:rPr>
        <w:t xml:space="preserve"> average)</w:t>
      </w:r>
      <w:r w:rsidR="00204BC7">
        <w:rPr>
          <w:rFonts w:hint="eastAsia"/>
        </w:rPr>
        <w:t xml:space="preserve"> and</w:t>
      </w:r>
      <w:r w:rsidR="00F84ED9">
        <w:rPr>
          <w:rFonts w:hint="eastAsia"/>
        </w:rPr>
        <w:t xml:space="preserve"> </w:t>
      </w:r>
      <w:r w:rsidR="00D4749B">
        <w:rPr>
          <w:rFonts w:hint="eastAsia"/>
        </w:rPr>
        <w:t>even outperform a baseline</w:t>
      </w:r>
      <w:r w:rsidR="009D3788">
        <w:rPr>
          <w:rFonts w:hint="eastAsia"/>
        </w:rPr>
        <w:t xml:space="preserve"> open network environment</w:t>
      </w:r>
      <w:r w:rsidR="007F6F79">
        <w:rPr>
          <w:rFonts w:hint="eastAsia"/>
        </w:rPr>
        <w:t xml:space="preserve"> </w:t>
      </w:r>
      <w:r w:rsidR="00D4749B">
        <w:rPr>
          <w:rFonts w:hint="eastAsia"/>
        </w:rPr>
        <w:t>for</w:t>
      </w:r>
      <w:r w:rsidR="00D81211">
        <w:rPr>
          <w:rFonts w:hint="eastAsia"/>
        </w:rPr>
        <w:t xml:space="preserve"> the case of </w:t>
      </w:r>
      <w:r w:rsidR="00575259">
        <w:rPr>
          <w:rFonts w:hint="eastAsia"/>
        </w:rPr>
        <w:t>spammer-type</w:t>
      </w:r>
      <w:r w:rsidR="001E0A83">
        <w:rPr>
          <w:rFonts w:hint="eastAsia"/>
        </w:rPr>
        <w:t xml:space="preserve"> malware</w:t>
      </w:r>
      <w:r w:rsidR="005F22D7">
        <w:rPr>
          <w:rFonts w:hint="eastAsia"/>
        </w:rPr>
        <w:t>s</w:t>
      </w:r>
      <w:r w:rsidR="000654DD">
        <w:rPr>
          <w:rFonts w:hint="eastAsia"/>
        </w:rPr>
        <w:t>.</w:t>
      </w:r>
      <w:r w:rsidR="00460B1A">
        <w:rPr>
          <w:rFonts w:hint="eastAsia"/>
        </w:rPr>
        <w:t xml:space="preserve"> </w:t>
      </w:r>
      <w:r w:rsidR="00D81211">
        <w:t>In the meantime</w:t>
      </w:r>
      <w:r w:rsidR="00D81211">
        <w:rPr>
          <w:rFonts w:hint="eastAsia"/>
        </w:rPr>
        <w:t xml:space="preserve">, </w:t>
      </w:r>
      <w:r w:rsidR="00460B1A">
        <w:rPr>
          <w:rFonts w:hint="eastAsia"/>
        </w:rPr>
        <w:t>Internet security is</w:t>
      </w:r>
      <w:r w:rsidR="00511F45">
        <w:rPr>
          <w:rFonts w:hint="eastAsia"/>
        </w:rPr>
        <w:t xml:space="preserve"> </w:t>
      </w:r>
      <w:r w:rsidR="00D81211">
        <w:rPr>
          <w:rFonts w:hint="eastAsia"/>
        </w:rPr>
        <w:t xml:space="preserve">significantly </w:t>
      </w:r>
      <w:r w:rsidR="00D81211">
        <w:t>improved</w:t>
      </w:r>
      <w:r w:rsidR="00D81211">
        <w:rPr>
          <w:rFonts w:hint="eastAsia"/>
        </w:rPr>
        <w:t xml:space="preserve">. </w:t>
      </w:r>
      <w:r w:rsidR="000326BF">
        <w:br/>
      </w:r>
      <w:r w:rsidR="000326BF" w:rsidRPr="00885816">
        <w:rPr>
          <w:rFonts w:hint="eastAsia"/>
          <w:b/>
        </w:rPr>
        <w:t>Keywords:</w:t>
      </w:r>
      <w:r w:rsidR="000326BF">
        <w:rPr>
          <w:rFonts w:hint="eastAsia"/>
          <w:b/>
        </w:rPr>
        <w:t xml:space="preserve"> </w:t>
      </w:r>
      <w:r w:rsidR="005743A2">
        <w:rPr>
          <w:rFonts w:hint="eastAsia"/>
          <w:b/>
        </w:rPr>
        <w:t>D</w:t>
      </w:r>
      <w:r w:rsidR="0091733F">
        <w:rPr>
          <w:rFonts w:hint="eastAsia"/>
          <w:b/>
        </w:rPr>
        <w:t xml:space="preserve">ynamic </w:t>
      </w:r>
      <w:r w:rsidR="005743A2">
        <w:rPr>
          <w:rFonts w:hint="eastAsia"/>
          <w:b/>
        </w:rPr>
        <w:t>A</w:t>
      </w:r>
      <w:r w:rsidR="0091733F">
        <w:rPr>
          <w:rFonts w:hint="eastAsia"/>
          <w:b/>
        </w:rPr>
        <w:t xml:space="preserve">nalysis, </w:t>
      </w:r>
      <w:r w:rsidR="005743A2">
        <w:rPr>
          <w:rFonts w:hint="eastAsia"/>
          <w:b/>
        </w:rPr>
        <w:t>C</w:t>
      </w:r>
      <w:r w:rsidR="0091733F">
        <w:rPr>
          <w:rFonts w:hint="eastAsia"/>
          <w:b/>
        </w:rPr>
        <w:t xml:space="preserve">losed </w:t>
      </w:r>
      <w:r w:rsidR="005743A2">
        <w:rPr>
          <w:rFonts w:hint="eastAsia"/>
          <w:b/>
        </w:rPr>
        <w:t>N</w:t>
      </w:r>
      <w:r w:rsidR="0091733F">
        <w:rPr>
          <w:rFonts w:hint="eastAsia"/>
          <w:b/>
        </w:rPr>
        <w:t xml:space="preserve">etwork, </w:t>
      </w:r>
      <w:r w:rsidR="005743A2">
        <w:rPr>
          <w:rFonts w:hint="eastAsia"/>
          <w:b/>
        </w:rPr>
        <w:t>O</w:t>
      </w:r>
      <w:r w:rsidR="0091733F">
        <w:rPr>
          <w:rFonts w:hint="eastAsia"/>
          <w:b/>
        </w:rPr>
        <w:t xml:space="preserve">pen </w:t>
      </w:r>
      <w:r w:rsidR="005743A2">
        <w:rPr>
          <w:rFonts w:hint="eastAsia"/>
          <w:b/>
        </w:rPr>
        <w:t>N</w:t>
      </w:r>
      <w:r w:rsidR="0091733F">
        <w:rPr>
          <w:rFonts w:hint="eastAsia"/>
          <w:b/>
        </w:rPr>
        <w:t>etwork</w:t>
      </w:r>
      <w:r w:rsidR="00363D91">
        <w:rPr>
          <w:rFonts w:hint="eastAsia"/>
          <w:b/>
        </w:rPr>
        <w:t xml:space="preserve">, </w:t>
      </w:r>
      <w:r w:rsidR="005743A2">
        <w:rPr>
          <w:rFonts w:hint="eastAsia"/>
          <w:b/>
        </w:rPr>
        <w:t>R</w:t>
      </w:r>
      <w:r w:rsidR="00363D91">
        <w:rPr>
          <w:rFonts w:hint="eastAsia"/>
          <w:b/>
        </w:rPr>
        <w:t>e</w:t>
      </w:r>
      <w:r w:rsidR="00C307EB">
        <w:rPr>
          <w:rFonts w:hint="eastAsia"/>
          <w:b/>
        </w:rPr>
        <w:t>target</w:t>
      </w:r>
    </w:p>
    <w:sdt>
      <w:sdtPr>
        <w:rPr>
          <w:rFonts w:ascii="Times New Roman" w:eastAsia="新細明體" w:hAnsi="Times New Roman" w:cs="Times New Roman"/>
          <w:b w:val="0"/>
          <w:bCs w:val="0"/>
          <w:color w:val="auto"/>
          <w:sz w:val="24"/>
          <w:szCs w:val="20"/>
          <w:lang w:val="zh-TW"/>
        </w:rPr>
        <w:id w:val="1469710377"/>
        <w:docPartObj>
          <w:docPartGallery w:val="Table of Contents"/>
          <w:docPartUnique/>
        </w:docPartObj>
      </w:sdtPr>
      <w:sdtEndPr/>
      <w:sdtContent>
        <w:p w:rsidR="007753A3" w:rsidRDefault="007753A3" w:rsidP="007753A3">
          <w:pPr>
            <w:pStyle w:val="af6"/>
            <w:jc w:val="center"/>
          </w:pPr>
          <w:r w:rsidRPr="00F84ED9">
            <w:rPr>
              <w:rFonts w:hint="eastAsia"/>
            </w:rPr>
            <w:t>Contents</w:t>
          </w:r>
        </w:p>
        <w:p w:rsidR="000C5322" w:rsidRDefault="007753A3">
          <w:pPr>
            <w:pStyle w:val="11"/>
            <w:tabs>
              <w:tab w:val="right" w:leader="dot" w:pos="8296"/>
            </w:tabs>
            <w:rPr>
              <w:rFonts w:asciiTheme="minorHAnsi" w:eastAsiaTheme="minorEastAsia" w:hAnsiTheme="minorHAnsi" w:cstheme="minorBidi"/>
              <w:noProof/>
              <w:kern w:val="2"/>
              <w:szCs w:val="22"/>
            </w:rPr>
          </w:pPr>
          <w:r>
            <w:fldChar w:fldCharType="begin"/>
          </w:r>
          <w:r>
            <w:instrText xml:space="preserve"> TOC \o "1-3" \h \z \u </w:instrText>
          </w:r>
          <w:r>
            <w:fldChar w:fldCharType="separate"/>
          </w:r>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17" w:history="1">
            <w:r w:rsidR="000C5322" w:rsidRPr="001D4D8A">
              <w:rPr>
                <w:rStyle w:val="af2"/>
                <w:noProof/>
              </w:rPr>
              <w:t>Chapter 1 Introduction</w:t>
            </w:r>
            <w:r w:rsidR="000C5322">
              <w:rPr>
                <w:noProof/>
                <w:webHidden/>
              </w:rPr>
              <w:tab/>
            </w:r>
            <w:r w:rsidR="000C5322">
              <w:rPr>
                <w:noProof/>
                <w:webHidden/>
              </w:rPr>
              <w:fldChar w:fldCharType="begin"/>
            </w:r>
            <w:r w:rsidR="000C5322">
              <w:rPr>
                <w:noProof/>
                <w:webHidden/>
              </w:rPr>
              <w:instrText xml:space="preserve"> PAGEREF _Toc295992417 \h </w:instrText>
            </w:r>
            <w:r w:rsidR="000C5322">
              <w:rPr>
                <w:noProof/>
                <w:webHidden/>
              </w:rPr>
            </w:r>
            <w:r w:rsidR="000C5322">
              <w:rPr>
                <w:noProof/>
                <w:webHidden/>
              </w:rPr>
              <w:fldChar w:fldCharType="separate"/>
            </w:r>
            <w:r w:rsidR="00691791">
              <w:rPr>
                <w:noProof/>
                <w:webHidden/>
              </w:rPr>
              <w:t>1</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19" w:history="1">
            <w:r w:rsidR="000C5322" w:rsidRPr="001D4D8A">
              <w:rPr>
                <w:rStyle w:val="af2"/>
                <w:noProof/>
              </w:rPr>
              <w:t>Chapter 2 Background</w:t>
            </w:r>
            <w:r w:rsidR="000C5322">
              <w:rPr>
                <w:noProof/>
                <w:webHidden/>
              </w:rPr>
              <w:tab/>
            </w:r>
            <w:r w:rsidR="000C5322">
              <w:rPr>
                <w:noProof/>
                <w:webHidden/>
              </w:rPr>
              <w:fldChar w:fldCharType="begin"/>
            </w:r>
            <w:r w:rsidR="000C5322">
              <w:rPr>
                <w:noProof/>
                <w:webHidden/>
              </w:rPr>
              <w:instrText xml:space="preserve"> PAGEREF _Toc295992419 \h </w:instrText>
            </w:r>
            <w:r w:rsidR="000C5322">
              <w:rPr>
                <w:noProof/>
                <w:webHidden/>
              </w:rPr>
            </w:r>
            <w:r w:rsidR="000C5322">
              <w:rPr>
                <w:noProof/>
                <w:webHidden/>
              </w:rPr>
              <w:fldChar w:fldCharType="separate"/>
            </w:r>
            <w:r w:rsidR="00691791">
              <w:rPr>
                <w:noProof/>
                <w:webHidden/>
              </w:rPr>
              <w:t>3</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0" w:history="1">
            <w:r w:rsidR="000C5322" w:rsidRPr="001D4D8A">
              <w:rPr>
                <w:rStyle w:val="af2"/>
                <w:noProof/>
              </w:rPr>
              <w:t>2.1 Network Traffic of Botnet</w:t>
            </w:r>
            <w:r w:rsidR="000C5322">
              <w:rPr>
                <w:noProof/>
                <w:webHidden/>
              </w:rPr>
              <w:tab/>
            </w:r>
            <w:r w:rsidR="000C5322">
              <w:rPr>
                <w:noProof/>
                <w:webHidden/>
              </w:rPr>
              <w:fldChar w:fldCharType="begin"/>
            </w:r>
            <w:r w:rsidR="000C5322">
              <w:rPr>
                <w:noProof/>
                <w:webHidden/>
              </w:rPr>
              <w:instrText xml:space="preserve"> PAGEREF _Toc295992420 \h </w:instrText>
            </w:r>
            <w:r w:rsidR="000C5322">
              <w:rPr>
                <w:noProof/>
                <w:webHidden/>
              </w:rPr>
            </w:r>
            <w:r w:rsidR="000C5322">
              <w:rPr>
                <w:noProof/>
                <w:webHidden/>
              </w:rPr>
              <w:fldChar w:fldCharType="separate"/>
            </w:r>
            <w:r w:rsidR="00691791">
              <w:rPr>
                <w:noProof/>
                <w:webHidden/>
              </w:rPr>
              <w:t>3</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1" w:history="1">
            <w:r w:rsidR="000C5322" w:rsidRPr="001D4D8A">
              <w:rPr>
                <w:rStyle w:val="af2"/>
                <w:noProof/>
              </w:rPr>
              <w:t>2.2 Related Works</w:t>
            </w:r>
            <w:r w:rsidR="000C5322">
              <w:rPr>
                <w:noProof/>
                <w:webHidden/>
              </w:rPr>
              <w:tab/>
            </w:r>
            <w:r w:rsidR="000C5322">
              <w:rPr>
                <w:noProof/>
                <w:webHidden/>
              </w:rPr>
              <w:fldChar w:fldCharType="begin"/>
            </w:r>
            <w:r w:rsidR="000C5322">
              <w:rPr>
                <w:noProof/>
                <w:webHidden/>
              </w:rPr>
              <w:instrText xml:space="preserve"> PAGEREF _Toc295992421 \h </w:instrText>
            </w:r>
            <w:r w:rsidR="000C5322">
              <w:rPr>
                <w:noProof/>
                <w:webHidden/>
              </w:rPr>
            </w:r>
            <w:r w:rsidR="000C5322">
              <w:rPr>
                <w:noProof/>
                <w:webHidden/>
              </w:rPr>
              <w:fldChar w:fldCharType="separate"/>
            </w:r>
            <w:r w:rsidR="00691791">
              <w:rPr>
                <w:noProof/>
                <w:webHidden/>
              </w:rPr>
              <w:t>4</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22" w:history="1">
            <w:r w:rsidR="000C5322" w:rsidRPr="001D4D8A">
              <w:rPr>
                <w:rStyle w:val="af2"/>
                <w:noProof/>
              </w:rPr>
              <w:t>Chapter 3 Network Traffic Replay, Redirect, and Relay in Dynamic Malware Analysis Environment</w:t>
            </w:r>
            <w:r w:rsidR="000C5322">
              <w:rPr>
                <w:noProof/>
                <w:webHidden/>
              </w:rPr>
              <w:tab/>
            </w:r>
            <w:r w:rsidR="000C5322">
              <w:rPr>
                <w:noProof/>
                <w:webHidden/>
              </w:rPr>
              <w:fldChar w:fldCharType="begin"/>
            </w:r>
            <w:r w:rsidR="000C5322">
              <w:rPr>
                <w:noProof/>
                <w:webHidden/>
              </w:rPr>
              <w:instrText xml:space="preserve"> PAGEREF _Toc295992422 \h </w:instrText>
            </w:r>
            <w:r w:rsidR="000C5322">
              <w:rPr>
                <w:noProof/>
                <w:webHidden/>
              </w:rPr>
            </w:r>
            <w:r w:rsidR="000C5322">
              <w:rPr>
                <w:noProof/>
                <w:webHidden/>
              </w:rPr>
              <w:fldChar w:fldCharType="separate"/>
            </w:r>
            <w:r w:rsidR="00691791">
              <w:rPr>
                <w:noProof/>
                <w:webHidden/>
              </w:rPr>
              <w:t>7</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4" w:history="1">
            <w:r w:rsidR="000C5322" w:rsidRPr="001D4D8A">
              <w:rPr>
                <w:rStyle w:val="af2"/>
                <w:noProof/>
              </w:rPr>
              <w:t>3.1 Approach Overview</w:t>
            </w:r>
            <w:r w:rsidR="000C5322">
              <w:rPr>
                <w:noProof/>
                <w:webHidden/>
              </w:rPr>
              <w:tab/>
            </w:r>
            <w:r w:rsidR="000C5322">
              <w:rPr>
                <w:noProof/>
                <w:webHidden/>
              </w:rPr>
              <w:fldChar w:fldCharType="begin"/>
            </w:r>
            <w:r w:rsidR="000C5322">
              <w:rPr>
                <w:noProof/>
                <w:webHidden/>
              </w:rPr>
              <w:instrText xml:space="preserve"> PAGEREF _Toc295992424 \h </w:instrText>
            </w:r>
            <w:r w:rsidR="000C5322">
              <w:rPr>
                <w:noProof/>
                <w:webHidden/>
              </w:rPr>
            </w:r>
            <w:r w:rsidR="000C5322">
              <w:rPr>
                <w:noProof/>
                <w:webHidden/>
              </w:rPr>
              <w:fldChar w:fldCharType="separate"/>
            </w:r>
            <w:r w:rsidR="00691791">
              <w:rPr>
                <w:noProof/>
                <w:webHidden/>
              </w:rPr>
              <w:t>7</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5" w:history="1">
            <w:r w:rsidR="000C5322" w:rsidRPr="001D4D8A">
              <w:rPr>
                <w:rStyle w:val="af2"/>
                <w:noProof/>
              </w:rPr>
              <w:t>3.2 Design of Dispatcher</w:t>
            </w:r>
            <w:r w:rsidR="000C5322">
              <w:rPr>
                <w:noProof/>
                <w:webHidden/>
              </w:rPr>
              <w:tab/>
            </w:r>
            <w:r w:rsidR="000C5322">
              <w:rPr>
                <w:noProof/>
                <w:webHidden/>
              </w:rPr>
              <w:fldChar w:fldCharType="begin"/>
            </w:r>
            <w:r w:rsidR="000C5322">
              <w:rPr>
                <w:noProof/>
                <w:webHidden/>
              </w:rPr>
              <w:instrText xml:space="preserve"> PAGEREF _Toc295992425 \h </w:instrText>
            </w:r>
            <w:r w:rsidR="000C5322">
              <w:rPr>
                <w:noProof/>
                <w:webHidden/>
              </w:rPr>
            </w:r>
            <w:r w:rsidR="000C5322">
              <w:rPr>
                <w:noProof/>
                <w:webHidden/>
              </w:rPr>
              <w:fldChar w:fldCharType="separate"/>
            </w:r>
            <w:r w:rsidR="00691791">
              <w:rPr>
                <w:noProof/>
                <w:webHidden/>
              </w:rPr>
              <w:t>9</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7" w:history="1">
            <w:r w:rsidR="000C5322" w:rsidRPr="001D4D8A">
              <w:rPr>
                <w:rStyle w:val="af2"/>
                <w:noProof/>
              </w:rPr>
              <w:t>3.3 Maintaining Protocol States</w:t>
            </w:r>
            <w:r w:rsidR="000C5322">
              <w:rPr>
                <w:noProof/>
                <w:webHidden/>
              </w:rPr>
              <w:tab/>
            </w:r>
            <w:r w:rsidR="000C5322">
              <w:rPr>
                <w:noProof/>
                <w:webHidden/>
              </w:rPr>
              <w:fldChar w:fldCharType="begin"/>
            </w:r>
            <w:r w:rsidR="000C5322">
              <w:rPr>
                <w:noProof/>
                <w:webHidden/>
              </w:rPr>
              <w:instrText xml:space="preserve"> PAGEREF _Toc295992427 \h </w:instrText>
            </w:r>
            <w:r w:rsidR="000C5322">
              <w:rPr>
                <w:noProof/>
                <w:webHidden/>
              </w:rPr>
            </w:r>
            <w:r w:rsidR="000C5322">
              <w:rPr>
                <w:noProof/>
                <w:webHidden/>
              </w:rPr>
              <w:fldChar w:fldCharType="separate"/>
            </w:r>
            <w:r w:rsidR="00691791">
              <w:rPr>
                <w:noProof/>
                <w:webHidden/>
              </w:rPr>
              <w:t>13</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28" w:history="1">
            <w:r w:rsidR="000C5322" w:rsidRPr="001D4D8A">
              <w:rPr>
                <w:rStyle w:val="af2"/>
                <w:noProof/>
              </w:rPr>
              <w:t>3.4 Example of Traffic Replay, Redirect, and Relay</w:t>
            </w:r>
            <w:r w:rsidR="000C5322">
              <w:rPr>
                <w:noProof/>
                <w:webHidden/>
              </w:rPr>
              <w:tab/>
            </w:r>
            <w:r w:rsidR="000C5322">
              <w:rPr>
                <w:noProof/>
                <w:webHidden/>
              </w:rPr>
              <w:fldChar w:fldCharType="begin"/>
            </w:r>
            <w:r w:rsidR="000C5322">
              <w:rPr>
                <w:noProof/>
                <w:webHidden/>
              </w:rPr>
              <w:instrText xml:space="preserve"> PAGEREF _Toc295992428 \h </w:instrText>
            </w:r>
            <w:r w:rsidR="000C5322">
              <w:rPr>
                <w:noProof/>
                <w:webHidden/>
              </w:rPr>
            </w:r>
            <w:r w:rsidR="000C5322">
              <w:rPr>
                <w:noProof/>
                <w:webHidden/>
              </w:rPr>
              <w:fldChar w:fldCharType="separate"/>
            </w:r>
            <w:r w:rsidR="00691791">
              <w:rPr>
                <w:noProof/>
                <w:webHidden/>
              </w:rPr>
              <w:t>16</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29" w:history="1">
            <w:r w:rsidR="000C5322" w:rsidRPr="001D4D8A">
              <w:rPr>
                <w:rStyle w:val="af2"/>
                <w:noProof/>
              </w:rPr>
              <w:t>Chapter 4 Implementation</w:t>
            </w:r>
            <w:r w:rsidR="000C5322">
              <w:rPr>
                <w:noProof/>
                <w:webHidden/>
              </w:rPr>
              <w:tab/>
            </w:r>
            <w:r w:rsidR="000C5322">
              <w:rPr>
                <w:noProof/>
                <w:webHidden/>
              </w:rPr>
              <w:fldChar w:fldCharType="begin"/>
            </w:r>
            <w:r w:rsidR="000C5322">
              <w:rPr>
                <w:noProof/>
                <w:webHidden/>
              </w:rPr>
              <w:instrText xml:space="preserve"> PAGEREF _Toc295992429 \h </w:instrText>
            </w:r>
            <w:r w:rsidR="000C5322">
              <w:rPr>
                <w:noProof/>
                <w:webHidden/>
              </w:rPr>
            </w:r>
            <w:r w:rsidR="000C5322">
              <w:rPr>
                <w:noProof/>
                <w:webHidden/>
              </w:rPr>
              <w:fldChar w:fldCharType="separate"/>
            </w:r>
            <w:r w:rsidR="00691791">
              <w:rPr>
                <w:noProof/>
                <w:webHidden/>
              </w:rPr>
              <w:t>18</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33" w:history="1">
            <w:r w:rsidR="000C5322" w:rsidRPr="001D4D8A">
              <w:rPr>
                <w:rStyle w:val="af2"/>
                <w:noProof/>
              </w:rPr>
              <w:t>Chapter 5 Experiment Studies</w:t>
            </w:r>
            <w:r w:rsidR="000C5322">
              <w:rPr>
                <w:noProof/>
                <w:webHidden/>
              </w:rPr>
              <w:tab/>
            </w:r>
            <w:r w:rsidR="000C5322">
              <w:rPr>
                <w:noProof/>
                <w:webHidden/>
              </w:rPr>
              <w:fldChar w:fldCharType="begin"/>
            </w:r>
            <w:r w:rsidR="000C5322">
              <w:rPr>
                <w:noProof/>
                <w:webHidden/>
              </w:rPr>
              <w:instrText xml:space="preserve"> PAGEREF _Toc295992433 \h </w:instrText>
            </w:r>
            <w:r w:rsidR="000C5322">
              <w:rPr>
                <w:noProof/>
                <w:webHidden/>
              </w:rPr>
            </w:r>
            <w:r w:rsidR="000C5322">
              <w:rPr>
                <w:noProof/>
                <w:webHidden/>
              </w:rPr>
              <w:fldChar w:fldCharType="separate"/>
            </w:r>
            <w:r w:rsidR="00691791">
              <w:rPr>
                <w:noProof/>
                <w:webHidden/>
              </w:rPr>
              <w:t>22</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34" w:history="1">
            <w:r w:rsidR="000C5322" w:rsidRPr="001D4D8A">
              <w:rPr>
                <w:rStyle w:val="af2"/>
                <w:noProof/>
              </w:rPr>
              <w:t>5.1 Sample Selection and Experiment Environment</w:t>
            </w:r>
            <w:r w:rsidR="000C5322">
              <w:rPr>
                <w:noProof/>
                <w:webHidden/>
              </w:rPr>
              <w:tab/>
            </w:r>
            <w:r w:rsidR="000C5322">
              <w:rPr>
                <w:noProof/>
                <w:webHidden/>
              </w:rPr>
              <w:fldChar w:fldCharType="begin"/>
            </w:r>
            <w:r w:rsidR="000C5322">
              <w:rPr>
                <w:noProof/>
                <w:webHidden/>
              </w:rPr>
              <w:instrText xml:space="preserve"> PAGEREF _Toc295992434 \h </w:instrText>
            </w:r>
            <w:r w:rsidR="000C5322">
              <w:rPr>
                <w:noProof/>
                <w:webHidden/>
              </w:rPr>
            </w:r>
            <w:r w:rsidR="000C5322">
              <w:rPr>
                <w:noProof/>
                <w:webHidden/>
              </w:rPr>
              <w:fldChar w:fldCharType="separate"/>
            </w:r>
            <w:r w:rsidR="00691791">
              <w:rPr>
                <w:noProof/>
                <w:webHidden/>
              </w:rPr>
              <w:t>22</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35" w:history="1">
            <w:r w:rsidR="000C5322" w:rsidRPr="001D4D8A">
              <w:rPr>
                <w:rStyle w:val="af2"/>
                <w:noProof/>
              </w:rPr>
              <w:t>5.2 Effectiveness of Transparent Network Environment</w:t>
            </w:r>
            <w:r w:rsidR="000C5322">
              <w:rPr>
                <w:noProof/>
                <w:webHidden/>
              </w:rPr>
              <w:tab/>
            </w:r>
            <w:r w:rsidR="000C5322">
              <w:rPr>
                <w:noProof/>
                <w:webHidden/>
              </w:rPr>
              <w:fldChar w:fldCharType="begin"/>
            </w:r>
            <w:r w:rsidR="000C5322">
              <w:rPr>
                <w:noProof/>
                <w:webHidden/>
              </w:rPr>
              <w:instrText xml:space="preserve"> PAGEREF _Toc295992435 \h </w:instrText>
            </w:r>
            <w:r w:rsidR="000C5322">
              <w:rPr>
                <w:noProof/>
                <w:webHidden/>
              </w:rPr>
            </w:r>
            <w:r w:rsidR="000C5322">
              <w:rPr>
                <w:noProof/>
                <w:webHidden/>
              </w:rPr>
              <w:fldChar w:fldCharType="separate"/>
            </w:r>
            <w:r w:rsidR="00691791">
              <w:rPr>
                <w:noProof/>
                <w:webHidden/>
              </w:rPr>
              <w:t>24</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38" w:history="1">
            <w:r w:rsidR="000C5322" w:rsidRPr="001D4D8A">
              <w:rPr>
                <w:rStyle w:val="af2"/>
                <w:noProof/>
              </w:rPr>
              <w:t>5.3 Effectiveness of Secure Network Environment</w:t>
            </w:r>
            <w:r w:rsidR="000C5322">
              <w:rPr>
                <w:noProof/>
                <w:webHidden/>
              </w:rPr>
              <w:tab/>
            </w:r>
            <w:r w:rsidR="000C5322">
              <w:rPr>
                <w:noProof/>
                <w:webHidden/>
              </w:rPr>
              <w:fldChar w:fldCharType="begin"/>
            </w:r>
            <w:r w:rsidR="000C5322">
              <w:rPr>
                <w:noProof/>
                <w:webHidden/>
              </w:rPr>
              <w:instrText xml:space="preserve"> PAGEREF _Toc295992438 \h </w:instrText>
            </w:r>
            <w:r w:rsidR="000C5322">
              <w:rPr>
                <w:noProof/>
                <w:webHidden/>
              </w:rPr>
            </w:r>
            <w:r w:rsidR="000C5322">
              <w:rPr>
                <w:noProof/>
                <w:webHidden/>
              </w:rPr>
              <w:fldChar w:fldCharType="separate"/>
            </w:r>
            <w:r w:rsidR="00691791">
              <w:rPr>
                <w:noProof/>
                <w:webHidden/>
              </w:rPr>
              <w:t>28</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40" w:history="1">
            <w:r w:rsidR="000C5322" w:rsidRPr="001D4D8A">
              <w:rPr>
                <w:rStyle w:val="af2"/>
                <w:noProof/>
              </w:rPr>
              <w:t>5.4 Case Study: A normal case</w:t>
            </w:r>
            <w:r w:rsidR="000C5322">
              <w:rPr>
                <w:noProof/>
                <w:webHidden/>
              </w:rPr>
              <w:tab/>
            </w:r>
            <w:r w:rsidR="000C5322">
              <w:rPr>
                <w:noProof/>
                <w:webHidden/>
              </w:rPr>
              <w:fldChar w:fldCharType="begin"/>
            </w:r>
            <w:r w:rsidR="000C5322">
              <w:rPr>
                <w:noProof/>
                <w:webHidden/>
              </w:rPr>
              <w:instrText xml:space="preserve"> PAGEREF _Toc295992440 \h </w:instrText>
            </w:r>
            <w:r w:rsidR="000C5322">
              <w:rPr>
                <w:noProof/>
                <w:webHidden/>
              </w:rPr>
            </w:r>
            <w:r w:rsidR="000C5322">
              <w:rPr>
                <w:noProof/>
                <w:webHidden/>
              </w:rPr>
              <w:fldChar w:fldCharType="separate"/>
            </w:r>
            <w:r w:rsidR="00691791">
              <w:rPr>
                <w:noProof/>
                <w:webHidden/>
              </w:rPr>
              <w:t>30</w:t>
            </w:r>
            <w:r w:rsidR="000C5322">
              <w:rPr>
                <w:noProof/>
                <w:webHidden/>
              </w:rPr>
              <w:fldChar w:fldCharType="end"/>
            </w:r>
          </w:hyperlink>
        </w:p>
        <w:p w:rsidR="000C5322" w:rsidRDefault="009B4FB6">
          <w:pPr>
            <w:pStyle w:val="21"/>
            <w:rPr>
              <w:rFonts w:asciiTheme="minorHAnsi" w:eastAsiaTheme="minorEastAsia" w:hAnsiTheme="minorHAnsi" w:cstheme="minorBidi"/>
              <w:noProof/>
              <w:kern w:val="2"/>
              <w:szCs w:val="22"/>
            </w:rPr>
          </w:pPr>
          <w:hyperlink w:anchor="_Toc295992441" w:history="1">
            <w:r w:rsidR="000C5322" w:rsidRPr="001D4D8A">
              <w:rPr>
                <w:rStyle w:val="af2"/>
                <w:noProof/>
              </w:rPr>
              <w:t>5.5 Case Study: An unexpected case</w:t>
            </w:r>
            <w:r w:rsidR="000C5322">
              <w:rPr>
                <w:noProof/>
                <w:webHidden/>
              </w:rPr>
              <w:tab/>
            </w:r>
            <w:r w:rsidR="000C5322">
              <w:rPr>
                <w:noProof/>
                <w:webHidden/>
              </w:rPr>
              <w:fldChar w:fldCharType="begin"/>
            </w:r>
            <w:r w:rsidR="000C5322">
              <w:rPr>
                <w:noProof/>
                <w:webHidden/>
              </w:rPr>
              <w:instrText xml:space="preserve"> PAGEREF _Toc295992441 \h </w:instrText>
            </w:r>
            <w:r w:rsidR="000C5322">
              <w:rPr>
                <w:noProof/>
                <w:webHidden/>
              </w:rPr>
            </w:r>
            <w:r w:rsidR="000C5322">
              <w:rPr>
                <w:noProof/>
                <w:webHidden/>
              </w:rPr>
              <w:fldChar w:fldCharType="separate"/>
            </w:r>
            <w:r w:rsidR="00691791">
              <w:rPr>
                <w:noProof/>
                <w:webHidden/>
              </w:rPr>
              <w:t>31</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42" w:history="1">
            <w:r w:rsidR="000C5322" w:rsidRPr="001D4D8A">
              <w:rPr>
                <w:rStyle w:val="af2"/>
                <w:noProof/>
              </w:rPr>
              <w:t>Chapter 6 Conclusions and Future Works</w:t>
            </w:r>
            <w:r w:rsidR="000C5322">
              <w:rPr>
                <w:noProof/>
                <w:webHidden/>
              </w:rPr>
              <w:tab/>
            </w:r>
            <w:r w:rsidR="000C5322">
              <w:rPr>
                <w:noProof/>
                <w:webHidden/>
              </w:rPr>
              <w:fldChar w:fldCharType="begin"/>
            </w:r>
            <w:r w:rsidR="000C5322">
              <w:rPr>
                <w:noProof/>
                <w:webHidden/>
              </w:rPr>
              <w:instrText xml:space="preserve"> PAGEREF _Toc295992442 \h </w:instrText>
            </w:r>
            <w:r w:rsidR="000C5322">
              <w:rPr>
                <w:noProof/>
                <w:webHidden/>
              </w:rPr>
            </w:r>
            <w:r w:rsidR="000C5322">
              <w:rPr>
                <w:noProof/>
                <w:webHidden/>
              </w:rPr>
              <w:fldChar w:fldCharType="separate"/>
            </w:r>
            <w:r w:rsidR="00691791">
              <w:rPr>
                <w:noProof/>
                <w:webHidden/>
              </w:rPr>
              <w:t>34</w:t>
            </w:r>
            <w:r w:rsidR="000C5322">
              <w:rPr>
                <w:noProof/>
                <w:webHidden/>
              </w:rPr>
              <w:fldChar w:fldCharType="end"/>
            </w:r>
          </w:hyperlink>
        </w:p>
        <w:p w:rsidR="000C5322" w:rsidRDefault="009B4FB6">
          <w:pPr>
            <w:pStyle w:val="11"/>
            <w:tabs>
              <w:tab w:val="right" w:leader="dot" w:pos="8296"/>
            </w:tabs>
            <w:rPr>
              <w:rFonts w:asciiTheme="minorHAnsi" w:eastAsiaTheme="minorEastAsia" w:hAnsiTheme="minorHAnsi" w:cstheme="minorBidi"/>
              <w:noProof/>
              <w:kern w:val="2"/>
              <w:szCs w:val="22"/>
            </w:rPr>
          </w:pPr>
          <w:hyperlink w:anchor="_Toc295992443" w:history="1">
            <w:r w:rsidR="000C5322" w:rsidRPr="001D4D8A">
              <w:rPr>
                <w:rStyle w:val="af2"/>
                <w:noProof/>
              </w:rPr>
              <w:t>References</w:t>
            </w:r>
            <w:r w:rsidR="000C5322">
              <w:rPr>
                <w:noProof/>
                <w:webHidden/>
              </w:rPr>
              <w:tab/>
            </w:r>
            <w:r w:rsidR="000C5322">
              <w:rPr>
                <w:noProof/>
                <w:webHidden/>
              </w:rPr>
              <w:fldChar w:fldCharType="begin"/>
            </w:r>
            <w:r w:rsidR="000C5322">
              <w:rPr>
                <w:noProof/>
                <w:webHidden/>
              </w:rPr>
              <w:instrText xml:space="preserve"> PAGEREF _Toc295992443 \h </w:instrText>
            </w:r>
            <w:r w:rsidR="000C5322">
              <w:rPr>
                <w:noProof/>
                <w:webHidden/>
              </w:rPr>
            </w:r>
            <w:r w:rsidR="000C5322">
              <w:rPr>
                <w:noProof/>
                <w:webHidden/>
              </w:rPr>
              <w:fldChar w:fldCharType="separate"/>
            </w:r>
            <w:r w:rsidR="00691791">
              <w:rPr>
                <w:noProof/>
                <w:webHidden/>
              </w:rPr>
              <w:t>36</w:t>
            </w:r>
            <w:r w:rsidR="000C5322">
              <w:rPr>
                <w:noProof/>
                <w:webHidden/>
              </w:rPr>
              <w:fldChar w:fldCharType="end"/>
            </w:r>
          </w:hyperlink>
        </w:p>
        <w:p w:rsidR="007753A3" w:rsidRDefault="007753A3" w:rsidP="00441C28">
          <w:pPr>
            <w:spacing w:line="240" w:lineRule="auto"/>
          </w:pPr>
          <w:r>
            <w:rPr>
              <w:b/>
              <w:bCs/>
              <w:lang w:val="zh-TW"/>
            </w:rPr>
            <w:fldChar w:fldCharType="end"/>
          </w:r>
        </w:p>
      </w:sdtContent>
    </w:sdt>
    <w:p w:rsidR="000326BF" w:rsidRDefault="000326BF" w:rsidP="000F108D">
      <w:pPr>
        <w:pStyle w:val="Volhead"/>
      </w:pPr>
      <w:bookmarkStart w:id="17" w:name="_Toc290050213"/>
      <w:bookmarkStart w:id="18" w:name="_Toc291608218"/>
      <w:bookmarkStart w:id="19" w:name="_Toc291609402"/>
      <w:bookmarkStart w:id="20" w:name="_Toc291609560"/>
      <w:bookmarkStart w:id="21" w:name="_Toc291609692"/>
      <w:bookmarkStart w:id="22" w:name="_Toc293676001"/>
      <w:bookmarkStart w:id="23" w:name="_Toc294209781"/>
      <w:bookmarkStart w:id="24" w:name="_Toc295992415"/>
      <w:r w:rsidRPr="00E579C1">
        <w:rPr>
          <w:rFonts w:hint="eastAsia"/>
        </w:rPr>
        <w:lastRenderedPageBreak/>
        <w:t>List of Figures</w:t>
      </w:r>
      <w:bookmarkEnd w:id="17"/>
      <w:bookmarkEnd w:id="18"/>
      <w:bookmarkEnd w:id="19"/>
      <w:bookmarkEnd w:id="20"/>
      <w:bookmarkEnd w:id="21"/>
      <w:bookmarkEnd w:id="22"/>
      <w:bookmarkEnd w:id="23"/>
      <w:bookmarkEnd w:id="24"/>
    </w:p>
    <w:p w:rsidR="00946A71" w:rsidRPr="00946A71" w:rsidRDefault="00F41056">
      <w:pPr>
        <w:pStyle w:val="af9"/>
        <w:tabs>
          <w:tab w:val="right" w:leader="dot" w:pos="8296"/>
        </w:tabs>
        <w:rPr>
          <w:rFonts w:ascii="Times New Roman" w:eastAsiaTheme="minorEastAsia" w:hAnsi="Times New Roman" w:cs="Times New Roman"/>
          <w:noProof/>
          <w:kern w:val="2"/>
          <w:sz w:val="24"/>
          <w:szCs w:val="24"/>
        </w:rPr>
      </w:pPr>
      <w:r w:rsidRPr="006D756B">
        <w:rPr>
          <w:rFonts w:ascii="Times New Roman" w:hAnsi="Times New Roman" w:cs="Times New Roman"/>
          <w:sz w:val="24"/>
          <w:szCs w:val="24"/>
        </w:rPr>
        <w:fldChar w:fldCharType="begin"/>
      </w:r>
      <w:r w:rsidRPr="006D756B">
        <w:rPr>
          <w:rFonts w:ascii="Times New Roman" w:hAnsi="Times New Roman" w:cs="Times New Roman"/>
          <w:sz w:val="24"/>
          <w:szCs w:val="24"/>
        </w:rPr>
        <w:instrText xml:space="preserve"> TOC \h \z \t "Figure" \c </w:instrText>
      </w:r>
      <w:r w:rsidRPr="006D756B">
        <w:rPr>
          <w:rFonts w:ascii="Times New Roman" w:hAnsi="Times New Roman" w:cs="Times New Roman"/>
          <w:sz w:val="24"/>
          <w:szCs w:val="24"/>
        </w:rPr>
        <w:fldChar w:fldCharType="separate"/>
      </w:r>
      <w:hyperlink w:anchor="_Toc295992523" w:history="1">
        <w:r w:rsidR="00946A71" w:rsidRPr="00946A71">
          <w:rPr>
            <w:rStyle w:val="af2"/>
            <w:rFonts w:ascii="Times New Roman" w:hAnsi="Times New Roman" w:cs="Times New Roman"/>
            <w:noProof/>
            <w:sz w:val="24"/>
            <w:szCs w:val="24"/>
          </w:rPr>
          <w:t>Figure 1: Botnet operations</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_Toc295992523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4" w:history="1">
        <w:r w:rsidR="00946A71" w:rsidRPr="00946A71">
          <w:rPr>
            <w:rStyle w:val="af2"/>
            <w:rFonts w:ascii="Times New Roman" w:hAnsi="Times New Roman" w:cs="Times New Roman"/>
            <w:noProof/>
            <w:sz w:val="24"/>
            <w:szCs w:val="24"/>
          </w:rPr>
          <w:t>Figure 2: An overview of our approach</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_Toc295992524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8</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5" w:history="1">
        <w:r w:rsidR="00946A71" w:rsidRPr="00946A71">
          <w:rPr>
            <w:rStyle w:val="af2"/>
            <w:rFonts w:ascii="Times New Roman" w:hAnsi="Times New Roman" w:cs="Times New Roman"/>
            <w:noProof/>
            <w:sz w:val="24"/>
            <w:szCs w:val="24"/>
          </w:rPr>
          <w:t>Figure 3: An overview of the dispatcher</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_Toc295992525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10</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6" w:history="1">
        <w:r w:rsidR="00946A71" w:rsidRPr="00946A71">
          <w:rPr>
            <w:rStyle w:val="af2"/>
            <w:rFonts w:ascii="Times New Roman" w:hAnsi="Times New Roman" w:cs="Times New Roman"/>
            <w:noProof/>
            <w:sz w:val="24"/>
            <w:szCs w:val="24"/>
          </w:rPr>
          <w:t>Figure 4: Pseudo code of selected stateful modules</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_Toc295992526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15</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7" w:history="1">
        <w:r w:rsidR="00946A71" w:rsidRPr="00946A71">
          <w:rPr>
            <w:rStyle w:val="af2"/>
            <w:rFonts w:ascii="Times New Roman" w:hAnsi="Times New Roman" w:cs="Times New Roman"/>
            <w:noProof/>
            <w:sz w:val="24"/>
            <w:szCs w:val="24"/>
          </w:rPr>
          <w:t>Figure 5: An example of traffic replay, redirect, and relay</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_Toc295992527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16</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8" w:history="1">
        <w:r w:rsidR="00946A71" w:rsidRPr="00946A71">
          <w:rPr>
            <w:rStyle w:val="af2"/>
            <w:rFonts w:ascii="Times New Roman" w:hAnsi="Times New Roman" w:cs="Times New Roman"/>
            <w:noProof/>
            <w:sz w:val="24"/>
            <w:szCs w:val="24"/>
          </w:rPr>
          <w:t>Figure 6: System Implementation</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_Toc295992528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18</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29" w:history="1">
        <w:r w:rsidR="00946A71" w:rsidRPr="00946A71">
          <w:rPr>
            <w:rStyle w:val="af2"/>
            <w:rFonts w:ascii="Times New Roman" w:hAnsi="Times New Roman" w:cs="Times New Roman"/>
            <w:noProof/>
            <w:sz w:val="24"/>
            <w:szCs w:val="24"/>
          </w:rPr>
          <w:t>Figure 7: SMB packet format</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_Toc295992529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20</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0" w:history="1">
        <w:r w:rsidR="00946A71" w:rsidRPr="00946A71">
          <w:rPr>
            <w:rStyle w:val="af2"/>
            <w:rFonts w:ascii="Times New Roman" w:hAnsi="Times New Roman" w:cs="Times New Roman"/>
            <w:noProof/>
            <w:sz w:val="24"/>
            <w:szCs w:val="24"/>
          </w:rPr>
          <w:t>Figure 8: A SMB logon failure process</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_Toc295992530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21</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1" w:history="1">
        <w:r w:rsidR="00946A71" w:rsidRPr="00946A71">
          <w:rPr>
            <w:rStyle w:val="af2"/>
            <w:rFonts w:ascii="Times New Roman" w:hAnsi="Times New Roman" w:cs="Times New Roman"/>
            <w:noProof/>
            <w:sz w:val="24"/>
            <w:szCs w:val="24"/>
          </w:rPr>
          <w:t>Figure 9: Basic experiment environment</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_Toc295992531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24</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2" w:history="1">
        <w:r w:rsidR="00946A71" w:rsidRPr="00946A71">
          <w:rPr>
            <w:rStyle w:val="af2"/>
            <w:rFonts w:ascii="Times New Roman" w:hAnsi="Times New Roman" w:cs="Times New Roman"/>
            <w:noProof/>
            <w:sz w:val="24"/>
            <w:szCs w:val="24"/>
          </w:rPr>
          <w:t>Figure 10: Additional experiment environment</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_Toc295992532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30</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3" w:history="1">
        <w:r w:rsidR="00946A71" w:rsidRPr="00946A71">
          <w:rPr>
            <w:rStyle w:val="af2"/>
            <w:rFonts w:ascii="Times New Roman" w:hAnsi="Times New Roman" w:cs="Times New Roman"/>
            <w:noProof/>
            <w:sz w:val="24"/>
            <w:szCs w:val="24"/>
          </w:rPr>
          <w:t>Figure 11: DNS queries for spam e-mails</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_Toc295992533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30</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4" w:history="1">
        <w:r w:rsidR="00946A71" w:rsidRPr="00946A71">
          <w:rPr>
            <w:rStyle w:val="af2"/>
            <w:rFonts w:ascii="Times New Roman" w:hAnsi="Times New Roman" w:cs="Times New Roman"/>
            <w:noProof/>
            <w:sz w:val="24"/>
            <w:szCs w:val="24"/>
          </w:rPr>
          <w:t>Figure 12: A SMTP session for a spam e-mail</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_Toc295992534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31</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5" w:history="1">
        <w:r w:rsidR="00946A71" w:rsidRPr="00946A71">
          <w:rPr>
            <w:rStyle w:val="af2"/>
            <w:rFonts w:ascii="Times New Roman" w:hAnsi="Times New Roman" w:cs="Times New Roman"/>
            <w:noProof/>
            <w:sz w:val="24"/>
            <w:szCs w:val="24"/>
          </w:rPr>
          <w:t>Figure 13: Snort issues an alert for e-mail content</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_Toc295992535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31</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6" w:history="1">
        <w:r w:rsidR="00946A71" w:rsidRPr="00946A71">
          <w:rPr>
            <w:rStyle w:val="af2"/>
            <w:rFonts w:ascii="Times New Roman" w:hAnsi="Times New Roman" w:cs="Times New Roman"/>
            <w:noProof/>
            <w:sz w:val="24"/>
            <w:szCs w:val="24"/>
          </w:rPr>
          <w:t>Figure 14: Partial content of the spam e-mail</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_Toc295992536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31</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7" w:history="1">
        <w:r w:rsidR="00946A71" w:rsidRPr="00946A71">
          <w:rPr>
            <w:rStyle w:val="af2"/>
            <w:rFonts w:ascii="Times New Roman" w:hAnsi="Times New Roman" w:cs="Times New Roman"/>
            <w:noProof/>
            <w:sz w:val="24"/>
            <w:szCs w:val="24"/>
          </w:rPr>
          <w:t>Figure 15: An unexpected case</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_Toc295992537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32</w:t>
        </w:r>
        <w:r w:rsidR="00946A71" w:rsidRPr="00946A71">
          <w:rPr>
            <w:rFonts w:ascii="Times New Roman" w:hAnsi="Times New Roman" w:cs="Times New Roman"/>
            <w:noProof/>
            <w:webHidden/>
            <w:sz w:val="24"/>
            <w:szCs w:val="24"/>
          </w:rPr>
          <w:fldChar w:fldCharType="end"/>
        </w:r>
      </w:hyperlink>
    </w:p>
    <w:p w:rsidR="00946A71" w:rsidRPr="00946A71" w:rsidRDefault="009B4FB6">
      <w:pPr>
        <w:pStyle w:val="af9"/>
        <w:tabs>
          <w:tab w:val="right" w:leader="dot" w:pos="8296"/>
        </w:tabs>
        <w:rPr>
          <w:rFonts w:ascii="Times New Roman" w:eastAsiaTheme="minorEastAsia" w:hAnsi="Times New Roman" w:cs="Times New Roman"/>
          <w:noProof/>
          <w:kern w:val="2"/>
          <w:sz w:val="24"/>
          <w:szCs w:val="24"/>
        </w:rPr>
      </w:pPr>
      <w:hyperlink w:anchor="_Toc295992538" w:history="1">
        <w:r w:rsidR="00946A71" w:rsidRPr="00946A71">
          <w:rPr>
            <w:rStyle w:val="af2"/>
            <w:rFonts w:ascii="Times New Roman" w:hAnsi="Times New Roman" w:cs="Times New Roman"/>
            <w:noProof/>
            <w:sz w:val="24"/>
            <w:szCs w:val="24"/>
          </w:rPr>
          <w:t>Figure 16: Transfer the malware binary via SMB</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_Toc295992538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33</w:t>
        </w:r>
        <w:r w:rsidR="00946A71" w:rsidRPr="00946A71">
          <w:rPr>
            <w:rFonts w:ascii="Times New Roman" w:hAnsi="Times New Roman" w:cs="Times New Roman"/>
            <w:noProof/>
            <w:webHidden/>
            <w:sz w:val="24"/>
            <w:szCs w:val="24"/>
          </w:rPr>
          <w:fldChar w:fldCharType="end"/>
        </w:r>
      </w:hyperlink>
    </w:p>
    <w:p w:rsidR="00946A71" w:rsidRDefault="009B4FB6">
      <w:pPr>
        <w:pStyle w:val="af9"/>
        <w:tabs>
          <w:tab w:val="right" w:leader="dot" w:pos="8296"/>
        </w:tabs>
        <w:rPr>
          <w:rFonts w:eastAsiaTheme="minorEastAsia" w:cstheme="minorBidi"/>
          <w:noProof/>
          <w:kern w:val="2"/>
          <w:sz w:val="24"/>
          <w:szCs w:val="22"/>
        </w:rPr>
      </w:pPr>
      <w:hyperlink w:anchor="_Toc295992539" w:history="1">
        <w:r w:rsidR="00946A71" w:rsidRPr="00946A71">
          <w:rPr>
            <w:rStyle w:val="af2"/>
            <w:rFonts w:ascii="Times New Roman" w:hAnsi="Times New Roman" w:cs="Times New Roman"/>
            <w:noProof/>
            <w:sz w:val="24"/>
            <w:szCs w:val="24"/>
          </w:rPr>
          <w:t>Figure 17: Using ‘at’ scheduler</w:t>
        </w:r>
        <w:r w:rsidR="00946A71" w:rsidRPr="00946A71">
          <w:rPr>
            <w:rFonts w:ascii="Times New Roman" w:hAnsi="Times New Roman" w:cs="Times New Roman"/>
            <w:noProof/>
            <w:webHidden/>
            <w:sz w:val="24"/>
            <w:szCs w:val="24"/>
          </w:rPr>
          <w:tab/>
        </w:r>
        <w:r w:rsidR="00946A71" w:rsidRPr="00946A71">
          <w:rPr>
            <w:rFonts w:ascii="Times New Roman" w:hAnsi="Times New Roman" w:cs="Times New Roman"/>
            <w:noProof/>
            <w:webHidden/>
            <w:sz w:val="24"/>
            <w:szCs w:val="24"/>
          </w:rPr>
          <w:fldChar w:fldCharType="begin"/>
        </w:r>
        <w:r w:rsidR="00946A71" w:rsidRPr="00946A71">
          <w:rPr>
            <w:rFonts w:ascii="Times New Roman" w:hAnsi="Times New Roman" w:cs="Times New Roman"/>
            <w:noProof/>
            <w:webHidden/>
            <w:sz w:val="24"/>
            <w:szCs w:val="24"/>
          </w:rPr>
          <w:instrText xml:space="preserve"> PAGEREF _Toc295992539 \h </w:instrText>
        </w:r>
        <w:r w:rsidR="00946A71" w:rsidRPr="00946A71">
          <w:rPr>
            <w:rFonts w:ascii="Times New Roman" w:hAnsi="Times New Roman" w:cs="Times New Roman"/>
            <w:noProof/>
            <w:webHidden/>
            <w:sz w:val="24"/>
            <w:szCs w:val="24"/>
          </w:rPr>
        </w:r>
        <w:r w:rsidR="00946A71" w:rsidRPr="00946A71">
          <w:rPr>
            <w:rFonts w:ascii="Times New Roman" w:hAnsi="Times New Roman" w:cs="Times New Roman"/>
            <w:noProof/>
            <w:webHidden/>
            <w:sz w:val="24"/>
            <w:szCs w:val="24"/>
          </w:rPr>
          <w:fldChar w:fldCharType="separate"/>
        </w:r>
        <w:r w:rsidR="00691791">
          <w:rPr>
            <w:rFonts w:ascii="Times New Roman" w:hAnsi="Times New Roman" w:cs="Times New Roman"/>
            <w:noProof/>
            <w:webHidden/>
            <w:sz w:val="24"/>
            <w:szCs w:val="24"/>
          </w:rPr>
          <w:t>33</w:t>
        </w:r>
        <w:r w:rsidR="00946A71" w:rsidRPr="00946A71">
          <w:rPr>
            <w:rFonts w:ascii="Times New Roman" w:hAnsi="Times New Roman" w:cs="Times New Roman"/>
            <w:noProof/>
            <w:webHidden/>
            <w:sz w:val="24"/>
            <w:szCs w:val="24"/>
          </w:rPr>
          <w:fldChar w:fldCharType="end"/>
        </w:r>
      </w:hyperlink>
    </w:p>
    <w:p w:rsidR="00DC3881" w:rsidRPr="00F17FCD" w:rsidRDefault="00F41056" w:rsidP="00DC3881">
      <w:r w:rsidRPr="006D756B">
        <w:rPr>
          <w:szCs w:val="24"/>
        </w:rPr>
        <w:fldChar w:fldCharType="end"/>
      </w:r>
    </w:p>
    <w:p w:rsidR="00DC3881" w:rsidRDefault="000326BF" w:rsidP="00146A74">
      <w:pPr>
        <w:pStyle w:val="Volhead"/>
      </w:pPr>
      <w:bookmarkStart w:id="25" w:name="_Toc290050214"/>
      <w:bookmarkStart w:id="26" w:name="_Toc291608219"/>
      <w:bookmarkStart w:id="27" w:name="_Toc291609403"/>
      <w:bookmarkStart w:id="28" w:name="_Toc291609561"/>
      <w:bookmarkStart w:id="29" w:name="_Toc291609693"/>
      <w:bookmarkStart w:id="30" w:name="_Toc293676002"/>
      <w:bookmarkStart w:id="31" w:name="_Toc294209782"/>
      <w:bookmarkStart w:id="32" w:name="_Toc295992416"/>
      <w:r>
        <w:rPr>
          <w:rFonts w:hint="eastAsia"/>
        </w:rPr>
        <w:lastRenderedPageBreak/>
        <w:t>List of Tables</w:t>
      </w:r>
      <w:bookmarkEnd w:id="25"/>
      <w:bookmarkEnd w:id="26"/>
      <w:bookmarkEnd w:id="27"/>
      <w:bookmarkEnd w:id="28"/>
      <w:bookmarkEnd w:id="29"/>
      <w:bookmarkEnd w:id="30"/>
      <w:bookmarkEnd w:id="31"/>
      <w:bookmarkEnd w:id="32"/>
    </w:p>
    <w:p w:rsidR="00691791" w:rsidRPr="00691791" w:rsidRDefault="00146A74">
      <w:pPr>
        <w:pStyle w:val="af9"/>
        <w:tabs>
          <w:tab w:val="right" w:leader="dot" w:pos="8296"/>
        </w:tabs>
        <w:rPr>
          <w:rFonts w:ascii="Times New Roman" w:eastAsiaTheme="minorEastAsia" w:hAnsi="Times New Roman" w:cs="Times New Roman"/>
          <w:noProof/>
          <w:kern w:val="2"/>
          <w:sz w:val="24"/>
          <w:szCs w:val="24"/>
        </w:rPr>
      </w:pPr>
      <w:r w:rsidRPr="00691791">
        <w:rPr>
          <w:rFonts w:ascii="Times New Roman" w:hAnsi="Times New Roman" w:cs="Times New Roman"/>
          <w:sz w:val="24"/>
          <w:szCs w:val="24"/>
        </w:rPr>
        <w:fldChar w:fldCharType="begin"/>
      </w:r>
      <w:r w:rsidRPr="00691791">
        <w:rPr>
          <w:rFonts w:ascii="Times New Roman" w:hAnsi="Times New Roman" w:cs="Times New Roman"/>
          <w:sz w:val="24"/>
          <w:szCs w:val="24"/>
        </w:rPr>
        <w:instrText xml:space="preserve"> TOC \f T \h \z \t "Table" \c </w:instrText>
      </w:r>
      <w:r w:rsidRPr="00691791">
        <w:rPr>
          <w:rFonts w:ascii="Times New Roman" w:hAnsi="Times New Roman" w:cs="Times New Roman"/>
          <w:sz w:val="24"/>
          <w:szCs w:val="24"/>
        </w:rPr>
        <w:fldChar w:fldCharType="separate"/>
      </w:r>
      <w:hyperlink w:anchor="_Toc296346964" w:history="1">
        <w:r w:rsidR="00691791" w:rsidRPr="00691791">
          <w:rPr>
            <w:rStyle w:val="af2"/>
            <w:rFonts w:ascii="Times New Roman" w:hAnsi="Times New Roman" w:cs="Times New Roman"/>
            <w:noProof/>
            <w:sz w:val="24"/>
            <w:szCs w:val="24"/>
          </w:rPr>
          <w:t>Table 1: Selected samples</w:t>
        </w:r>
        <w:r w:rsidR="00691791" w:rsidRPr="00691791">
          <w:rPr>
            <w:rFonts w:ascii="Times New Roman" w:hAnsi="Times New Roman" w:cs="Times New Roman"/>
            <w:noProof/>
            <w:webHidden/>
            <w:sz w:val="24"/>
            <w:szCs w:val="24"/>
          </w:rPr>
          <w:tab/>
        </w:r>
        <w:r w:rsidR="00691791" w:rsidRPr="00691791">
          <w:rPr>
            <w:rFonts w:ascii="Times New Roman" w:hAnsi="Times New Roman" w:cs="Times New Roman"/>
            <w:noProof/>
            <w:webHidden/>
            <w:sz w:val="24"/>
            <w:szCs w:val="24"/>
          </w:rPr>
          <w:fldChar w:fldCharType="begin"/>
        </w:r>
        <w:r w:rsidR="00691791" w:rsidRPr="00691791">
          <w:rPr>
            <w:rFonts w:ascii="Times New Roman" w:hAnsi="Times New Roman" w:cs="Times New Roman"/>
            <w:noProof/>
            <w:webHidden/>
            <w:sz w:val="24"/>
            <w:szCs w:val="24"/>
          </w:rPr>
          <w:instrText xml:space="preserve"> PAGEREF _Toc296346964 \h </w:instrText>
        </w:r>
        <w:r w:rsidR="00691791" w:rsidRPr="00691791">
          <w:rPr>
            <w:rFonts w:ascii="Times New Roman" w:hAnsi="Times New Roman" w:cs="Times New Roman"/>
            <w:noProof/>
            <w:webHidden/>
            <w:sz w:val="24"/>
            <w:szCs w:val="24"/>
          </w:rPr>
        </w:r>
        <w:r w:rsidR="00691791" w:rsidRPr="00691791">
          <w:rPr>
            <w:rFonts w:ascii="Times New Roman" w:hAnsi="Times New Roman" w:cs="Times New Roman"/>
            <w:noProof/>
            <w:webHidden/>
            <w:sz w:val="24"/>
            <w:szCs w:val="24"/>
          </w:rPr>
          <w:fldChar w:fldCharType="separate"/>
        </w:r>
        <w:r w:rsidR="00691791" w:rsidRPr="00691791">
          <w:rPr>
            <w:rFonts w:ascii="Times New Roman" w:hAnsi="Times New Roman" w:cs="Times New Roman"/>
            <w:noProof/>
            <w:webHidden/>
            <w:sz w:val="24"/>
            <w:szCs w:val="24"/>
          </w:rPr>
          <w:t>23</w:t>
        </w:r>
        <w:r w:rsidR="00691791" w:rsidRPr="00691791">
          <w:rPr>
            <w:rFonts w:ascii="Times New Roman" w:hAnsi="Times New Roman" w:cs="Times New Roman"/>
            <w:noProof/>
            <w:webHidden/>
            <w:sz w:val="24"/>
            <w:szCs w:val="24"/>
          </w:rPr>
          <w:fldChar w:fldCharType="end"/>
        </w:r>
      </w:hyperlink>
    </w:p>
    <w:p w:rsidR="00691791" w:rsidRPr="00691791" w:rsidRDefault="00691791">
      <w:pPr>
        <w:pStyle w:val="af9"/>
        <w:tabs>
          <w:tab w:val="right" w:leader="dot" w:pos="8296"/>
        </w:tabs>
        <w:rPr>
          <w:rFonts w:ascii="Times New Roman" w:eastAsiaTheme="minorEastAsia" w:hAnsi="Times New Roman" w:cs="Times New Roman"/>
          <w:noProof/>
          <w:kern w:val="2"/>
          <w:sz w:val="24"/>
          <w:szCs w:val="24"/>
        </w:rPr>
      </w:pPr>
      <w:hyperlink w:anchor="_Toc296346965" w:history="1">
        <w:r w:rsidRPr="00691791">
          <w:rPr>
            <w:rStyle w:val="af2"/>
            <w:rFonts w:ascii="Times New Roman" w:hAnsi="Times New Roman" w:cs="Times New Roman"/>
            <w:noProof/>
            <w:sz w:val="24"/>
            <w:szCs w:val="24"/>
          </w:rPr>
          <w:t>Table 2: Network activities by malware without C&amp;C</w:t>
        </w:r>
        <w:r w:rsidRPr="00691791">
          <w:rPr>
            <w:rFonts w:ascii="Times New Roman" w:hAnsi="Times New Roman" w:cs="Times New Roman"/>
            <w:noProof/>
            <w:webHidden/>
            <w:sz w:val="24"/>
            <w:szCs w:val="24"/>
          </w:rPr>
          <w:tab/>
        </w:r>
        <w:r w:rsidRPr="00691791">
          <w:rPr>
            <w:rFonts w:ascii="Times New Roman" w:hAnsi="Times New Roman" w:cs="Times New Roman"/>
            <w:noProof/>
            <w:webHidden/>
            <w:sz w:val="24"/>
            <w:szCs w:val="24"/>
          </w:rPr>
          <w:fldChar w:fldCharType="begin"/>
        </w:r>
        <w:r w:rsidRPr="00691791">
          <w:rPr>
            <w:rFonts w:ascii="Times New Roman" w:hAnsi="Times New Roman" w:cs="Times New Roman"/>
            <w:noProof/>
            <w:webHidden/>
            <w:sz w:val="24"/>
            <w:szCs w:val="24"/>
          </w:rPr>
          <w:instrText xml:space="preserve"> PAGEREF _Toc296346965 \h </w:instrText>
        </w:r>
        <w:r w:rsidRPr="00691791">
          <w:rPr>
            <w:rFonts w:ascii="Times New Roman" w:hAnsi="Times New Roman" w:cs="Times New Roman"/>
            <w:noProof/>
            <w:webHidden/>
            <w:sz w:val="24"/>
            <w:szCs w:val="24"/>
          </w:rPr>
        </w:r>
        <w:r w:rsidRPr="00691791">
          <w:rPr>
            <w:rFonts w:ascii="Times New Roman" w:hAnsi="Times New Roman" w:cs="Times New Roman"/>
            <w:noProof/>
            <w:webHidden/>
            <w:sz w:val="24"/>
            <w:szCs w:val="24"/>
          </w:rPr>
          <w:fldChar w:fldCharType="separate"/>
        </w:r>
        <w:r w:rsidRPr="00691791">
          <w:rPr>
            <w:rFonts w:ascii="Times New Roman" w:hAnsi="Times New Roman" w:cs="Times New Roman"/>
            <w:noProof/>
            <w:webHidden/>
            <w:sz w:val="24"/>
            <w:szCs w:val="24"/>
          </w:rPr>
          <w:t>25</w:t>
        </w:r>
        <w:r w:rsidRPr="00691791">
          <w:rPr>
            <w:rFonts w:ascii="Times New Roman" w:hAnsi="Times New Roman" w:cs="Times New Roman"/>
            <w:noProof/>
            <w:webHidden/>
            <w:sz w:val="24"/>
            <w:szCs w:val="24"/>
          </w:rPr>
          <w:fldChar w:fldCharType="end"/>
        </w:r>
      </w:hyperlink>
    </w:p>
    <w:p w:rsidR="00691791" w:rsidRPr="00691791" w:rsidRDefault="00691791">
      <w:pPr>
        <w:pStyle w:val="af9"/>
        <w:tabs>
          <w:tab w:val="right" w:leader="dot" w:pos="8296"/>
        </w:tabs>
        <w:rPr>
          <w:rFonts w:ascii="Times New Roman" w:eastAsiaTheme="minorEastAsia" w:hAnsi="Times New Roman" w:cs="Times New Roman"/>
          <w:noProof/>
          <w:kern w:val="2"/>
          <w:sz w:val="24"/>
          <w:szCs w:val="24"/>
        </w:rPr>
      </w:pPr>
      <w:hyperlink w:anchor="_Toc296346966" w:history="1">
        <w:r w:rsidRPr="00691791">
          <w:rPr>
            <w:rStyle w:val="af2"/>
            <w:rFonts w:ascii="Times New Roman" w:hAnsi="Times New Roman" w:cs="Times New Roman"/>
            <w:noProof/>
            <w:sz w:val="24"/>
            <w:szCs w:val="24"/>
          </w:rPr>
          <w:t>Table 3: Number of packets by m10.exe, m11.exe, and m12.exe</w:t>
        </w:r>
        <w:r w:rsidRPr="00691791">
          <w:rPr>
            <w:rFonts w:ascii="Times New Roman" w:hAnsi="Times New Roman" w:cs="Times New Roman"/>
            <w:noProof/>
            <w:webHidden/>
            <w:sz w:val="24"/>
            <w:szCs w:val="24"/>
          </w:rPr>
          <w:tab/>
        </w:r>
        <w:r w:rsidRPr="00691791">
          <w:rPr>
            <w:rFonts w:ascii="Times New Roman" w:hAnsi="Times New Roman" w:cs="Times New Roman"/>
            <w:noProof/>
            <w:webHidden/>
            <w:sz w:val="24"/>
            <w:szCs w:val="24"/>
          </w:rPr>
          <w:fldChar w:fldCharType="begin"/>
        </w:r>
        <w:r w:rsidRPr="00691791">
          <w:rPr>
            <w:rFonts w:ascii="Times New Roman" w:hAnsi="Times New Roman" w:cs="Times New Roman"/>
            <w:noProof/>
            <w:webHidden/>
            <w:sz w:val="24"/>
            <w:szCs w:val="24"/>
          </w:rPr>
          <w:instrText xml:space="preserve"> PAGEREF _Toc296346966 \h </w:instrText>
        </w:r>
        <w:r w:rsidRPr="00691791">
          <w:rPr>
            <w:rFonts w:ascii="Times New Roman" w:hAnsi="Times New Roman" w:cs="Times New Roman"/>
            <w:noProof/>
            <w:webHidden/>
            <w:sz w:val="24"/>
            <w:szCs w:val="24"/>
          </w:rPr>
        </w:r>
        <w:r w:rsidRPr="00691791">
          <w:rPr>
            <w:rFonts w:ascii="Times New Roman" w:hAnsi="Times New Roman" w:cs="Times New Roman"/>
            <w:noProof/>
            <w:webHidden/>
            <w:sz w:val="24"/>
            <w:szCs w:val="24"/>
          </w:rPr>
          <w:fldChar w:fldCharType="separate"/>
        </w:r>
        <w:r w:rsidRPr="00691791">
          <w:rPr>
            <w:rFonts w:ascii="Times New Roman" w:hAnsi="Times New Roman" w:cs="Times New Roman"/>
            <w:noProof/>
            <w:webHidden/>
            <w:sz w:val="24"/>
            <w:szCs w:val="24"/>
          </w:rPr>
          <w:t>25</w:t>
        </w:r>
        <w:r w:rsidRPr="00691791">
          <w:rPr>
            <w:rFonts w:ascii="Times New Roman" w:hAnsi="Times New Roman" w:cs="Times New Roman"/>
            <w:noProof/>
            <w:webHidden/>
            <w:sz w:val="24"/>
            <w:szCs w:val="24"/>
          </w:rPr>
          <w:fldChar w:fldCharType="end"/>
        </w:r>
      </w:hyperlink>
    </w:p>
    <w:p w:rsidR="00691791" w:rsidRPr="00691791" w:rsidRDefault="00691791">
      <w:pPr>
        <w:pStyle w:val="af9"/>
        <w:tabs>
          <w:tab w:val="right" w:leader="dot" w:pos="8296"/>
        </w:tabs>
        <w:rPr>
          <w:rFonts w:ascii="Times New Roman" w:eastAsiaTheme="minorEastAsia" w:hAnsi="Times New Roman" w:cs="Times New Roman"/>
          <w:noProof/>
          <w:kern w:val="2"/>
          <w:sz w:val="24"/>
          <w:szCs w:val="24"/>
        </w:rPr>
      </w:pPr>
      <w:hyperlink w:anchor="_Toc296346967" w:history="1">
        <w:r w:rsidRPr="00691791">
          <w:rPr>
            <w:rStyle w:val="af2"/>
            <w:rFonts w:ascii="Times New Roman" w:hAnsi="Times New Roman" w:cs="Times New Roman"/>
            <w:noProof/>
            <w:sz w:val="24"/>
            <w:szCs w:val="24"/>
          </w:rPr>
          <w:t>Table 4: Network activities by malware with C&amp;C</w:t>
        </w:r>
        <w:r w:rsidRPr="00691791">
          <w:rPr>
            <w:rFonts w:ascii="Times New Roman" w:hAnsi="Times New Roman" w:cs="Times New Roman"/>
            <w:noProof/>
            <w:webHidden/>
            <w:sz w:val="24"/>
            <w:szCs w:val="24"/>
          </w:rPr>
          <w:tab/>
        </w:r>
        <w:r w:rsidRPr="00691791">
          <w:rPr>
            <w:rFonts w:ascii="Times New Roman" w:hAnsi="Times New Roman" w:cs="Times New Roman"/>
            <w:noProof/>
            <w:webHidden/>
            <w:sz w:val="24"/>
            <w:szCs w:val="24"/>
          </w:rPr>
          <w:fldChar w:fldCharType="begin"/>
        </w:r>
        <w:r w:rsidRPr="00691791">
          <w:rPr>
            <w:rFonts w:ascii="Times New Roman" w:hAnsi="Times New Roman" w:cs="Times New Roman"/>
            <w:noProof/>
            <w:webHidden/>
            <w:sz w:val="24"/>
            <w:szCs w:val="24"/>
          </w:rPr>
          <w:instrText xml:space="preserve"> PAGEREF _Toc296346967 \h </w:instrText>
        </w:r>
        <w:r w:rsidRPr="00691791">
          <w:rPr>
            <w:rFonts w:ascii="Times New Roman" w:hAnsi="Times New Roman" w:cs="Times New Roman"/>
            <w:noProof/>
            <w:webHidden/>
            <w:sz w:val="24"/>
            <w:szCs w:val="24"/>
          </w:rPr>
        </w:r>
        <w:r w:rsidRPr="00691791">
          <w:rPr>
            <w:rFonts w:ascii="Times New Roman" w:hAnsi="Times New Roman" w:cs="Times New Roman"/>
            <w:noProof/>
            <w:webHidden/>
            <w:sz w:val="24"/>
            <w:szCs w:val="24"/>
          </w:rPr>
          <w:fldChar w:fldCharType="separate"/>
        </w:r>
        <w:r w:rsidRPr="00691791">
          <w:rPr>
            <w:rFonts w:ascii="Times New Roman" w:hAnsi="Times New Roman" w:cs="Times New Roman"/>
            <w:noProof/>
            <w:webHidden/>
            <w:sz w:val="24"/>
            <w:szCs w:val="24"/>
          </w:rPr>
          <w:t>27</w:t>
        </w:r>
        <w:r w:rsidRPr="00691791">
          <w:rPr>
            <w:rFonts w:ascii="Times New Roman" w:hAnsi="Times New Roman" w:cs="Times New Roman"/>
            <w:noProof/>
            <w:webHidden/>
            <w:sz w:val="24"/>
            <w:szCs w:val="24"/>
          </w:rPr>
          <w:fldChar w:fldCharType="end"/>
        </w:r>
      </w:hyperlink>
    </w:p>
    <w:p w:rsidR="00691791" w:rsidRPr="00691791" w:rsidRDefault="00691791">
      <w:pPr>
        <w:pStyle w:val="af9"/>
        <w:tabs>
          <w:tab w:val="right" w:leader="dot" w:pos="8296"/>
        </w:tabs>
        <w:rPr>
          <w:rFonts w:ascii="Times New Roman" w:eastAsiaTheme="minorEastAsia" w:hAnsi="Times New Roman" w:cs="Times New Roman"/>
          <w:noProof/>
          <w:kern w:val="2"/>
          <w:sz w:val="24"/>
          <w:szCs w:val="24"/>
        </w:rPr>
      </w:pPr>
      <w:hyperlink w:anchor="_Toc296346968" w:history="1">
        <w:r w:rsidRPr="00691791">
          <w:rPr>
            <w:rStyle w:val="af2"/>
            <w:rFonts w:ascii="Times New Roman" w:hAnsi="Times New Roman" w:cs="Times New Roman"/>
            <w:noProof/>
            <w:sz w:val="24"/>
            <w:szCs w:val="24"/>
          </w:rPr>
          <w:t>Table 5: Number of spam e-mails</w:t>
        </w:r>
        <w:r w:rsidRPr="00691791">
          <w:rPr>
            <w:rFonts w:ascii="Times New Roman" w:hAnsi="Times New Roman" w:cs="Times New Roman"/>
            <w:noProof/>
            <w:webHidden/>
            <w:sz w:val="24"/>
            <w:szCs w:val="24"/>
          </w:rPr>
          <w:tab/>
        </w:r>
        <w:bookmarkStart w:id="33" w:name="_GoBack"/>
        <w:bookmarkEnd w:id="33"/>
        <w:r w:rsidRPr="00691791">
          <w:rPr>
            <w:rFonts w:ascii="Times New Roman" w:hAnsi="Times New Roman" w:cs="Times New Roman"/>
            <w:noProof/>
            <w:webHidden/>
            <w:sz w:val="24"/>
            <w:szCs w:val="24"/>
          </w:rPr>
          <w:fldChar w:fldCharType="begin"/>
        </w:r>
        <w:r w:rsidRPr="00691791">
          <w:rPr>
            <w:rFonts w:ascii="Times New Roman" w:hAnsi="Times New Roman" w:cs="Times New Roman"/>
            <w:noProof/>
            <w:webHidden/>
            <w:sz w:val="24"/>
            <w:szCs w:val="24"/>
          </w:rPr>
          <w:instrText xml:space="preserve"> PAGEREF _Toc296346968 \h </w:instrText>
        </w:r>
        <w:r w:rsidRPr="00691791">
          <w:rPr>
            <w:rFonts w:ascii="Times New Roman" w:hAnsi="Times New Roman" w:cs="Times New Roman"/>
            <w:noProof/>
            <w:webHidden/>
            <w:sz w:val="24"/>
            <w:szCs w:val="24"/>
          </w:rPr>
        </w:r>
        <w:r w:rsidRPr="00691791">
          <w:rPr>
            <w:rFonts w:ascii="Times New Roman" w:hAnsi="Times New Roman" w:cs="Times New Roman"/>
            <w:noProof/>
            <w:webHidden/>
            <w:sz w:val="24"/>
            <w:szCs w:val="24"/>
          </w:rPr>
          <w:fldChar w:fldCharType="separate"/>
        </w:r>
        <w:r w:rsidRPr="00691791">
          <w:rPr>
            <w:rFonts w:ascii="Times New Roman" w:hAnsi="Times New Roman" w:cs="Times New Roman"/>
            <w:noProof/>
            <w:webHidden/>
            <w:sz w:val="24"/>
            <w:szCs w:val="24"/>
          </w:rPr>
          <w:t>28</w:t>
        </w:r>
        <w:r w:rsidRPr="00691791">
          <w:rPr>
            <w:rFonts w:ascii="Times New Roman" w:hAnsi="Times New Roman" w:cs="Times New Roman"/>
            <w:noProof/>
            <w:webHidden/>
            <w:sz w:val="24"/>
            <w:szCs w:val="24"/>
          </w:rPr>
          <w:fldChar w:fldCharType="end"/>
        </w:r>
      </w:hyperlink>
    </w:p>
    <w:p w:rsidR="00814A63" w:rsidRDefault="00146A74" w:rsidP="00146A74">
      <w:pPr>
        <w:sectPr w:rsidR="00814A63" w:rsidSect="00103C2D">
          <w:pgSz w:w="11906" w:h="16838"/>
          <w:pgMar w:top="1440" w:right="1800" w:bottom="1440" w:left="1800" w:header="851" w:footer="992" w:gutter="0"/>
          <w:pgNumType w:fmt="lowerRoman" w:start="1"/>
          <w:cols w:space="425"/>
          <w:docGrid w:type="lines" w:linePitch="360"/>
        </w:sectPr>
      </w:pPr>
      <w:r w:rsidRPr="00691791">
        <w:rPr>
          <w:szCs w:val="24"/>
        </w:rPr>
        <w:fldChar w:fldCharType="end"/>
      </w:r>
    </w:p>
    <w:p w:rsidR="003318DF" w:rsidRPr="002657C8" w:rsidRDefault="003318DF" w:rsidP="00182533">
      <w:pPr>
        <w:pStyle w:val="Chapter"/>
      </w:pPr>
      <w:bookmarkStart w:id="34" w:name="_Toc290050215"/>
      <w:bookmarkStart w:id="35" w:name="_Toc291608220"/>
      <w:bookmarkStart w:id="36" w:name="_Toc291608635"/>
      <w:bookmarkStart w:id="37" w:name="_Toc291609404"/>
      <w:bookmarkStart w:id="38" w:name="_Toc291609562"/>
      <w:bookmarkStart w:id="39" w:name="_Toc295992417"/>
      <w:r>
        <w:lastRenderedPageBreak/>
        <w:t>Chapter</w:t>
      </w:r>
      <w:r>
        <w:rPr>
          <w:rFonts w:hint="eastAsia"/>
        </w:rPr>
        <w:t xml:space="preserve"> </w:t>
      </w:r>
      <w:r w:rsidRPr="00880887">
        <w:t>1 Introduction</w:t>
      </w:r>
      <w:bookmarkEnd w:id="34"/>
      <w:bookmarkEnd w:id="35"/>
      <w:bookmarkEnd w:id="36"/>
      <w:bookmarkEnd w:id="37"/>
      <w:bookmarkEnd w:id="38"/>
      <w:bookmarkEnd w:id="39"/>
    </w:p>
    <w:p w:rsidR="003318DF" w:rsidRPr="007035DB" w:rsidRDefault="003318DF" w:rsidP="003318DF">
      <w:pPr>
        <w:ind w:firstLine="480"/>
      </w:pPr>
      <w:r>
        <w:rPr>
          <w:rFonts w:hint="eastAsia"/>
        </w:rPr>
        <w:t>Malware has been a major threat to com</w:t>
      </w:r>
      <w:r w:rsidR="005272A8">
        <w:rPr>
          <w:rFonts w:hint="eastAsia"/>
        </w:rPr>
        <w:t>puter security for years [1</w:t>
      </w:r>
      <w:r w:rsidR="005529B9">
        <w:rPr>
          <w:rFonts w:hint="eastAsia"/>
        </w:rPr>
        <w:t>-3</w:t>
      </w:r>
      <w:r>
        <w:rPr>
          <w:rFonts w:hint="eastAsia"/>
        </w:rPr>
        <w:t>]</w:t>
      </w:r>
      <w:r w:rsidRPr="002657C8">
        <w:t xml:space="preserve">. </w:t>
      </w:r>
      <w:r>
        <w:rPr>
          <w:rFonts w:hint="eastAsia"/>
        </w:rPr>
        <w:t xml:space="preserve">Defense against malware typically involves a three-stage process: the analysis of unknown malware, producing signature, and the detection of </w:t>
      </w:r>
      <w:r>
        <w:t>known</w:t>
      </w:r>
      <w:r>
        <w:rPr>
          <w:rFonts w:hint="eastAsia"/>
        </w:rPr>
        <w:t xml:space="preserve"> malware [</w:t>
      </w:r>
      <w:r w:rsidR="00E05332">
        <w:rPr>
          <w:rFonts w:hint="eastAsia"/>
        </w:rPr>
        <w:t>4</w:t>
      </w:r>
      <w:r>
        <w:rPr>
          <w:rFonts w:hint="eastAsia"/>
        </w:rPr>
        <w:t>]</w:t>
      </w:r>
      <w:r w:rsidRPr="002657C8">
        <w:t xml:space="preserve">. </w:t>
      </w:r>
      <w:r>
        <w:rPr>
          <w:rFonts w:hint="eastAsia"/>
        </w:rPr>
        <w:t xml:space="preserve">The analysis of unknown malware is usually the most difficult part in the process of malware defense. In fact, both the production of signature and the detection </w:t>
      </w:r>
      <w:r w:rsidR="00D94D62">
        <w:rPr>
          <w:rFonts w:hint="eastAsia"/>
        </w:rPr>
        <w:t xml:space="preserve">of known malware </w:t>
      </w:r>
      <w:r>
        <w:rPr>
          <w:rFonts w:hint="eastAsia"/>
        </w:rPr>
        <w:t>depend on a successful analysis first. An obvious reason behind the difficulty of malware analysis is that malware has to be elusive by nature. A malware can be obfuscated [</w:t>
      </w:r>
      <w:r w:rsidR="00240F35">
        <w:rPr>
          <w:rFonts w:hint="eastAsia"/>
        </w:rPr>
        <w:t>5</w:t>
      </w:r>
      <w:r>
        <w:rPr>
          <w:rFonts w:hint="eastAsia"/>
        </w:rPr>
        <w:t>], can be designed to subvert an analysis tool [</w:t>
      </w:r>
      <w:r w:rsidR="008D1E35">
        <w:rPr>
          <w:rFonts w:hint="eastAsia"/>
        </w:rPr>
        <w:t>6-</w:t>
      </w:r>
      <w:r w:rsidR="006E7AA6">
        <w:rPr>
          <w:rFonts w:hint="eastAsia"/>
        </w:rPr>
        <w:t>9</w:t>
      </w:r>
      <w:r w:rsidR="00387D61">
        <w:rPr>
          <w:rFonts w:hint="eastAsia"/>
        </w:rPr>
        <w:t xml:space="preserve">], </w:t>
      </w:r>
      <w:r>
        <w:rPr>
          <w:rFonts w:hint="eastAsia"/>
        </w:rPr>
        <w:t xml:space="preserve">can be </w:t>
      </w:r>
      <w:r>
        <w:t>purposely</w:t>
      </w:r>
      <w:r>
        <w:rPr>
          <w:rFonts w:hint="eastAsia"/>
        </w:rPr>
        <w:t xml:space="preserve"> made to stay dormant until the </w:t>
      </w:r>
      <w:r w:rsidR="00EF4956">
        <w:t>“</w:t>
      </w:r>
      <w:r>
        <w:rPr>
          <w:rFonts w:hint="eastAsia"/>
        </w:rPr>
        <w:t>D-Day</w:t>
      </w:r>
      <w:r w:rsidR="00EF4956">
        <w:t>”</w:t>
      </w:r>
      <w:r>
        <w:rPr>
          <w:rFonts w:hint="eastAsia"/>
        </w:rPr>
        <w:t xml:space="preserve"> has come [</w:t>
      </w:r>
      <w:r w:rsidR="003E73D6">
        <w:rPr>
          <w:rFonts w:hint="eastAsia"/>
        </w:rPr>
        <w:t>4</w:t>
      </w:r>
      <w:r>
        <w:rPr>
          <w:rFonts w:hint="eastAsia"/>
        </w:rPr>
        <w:t>]</w:t>
      </w:r>
      <w:r w:rsidR="00472819">
        <w:rPr>
          <w:rFonts w:hint="eastAsia"/>
        </w:rPr>
        <w:t>, and etc</w:t>
      </w:r>
      <w:r>
        <w:rPr>
          <w:rFonts w:hint="eastAsia"/>
        </w:rPr>
        <w:t xml:space="preserve">. All the above can make the analysis of malware a really </w:t>
      </w:r>
      <w:r>
        <w:t>challenging</w:t>
      </w:r>
      <w:r>
        <w:rPr>
          <w:rFonts w:hint="eastAsia"/>
        </w:rPr>
        <w:t xml:space="preserve"> task.</w:t>
      </w:r>
    </w:p>
    <w:p w:rsidR="003318DF" w:rsidRDefault="003318DF" w:rsidP="00182533">
      <w:pPr>
        <w:pStyle w:val="Subsection"/>
      </w:pPr>
      <w:bookmarkStart w:id="40" w:name="_Toc290050216"/>
      <w:bookmarkStart w:id="41" w:name="_Toc291608221"/>
      <w:bookmarkStart w:id="42" w:name="_Toc291609405"/>
      <w:bookmarkStart w:id="43" w:name="_Toc291609563"/>
      <w:bookmarkStart w:id="44" w:name="_Toc291609695"/>
      <w:bookmarkStart w:id="45" w:name="_Toc293676004"/>
      <w:bookmarkStart w:id="46" w:name="_Toc294209784"/>
      <w:bookmarkStart w:id="47" w:name="_Toc295992418"/>
      <w:r>
        <w:rPr>
          <w:rFonts w:hint="eastAsia"/>
        </w:rPr>
        <w:t xml:space="preserve">Environment of Dynamic </w:t>
      </w:r>
      <w:r w:rsidR="00ED3183">
        <w:rPr>
          <w:rFonts w:eastAsiaTheme="minorEastAsia" w:hint="eastAsia"/>
        </w:rPr>
        <w:t xml:space="preserve">Malware </w:t>
      </w:r>
      <w:r>
        <w:rPr>
          <w:rFonts w:hint="eastAsia"/>
        </w:rPr>
        <w:t>Analysis</w:t>
      </w:r>
      <w:bookmarkEnd w:id="40"/>
      <w:bookmarkEnd w:id="41"/>
      <w:bookmarkEnd w:id="42"/>
      <w:bookmarkEnd w:id="43"/>
      <w:bookmarkEnd w:id="44"/>
      <w:bookmarkEnd w:id="45"/>
      <w:bookmarkEnd w:id="46"/>
      <w:bookmarkEnd w:id="47"/>
    </w:p>
    <w:p w:rsidR="003318DF" w:rsidRDefault="003318DF" w:rsidP="003318DF">
      <w:pPr>
        <w:ind w:firstLine="480"/>
      </w:pPr>
      <w:r>
        <w:rPr>
          <w:rFonts w:hint="eastAsia"/>
        </w:rPr>
        <w:t xml:space="preserve">Existing malware analysis procedure often </w:t>
      </w:r>
      <w:r>
        <w:t>involves</w:t>
      </w:r>
      <w:r>
        <w:rPr>
          <w:rFonts w:hint="eastAsia"/>
        </w:rPr>
        <w:t xml:space="preserve"> a key techni</w:t>
      </w:r>
      <w:r w:rsidR="0060669C">
        <w:rPr>
          <w:rFonts w:hint="eastAsia"/>
        </w:rPr>
        <w:t>que called dynamic analysis [1</w:t>
      </w:r>
      <w:r w:rsidR="00A17982">
        <w:rPr>
          <w:rFonts w:hint="eastAsia"/>
        </w:rPr>
        <w:t>0</w:t>
      </w:r>
      <w:r w:rsidR="0060669C">
        <w:rPr>
          <w:rFonts w:hint="eastAsia"/>
        </w:rPr>
        <w:t>-1</w:t>
      </w:r>
      <w:r w:rsidR="00A17982">
        <w:rPr>
          <w:rFonts w:hint="eastAsia"/>
        </w:rPr>
        <w:t>2</w:t>
      </w:r>
      <w:r>
        <w:rPr>
          <w:rFonts w:hint="eastAsia"/>
        </w:rPr>
        <w:t>], which basically is to execute an unknown malware in a closed environment (i.e. a sandbox) and observe its behavior during the runtime</w:t>
      </w:r>
      <w:r w:rsidR="005F6FCA">
        <w:rPr>
          <w:rFonts w:hint="eastAsia"/>
        </w:rPr>
        <w:t xml:space="preserve"> [6]</w:t>
      </w:r>
      <w:r>
        <w:rPr>
          <w:rFonts w:hint="eastAsia"/>
        </w:rPr>
        <w:t>. Ideally, the unknown malware should exhibit all</w:t>
      </w:r>
      <w:r w:rsidR="0010689D">
        <w:rPr>
          <w:rFonts w:hint="eastAsia"/>
        </w:rPr>
        <w:t xml:space="preserve"> its malicious behavior</w:t>
      </w:r>
      <w:r>
        <w:rPr>
          <w:rFonts w:hint="eastAsia"/>
        </w:rPr>
        <w:t xml:space="preserve"> in the closed analysis </w:t>
      </w:r>
      <w:r>
        <w:t>environment</w:t>
      </w:r>
      <w:r>
        <w:rPr>
          <w:rFonts w:hint="eastAsia"/>
        </w:rPr>
        <w:t xml:space="preserve"> exactly as it does in the real world. Unfortunately, this is not always the case. For example, the malware may detect the sandbox environment and refrain</w:t>
      </w:r>
      <w:r w:rsidR="00B94836">
        <w:rPr>
          <w:rFonts w:hint="eastAsia"/>
        </w:rPr>
        <w:t xml:space="preserve"> from showing its true behavior</w:t>
      </w:r>
      <w:r>
        <w:rPr>
          <w:rFonts w:hint="eastAsia"/>
        </w:rPr>
        <w:t xml:space="preserve"> [6-</w:t>
      </w:r>
      <w:r w:rsidR="00A17982">
        <w:rPr>
          <w:rFonts w:hint="eastAsia"/>
        </w:rPr>
        <w:t>9</w:t>
      </w:r>
      <w:r>
        <w:rPr>
          <w:rFonts w:hint="eastAsia"/>
        </w:rPr>
        <w:t>]. It may be designed to act only at a specific time (i.e. a logic bomb)</w:t>
      </w:r>
      <w:r>
        <w:t xml:space="preserve"> [</w:t>
      </w:r>
      <w:r w:rsidR="00D16F72">
        <w:rPr>
          <w:rFonts w:hint="eastAsia"/>
        </w:rPr>
        <w:t>4</w:t>
      </w:r>
      <w:r>
        <w:rPr>
          <w:rFonts w:hint="eastAsia"/>
        </w:rPr>
        <w:t>]. When it comes to bot</w:t>
      </w:r>
      <w:r w:rsidR="00CF61B8">
        <w:rPr>
          <w:rFonts w:hint="eastAsia"/>
        </w:rPr>
        <w:t xml:space="preserve"> [</w:t>
      </w:r>
      <w:r w:rsidR="00693A13">
        <w:rPr>
          <w:rFonts w:hint="eastAsia"/>
        </w:rPr>
        <w:t>13-14</w:t>
      </w:r>
      <w:r w:rsidR="00CF61B8">
        <w:rPr>
          <w:rFonts w:hint="eastAsia"/>
        </w:rPr>
        <w:t>]</w:t>
      </w:r>
      <w:r>
        <w:rPr>
          <w:rFonts w:hint="eastAsia"/>
        </w:rPr>
        <w:t>, a type of malware that takes commands from a controller on the Internet and usually attacks specific targets again on the Internet, the closed analysis environment often fails to capture the bot</w:t>
      </w:r>
      <w:r>
        <w:t>’</w:t>
      </w:r>
      <w:r>
        <w:rPr>
          <w:rFonts w:hint="eastAsia"/>
        </w:rPr>
        <w:t>s full behavior as network traffic with the outside world (including the bot</w:t>
      </w:r>
      <w:r>
        <w:t>’</w:t>
      </w:r>
      <w:r>
        <w:rPr>
          <w:rFonts w:hint="eastAsia"/>
        </w:rPr>
        <w:t xml:space="preserve">s </w:t>
      </w:r>
      <w:r>
        <w:t>communication</w:t>
      </w:r>
      <w:r>
        <w:rPr>
          <w:rFonts w:hint="eastAsia"/>
        </w:rPr>
        <w:t xml:space="preserve"> with the controller) is totally blocked. </w:t>
      </w:r>
    </w:p>
    <w:p w:rsidR="003318DF" w:rsidRDefault="003318DF" w:rsidP="003318DF">
      <w:pPr>
        <w:ind w:firstLine="480"/>
      </w:pPr>
      <w:r>
        <w:rPr>
          <w:rFonts w:hint="eastAsia"/>
        </w:rPr>
        <w:lastRenderedPageBreak/>
        <w:t xml:space="preserve">Luckily, some of the issues on the </w:t>
      </w:r>
      <w:r>
        <w:t>dynamic</w:t>
      </w:r>
      <w:r>
        <w:rPr>
          <w:rFonts w:hint="eastAsia"/>
        </w:rPr>
        <w:t xml:space="preserve"> </w:t>
      </w:r>
      <w:r w:rsidR="00F31A4B">
        <w:rPr>
          <w:rFonts w:hint="eastAsia"/>
        </w:rPr>
        <w:t xml:space="preserve">malware </w:t>
      </w:r>
      <w:r>
        <w:rPr>
          <w:rFonts w:hint="eastAsia"/>
        </w:rPr>
        <w:t xml:space="preserve">analysis environment are not very difficult to solve. For instance, to deal with </w:t>
      </w:r>
      <w:r>
        <w:t>a malware</w:t>
      </w:r>
      <w:r>
        <w:rPr>
          <w:rFonts w:hint="eastAsia"/>
        </w:rPr>
        <w:t xml:space="preserve"> that is potentially sandbox-aware, one can try a different sandbox implementation that does not possess the signat</w:t>
      </w:r>
      <w:r w:rsidR="00CD395B">
        <w:rPr>
          <w:rFonts w:hint="eastAsia"/>
        </w:rPr>
        <w:t>ure the malware is looking for</w:t>
      </w:r>
      <w:r w:rsidR="00303BC8">
        <w:rPr>
          <w:rFonts w:hint="eastAsia"/>
        </w:rPr>
        <w:t xml:space="preserve"> [</w:t>
      </w:r>
      <w:r w:rsidR="00422AA8">
        <w:rPr>
          <w:rFonts w:hint="eastAsia"/>
        </w:rPr>
        <w:t>15</w:t>
      </w:r>
      <w:r w:rsidR="00303BC8">
        <w:rPr>
          <w:rFonts w:hint="eastAsia"/>
        </w:rPr>
        <w:t>]</w:t>
      </w:r>
      <w:r>
        <w:rPr>
          <w:rFonts w:hint="eastAsia"/>
        </w:rPr>
        <w:t>. F</w:t>
      </w:r>
      <w:r>
        <w:t>o</w:t>
      </w:r>
      <w:r>
        <w:rPr>
          <w:rFonts w:hint="eastAsia"/>
        </w:rPr>
        <w:t>r logic bombs, one can tweak the machine clock to any dates that might be of interest to the malware [</w:t>
      </w:r>
      <w:r w:rsidR="00C60D08">
        <w:rPr>
          <w:rFonts w:hint="eastAsia"/>
        </w:rPr>
        <w:t>16</w:t>
      </w:r>
      <w:r>
        <w:rPr>
          <w:rFonts w:hint="eastAsia"/>
        </w:rPr>
        <w:t xml:space="preserve">]. A more </w:t>
      </w:r>
      <w:r>
        <w:t>difficult</w:t>
      </w:r>
      <w:r>
        <w:rPr>
          <w:rFonts w:hint="eastAsia"/>
        </w:rPr>
        <w:t xml:space="preserve"> issue, as we can see, is when the malware</w:t>
      </w:r>
      <w:r>
        <w:t>’</w:t>
      </w:r>
      <w:r>
        <w:rPr>
          <w:rFonts w:hint="eastAsia"/>
        </w:rPr>
        <w:t>s operation depends on some communication with a controller on the I</w:t>
      </w:r>
      <w:r>
        <w:t>n</w:t>
      </w:r>
      <w:r>
        <w:rPr>
          <w:rFonts w:hint="eastAsia"/>
        </w:rPr>
        <w:t xml:space="preserve">ternet or when the malware is designed to attack a specific target on the Internet. With a completely closed </w:t>
      </w:r>
      <w:r w:rsidR="00EF3545">
        <w:rPr>
          <w:rFonts w:hint="eastAsia"/>
        </w:rPr>
        <w:t xml:space="preserve">network </w:t>
      </w:r>
      <w:r>
        <w:rPr>
          <w:rFonts w:hint="eastAsia"/>
        </w:rPr>
        <w:t xml:space="preserve">environment, the malware will simply quit working, and little of its behavior can be observed. On the other hand, if the analysis environment is openly connected to the Internet, there is </w:t>
      </w:r>
      <w:r w:rsidR="002B3C79">
        <w:rPr>
          <w:rFonts w:hint="eastAsia"/>
        </w:rPr>
        <w:t>a</w:t>
      </w:r>
      <w:r>
        <w:rPr>
          <w:rFonts w:hint="eastAsia"/>
        </w:rPr>
        <w:t xml:space="preserve"> great concern that the malware may actually cause havoc to innocent victims on the Internet.</w:t>
      </w:r>
    </w:p>
    <w:p w:rsidR="003318DF" w:rsidRPr="00685FF4" w:rsidRDefault="003318DF" w:rsidP="003318DF">
      <w:pPr>
        <w:ind w:firstLine="480"/>
      </w:pPr>
      <w:r>
        <w:rPr>
          <w:rFonts w:hint="eastAsia"/>
        </w:rPr>
        <w:t xml:space="preserve">To address the </w:t>
      </w:r>
      <w:r>
        <w:t>dilemma</w:t>
      </w:r>
      <w:r>
        <w:rPr>
          <w:rFonts w:hint="eastAsia"/>
        </w:rPr>
        <w:t xml:space="preserve"> between an open and a closed network environments for dynamic malware analysis, we propose a framework for adaptive network traffic control. The </w:t>
      </w:r>
      <w:r>
        <w:t>framework</w:t>
      </w:r>
      <w:r>
        <w:rPr>
          <w:rFonts w:hint="eastAsia"/>
        </w:rPr>
        <w:t xml:space="preserve"> allows the malware to communicate freely with its controller on the Internet, and at the same time, the framework can transparently redirect outgoing </w:t>
      </w:r>
      <w:r w:rsidR="00264B95">
        <w:rPr>
          <w:rFonts w:hint="eastAsia"/>
        </w:rPr>
        <w:t>malicious</w:t>
      </w:r>
      <w:r>
        <w:rPr>
          <w:rFonts w:hint="eastAsia"/>
        </w:rPr>
        <w:t xml:space="preserve"> traffic to decoys</w:t>
      </w:r>
      <w:r w:rsidR="00DD5AA5">
        <w:rPr>
          <w:rFonts w:hint="eastAsia"/>
        </w:rPr>
        <w:t xml:space="preserve"> </w:t>
      </w:r>
      <w:r w:rsidR="00E01B05">
        <w:rPr>
          <w:rFonts w:hint="eastAsia"/>
        </w:rPr>
        <w:t>inside our framework</w:t>
      </w:r>
      <w:r>
        <w:rPr>
          <w:rFonts w:hint="eastAsia"/>
        </w:rPr>
        <w:t xml:space="preserve">. By doing so, we </w:t>
      </w:r>
      <w:r w:rsidR="008F333D">
        <w:rPr>
          <w:rFonts w:hint="eastAsia"/>
        </w:rPr>
        <w:t xml:space="preserve">can </w:t>
      </w:r>
      <w:r>
        <w:rPr>
          <w:rFonts w:hint="eastAsia"/>
        </w:rPr>
        <w:t xml:space="preserve">achieve a good balance between open network and closed network: </w:t>
      </w:r>
      <w:r w:rsidRPr="00685FF4">
        <w:t xml:space="preserve">the malware </w:t>
      </w:r>
      <w:r w:rsidRPr="00685FF4">
        <w:rPr>
          <w:i/>
        </w:rPr>
        <w:t>will not quit prematurely</w:t>
      </w:r>
      <w:r w:rsidRPr="00685FF4">
        <w:t xml:space="preserve"> due to network inaccessibility, and the </w:t>
      </w:r>
      <w:r w:rsidRPr="00685FF4">
        <w:rPr>
          <w:i/>
        </w:rPr>
        <w:t>security of the Internet is ensured</w:t>
      </w:r>
      <w:r w:rsidRPr="00685FF4">
        <w:t xml:space="preserve"> as the </w:t>
      </w:r>
      <w:r w:rsidR="00463DD0" w:rsidRPr="00685FF4">
        <w:rPr>
          <w:rFonts w:hint="eastAsia"/>
        </w:rPr>
        <w:t>malicious</w:t>
      </w:r>
      <w:r w:rsidRPr="00685FF4">
        <w:t xml:space="preserve"> traffic never leaves the analysis environment in reality.</w:t>
      </w:r>
    </w:p>
    <w:p w:rsidR="00D833A5" w:rsidRPr="00640C38" w:rsidRDefault="003318DF" w:rsidP="00640C38">
      <w:pPr>
        <w:ind w:firstLine="480"/>
      </w:pPr>
      <w:r w:rsidRPr="00BC7B83">
        <w:t>The rest of th</w:t>
      </w:r>
      <w:r>
        <w:rPr>
          <w:rFonts w:hint="eastAsia"/>
        </w:rPr>
        <w:t>e</w:t>
      </w:r>
      <w:r w:rsidRPr="00BC7B83">
        <w:t xml:space="preserve"> work is organized as follows. </w:t>
      </w:r>
      <w:r>
        <w:rPr>
          <w:rFonts w:hint="eastAsia"/>
        </w:rPr>
        <w:t xml:space="preserve">Chapter 2 talks about how modern malware leverages on the Internet for propagation and attack, and a survey of related works </w:t>
      </w:r>
      <w:r w:rsidR="00182533">
        <w:rPr>
          <w:rFonts w:hint="eastAsia"/>
        </w:rPr>
        <w:t xml:space="preserve">is also provided. </w:t>
      </w:r>
      <w:r>
        <w:rPr>
          <w:rFonts w:hint="eastAsia"/>
        </w:rPr>
        <w:t>Chapter 3 gives the problem statement and the details on the proposed framework</w:t>
      </w:r>
      <w:r w:rsidR="008D078E">
        <w:rPr>
          <w:rFonts w:hint="eastAsia"/>
        </w:rPr>
        <w:t>. Chapter 4</w:t>
      </w:r>
      <w:r>
        <w:rPr>
          <w:rFonts w:hint="eastAsia"/>
        </w:rPr>
        <w:t xml:space="preserve"> </w:t>
      </w:r>
      <w:r w:rsidR="008D078E">
        <w:rPr>
          <w:rFonts w:hint="eastAsia"/>
        </w:rPr>
        <w:t>describe</w:t>
      </w:r>
      <w:r w:rsidR="00655095">
        <w:rPr>
          <w:rFonts w:hint="eastAsia"/>
        </w:rPr>
        <w:t>s</w:t>
      </w:r>
      <w:r>
        <w:rPr>
          <w:rFonts w:hint="eastAsia"/>
        </w:rPr>
        <w:t xml:space="preserve"> </w:t>
      </w:r>
      <w:r w:rsidR="008D078E">
        <w:rPr>
          <w:rFonts w:hint="eastAsia"/>
        </w:rPr>
        <w:t xml:space="preserve">our </w:t>
      </w:r>
      <w:r>
        <w:rPr>
          <w:rFonts w:hint="eastAsia"/>
        </w:rPr>
        <w:t>implementation</w:t>
      </w:r>
      <w:r w:rsidR="008D078E">
        <w:rPr>
          <w:rFonts w:hint="eastAsia"/>
        </w:rPr>
        <w:t xml:space="preserve"> details</w:t>
      </w:r>
      <w:r>
        <w:rPr>
          <w:rFonts w:hint="eastAsia"/>
        </w:rPr>
        <w:t xml:space="preserve">. Chapter </w:t>
      </w:r>
      <w:r w:rsidR="00545EF5">
        <w:rPr>
          <w:rFonts w:hint="eastAsia"/>
        </w:rPr>
        <w:t>5</w:t>
      </w:r>
      <w:r>
        <w:rPr>
          <w:rFonts w:hint="eastAsia"/>
        </w:rPr>
        <w:t xml:space="preserve"> presents the experiment results and discussions. Finally, </w:t>
      </w:r>
      <w:r w:rsidR="001C1A82">
        <w:rPr>
          <w:rFonts w:hint="eastAsia"/>
        </w:rPr>
        <w:t>C</w:t>
      </w:r>
      <w:r>
        <w:rPr>
          <w:rFonts w:hint="eastAsia"/>
        </w:rPr>
        <w:t xml:space="preserve">hapter </w:t>
      </w:r>
      <w:r w:rsidR="00545EF5">
        <w:rPr>
          <w:rFonts w:hint="eastAsia"/>
        </w:rPr>
        <w:t>6</w:t>
      </w:r>
      <w:r>
        <w:rPr>
          <w:rFonts w:hint="eastAsia"/>
        </w:rPr>
        <w:t xml:space="preserve"> concludes this work with some words on potential future works.</w:t>
      </w:r>
      <w:bookmarkEnd w:id="0"/>
    </w:p>
    <w:p w:rsidR="00FD72D7" w:rsidRPr="002657C8" w:rsidRDefault="00FD72D7" w:rsidP="00FD72D7">
      <w:pPr>
        <w:pStyle w:val="Chapter"/>
      </w:pPr>
      <w:bookmarkStart w:id="48" w:name="_Toc290050218"/>
      <w:bookmarkStart w:id="49" w:name="_Toc291608223"/>
      <w:bookmarkStart w:id="50" w:name="_Toc291608636"/>
      <w:bookmarkStart w:id="51" w:name="_Toc291609407"/>
      <w:bookmarkStart w:id="52" w:name="_Toc291609565"/>
      <w:bookmarkStart w:id="53" w:name="_Toc295992419"/>
      <w:r>
        <w:lastRenderedPageBreak/>
        <w:t>Chapter</w:t>
      </w:r>
      <w:r>
        <w:rPr>
          <w:rFonts w:hint="eastAsia"/>
        </w:rPr>
        <w:t xml:space="preserve"> 2</w:t>
      </w:r>
      <w:r w:rsidRPr="00880887">
        <w:t xml:space="preserve"> </w:t>
      </w:r>
      <w:r>
        <w:rPr>
          <w:rFonts w:hint="eastAsia"/>
        </w:rPr>
        <w:t>Background</w:t>
      </w:r>
      <w:bookmarkEnd w:id="48"/>
      <w:bookmarkEnd w:id="49"/>
      <w:bookmarkEnd w:id="50"/>
      <w:bookmarkEnd w:id="51"/>
      <w:bookmarkEnd w:id="52"/>
      <w:bookmarkEnd w:id="53"/>
    </w:p>
    <w:p w:rsidR="00FD72D7" w:rsidRDefault="00FD72D7" w:rsidP="00FD72D7">
      <w:pPr>
        <w:ind w:firstLine="480"/>
      </w:pPr>
      <w:r>
        <w:rPr>
          <w:rFonts w:hint="eastAsia"/>
        </w:rPr>
        <w:t xml:space="preserve">In </w:t>
      </w:r>
      <w:r w:rsidR="004C21B4">
        <w:rPr>
          <w:rFonts w:hint="eastAsia"/>
        </w:rPr>
        <w:t>the</w:t>
      </w:r>
      <w:r>
        <w:rPr>
          <w:rFonts w:hint="eastAsia"/>
        </w:rPr>
        <w:t xml:space="preserve"> work, we focus on </w:t>
      </w:r>
      <w:r w:rsidR="008F178C">
        <w:rPr>
          <w:rFonts w:hint="eastAsia"/>
        </w:rPr>
        <w:t xml:space="preserve">achieving a good balance between open network </w:t>
      </w:r>
      <w:r w:rsidR="000D4629">
        <w:rPr>
          <w:rFonts w:hint="eastAsia"/>
        </w:rPr>
        <w:t xml:space="preserve">(the most transparent) </w:t>
      </w:r>
      <w:r w:rsidR="008F178C">
        <w:rPr>
          <w:rFonts w:hint="eastAsia"/>
        </w:rPr>
        <w:t>and closed network</w:t>
      </w:r>
      <w:r w:rsidR="000D4629">
        <w:rPr>
          <w:rFonts w:hint="eastAsia"/>
        </w:rPr>
        <w:t xml:space="preserve"> (the most secure)</w:t>
      </w:r>
      <w:r w:rsidR="00CC16BC">
        <w:rPr>
          <w:rFonts w:hint="eastAsia"/>
        </w:rPr>
        <w:t xml:space="preserve"> for a dynamic malware analysis</w:t>
      </w:r>
      <w:r w:rsidR="00C91D5E">
        <w:rPr>
          <w:rFonts w:hint="eastAsia"/>
        </w:rPr>
        <w:t xml:space="preserve"> environment</w:t>
      </w:r>
      <w:r w:rsidR="008F178C">
        <w:rPr>
          <w:rFonts w:hint="eastAsia"/>
        </w:rPr>
        <w:t xml:space="preserve">. </w:t>
      </w:r>
      <w:r>
        <w:rPr>
          <w:rFonts w:hint="eastAsia"/>
        </w:rPr>
        <w:t xml:space="preserve">Our system can be generally applied to any kind of malware. However, the benefit is most eminent when </w:t>
      </w:r>
      <w:r w:rsidR="005829EA">
        <w:rPr>
          <w:rFonts w:hint="eastAsia"/>
        </w:rPr>
        <w:t>it</w:t>
      </w:r>
      <w:r>
        <w:rPr>
          <w:rFonts w:hint="eastAsia"/>
        </w:rPr>
        <w:t xml:space="preserve"> is used on malware that exhibits some sort of network </w:t>
      </w:r>
      <w:r>
        <w:t>activit</w:t>
      </w:r>
      <w:r>
        <w:rPr>
          <w:rFonts w:hint="eastAsia"/>
        </w:rPr>
        <w:t xml:space="preserve">ies (e.g. propagation over the Internet). Among all the different types of malware, bot, a type of malware that takes commands from a controller on the Internet to achieve specific attack goals (e.g. denial-of-service attack to a specific target on the Internet) is </w:t>
      </w:r>
      <w:r w:rsidR="00343307">
        <w:rPr>
          <w:rFonts w:hint="eastAsia"/>
        </w:rPr>
        <w:t>the one</w:t>
      </w:r>
      <w:r>
        <w:rPr>
          <w:rFonts w:hint="eastAsia"/>
        </w:rPr>
        <w:t xml:space="preserve"> that involves most network </w:t>
      </w:r>
      <w:r>
        <w:t>activit</w:t>
      </w:r>
      <w:r>
        <w:rPr>
          <w:rFonts w:hint="eastAsia"/>
        </w:rPr>
        <w:t xml:space="preserve">ies. </w:t>
      </w:r>
      <w:r w:rsidR="00243E1E">
        <w:rPr>
          <w:rFonts w:hint="eastAsia"/>
        </w:rPr>
        <w:t>In this chapter, we will give a brief overview of the network activities involved in a bot</w:t>
      </w:r>
      <w:r w:rsidR="00243E1E">
        <w:t>’</w:t>
      </w:r>
      <w:r w:rsidR="00243E1E">
        <w:rPr>
          <w:rFonts w:hint="eastAsia"/>
        </w:rPr>
        <w:t>s operation</w:t>
      </w:r>
      <w:r w:rsidR="00AF585D">
        <w:rPr>
          <w:rFonts w:hint="eastAsia"/>
        </w:rPr>
        <w:t xml:space="preserve"> and</w:t>
      </w:r>
      <w:r w:rsidR="00343307">
        <w:rPr>
          <w:rFonts w:hint="eastAsia"/>
        </w:rPr>
        <w:t xml:space="preserve"> mention how existing dynamic analysis systems deal with </w:t>
      </w:r>
      <w:r w:rsidR="00577D84">
        <w:rPr>
          <w:rFonts w:hint="eastAsia"/>
        </w:rPr>
        <w:t>malware</w:t>
      </w:r>
      <w:r w:rsidR="00577D84">
        <w:t>’</w:t>
      </w:r>
      <w:r w:rsidR="00577D84">
        <w:rPr>
          <w:rFonts w:hint="eastAsia"/>
        </w:rPr>
        <w:t xml:space="preserve">s </w:t>
      </w:r>
      <w:r w:rsidR="00343307">
        <w:rPr>
          <w:rFonts w:hint="eastAsia"/>
        </w:rPr>
        <w:t>network activities and their shortcomings.</w:t>
      </w:r>
    </w:p>
    <w:p w:rsidR="00FD72D7" w:rsidRDefault="00FD72D7" w:rsidP="003321A5">
      <w:pPr>
        <w:pStyle w:val="Section"/>
      </w:pPr>
      <w:bookmarkStart w:id="54" w:name="_Toc290050219"/>
      <w:bookmarkStart w:id="55" w:name="_Toc291608224"/>
      <w:bookmarkStart w:id="56" w:name="_Toc291609408"/>
      <w:bookmarkStart w:id="57" w:name="_Toc291609566"/>
      <w:bookmarkStart w:id="58" w:name="_Toc295992420"/>
      <w:r>
        <w:rPr>
          <w:rFonts w:hint="eastAsia"/>
        </w:rPr>
        <w:t>2.1 Network Traffic of Botnet</w:t>
      </w:r>
      <w:bookmarkEnd w:id="54"/>
      <w:bookmarkEnd w:id="55"/>
      <w:bookmarkEnd w:id="56"/>
      <w:bookmarkEnd w:id="57"/>
      <w:bookmarkEnd w:id="58"/>
    </w:p>
    <w:bookmarkStart w:id="59" w:name="_Ref289962523"/>
    <w:bookmarkStart w:id="60" w:name="_Ref290251805"/>
    <w:bookmarkStart w:id="61" w:name="_Toc291609093"/>
    <w:bookmarkStart w:id="62" w:name="_Toc291609232"/>
    <w:p w:rsidR="00362675" w:rsidRDefault="00191C70" w:rsidP="00125428">
      <w:pPr>
        <w:jc w:val="center"/>
      </w:pPr>
      <w:r>
        <w:object w:dxaOrig="7588" w:dyaOrig="44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224.25pt" o:ole="">
            <v:imagedata r:id="rId10" o:title=""/>
          </v:shape>
          <o:OLEObject Type="Embed" ProgID="Visio.Drawing.11" ShapeID="_x0000_i1025" DrawAspect="Content" ObjectID="_1370088832" r:id="rId11"/>
        </w:object>
      </w:r>
    </w:p>
    <w:p w:rsidR="00FD72D7" w:rsidRDefault="00FD72D7" w:rsidP="00125428">
      <w:pPr>
        <w:pStyle w:val="Figure"/>
      </w:pPr>
      <w:bookmarkStart w:id="63" w:name="_Toc295992523"/>
      <w:r>
        <w:t xml:space="preserve">Figure </w:t>
      </w:r>
      <w:fldSimple w:instr=" SEQ Figure \* ARABIC ">
        <w:r w:rsidR="00F37DA2">
          <w:rPr>
            <w:noProof/>
          </w:rPr>
          <w:t>1</w:t>
        </w:r>
      </w:fldSimple>
      <w:bookmarkEnd w:id="59"/>
      <w:r>
        <w:rPr>
          <w:rFonts w:hint="eastAsia"/>
        </w:rPr>
        <w:t xml:space="preserve">: </w:t>
      </w:r>
      <w:r w:rsidR="004E05D4">
        <w:rPr>
          <w:rFonts w:hint="eastAsia"/>
        </w:rPr>
        <w:t>Botnet o</w:t>
      </w:r>
      <w:r>
        <w:rPr>
          <w:rFonts w:hint="eastAsia"/>
        </w:rPr>
        <w:t>perations</w:t>
      </w:r>
      <w:bookmarkEnd w:id="60"/>
      <w:bookmarkEnd w:id="61"/>
      <w:bookmarkEnd w:id="62"/>
      <w:bookmarkEnd w:id="63"/>
    </w:p>
    <w:p w:rsidR="00FD72D7" w:rsidRDefault="00FD72D7" w:rsidP="005D0D79">
      <w:pPr>
        <w:ind w:firstLine="480"/>
      </w:pPr>
      <w:r>
        <w:t>Typically, bots are designed to function in a collective manner as shown in</w:t>
      </w:r>
      <w:r w:rsidR="005E6890">
        <w:rPr>
          <w:rFonts w:hint="eastAsia"/>
        </w:rPr>
        <w:t xml:space="preserve"> </w:t>
      </w:r>
      <w:r w:rsidR="005E6890">
        <w:rPr>
          <w:rFonts w:hint="eastAsia"/>
        </w:rPr>
        <w:lastRenderedPageBreak/>
        <w:t>Figure 1</w:t>
      </w:r>
      <w:r>
        <w:t xml:space="preserve">, where a controller run by a malicious guy commands a herd of bots to carry out attack on a victim (i.e. </w:t>
      </w:r>
      <w:r w:rsidR="00E66620">
        <w:rPr>
          <w:rFonts w:hint="eastAsia"/>
        </w:rPr>
        <w:t>V</w:t>
      </w:r>
      <w:r>
        <w:t xml:space="preserve">ictim #2 in </w:t>
      </w:r>
      <w:r w:rsidR="00C166FA">
        <w:rPr>
          <w:rFonts w:hint="eastAsia"/>
        </w:rPr>
        <w:t>Figure 1</w:t>
      </w:r>
      <w:r>
        <w:t>). The whole system is often referred to as a ‘</w:t>
      </w:r>
      <w:r w:rsidRPr="00134064">
        <w:rPr>
          <w:i/>
        </w:rPr>
        <w:t>botnet</w:t>
      </w:r>
      <w:r>
        <w:t>’ [</w:t>
      </w:r>
      <w:r w:rsidR="00D95C6F">
        <w:rPr>
          <w:rFonts w:hint="eastAsia"/>
        </w:rPr>
        <w:t>1</w:t>
      </w:r>
      <w:r w:rsidR="00AC3CCB">
        <w:rPr>
          <w:rFonts w:hint="eastAsia"/>
        </w:rPr>
        <w:t>3-14</w:t>
      </w:r>
      <w:r>
        <w:t xml:space="preserve">], meaning a network of bots. </w:t>
      </w:r>
      <w:r>
        <w:rPr>
          <w:rFonts w:hint="eastAsia"/>
        </w:rPr>
        <w:t>A bot may attempt to proliferate itself onto other machines over the Internet (</w:t>
      </w:r>
      <w:r w:rsidR="00A14315">
        <w:rPr>
          <w:rFonts w:hint="eastAsia"/>
        </w:rPr>
        <w:t>B</w:t>
      </w:r>
      <w:r>
        <w:rPr>
          <w:rFonts w:hint="eastAsia"/>
        </w:rPr>
        <w:t>ot #1</w:t>
      </w:r>
      <w:r>
        <w:rPr>
          <w:rFonts w:hint="eastAsia"/>
        </w:rPr>
        <w:t>→</w:t>
      </w:r>
      <w:r w:rsidR="00A14315">
        <w:rPr>
          <w:rFonts w:hint="eastAsia"/>
        </w:rPr>
        <w:t>V</w:t>
      </w:r>
      <w:r>
        <w:rPr>
          <w:rFonts w:hint="eastAsia"/>
        </w:rPr>
        <w:t xml:space="preserve">ictim #1 in </w:t>
      </w:r>
      <w:r w:rsidR="006A3A2C">
        <w:rPr>
          <w:rFonts w:hint="eastAsia"/>
        </w:rPr>
        <w:t>Figure 1</w:t>
      </w:r>
      <w:r>
        <w:rPr>
          <w:rFonts w:hint="eastAsia"/>
        </w:rPr>
        <w:t>). This increases the number of bots in a botnet and can make a subsequent attack more powerful. Note that those machines infected by bots can be the</w:t>
      </w:r>
      <w:r>
        <w:t xml:space="preserve"> target of attack as well. For instance, part of the purpose of a botnet may be to steal private personal information, such as passwords and credit card numbers, from the infected machines.</w:t>
      </w:r>
    </w:p>
    <w:p w:rsidR="00FD72D7" w:rsidRDefault="00FD72D7" w:rsidP="00FD72D7">
      <w:pPr>
        <w:ind w:firstLine="480"/>
      </w:pPr>
      <w:r>
        <w:rPr>
          <w:rFonts w:hint="eastAsia"/>
        </w:rPr>
        <w:t xml:space="preserve">As shown in </w:t>
      </w:r>
      <w:r w:rsidR="00D22C19">
        <w:rPr>
          <w:rFonts w:hint="eastAsia"/>
        </w:rPr>
        <w:t>Figure 1</w:t>
      </w:r>
      <w:r>
        <w:rPr>
          <w:rFonts w:hint="eastAsia"/>
        </w:rPr>
        <w:t xml:space="preserve">, a botnet involves a lot of network activities. The network activities of a botnet can be roughly categorized into three different types: </w:t>
      </w:r>
      <w:r w:rsidRPr="004F1EEA">
        <w:rPr>
          <w:rFonts w:hint="eastAsia"/>
          <w:i/>
        </w:rPr>
        <w:t>propagation</w:t>
      </w:r>
      <w:r>
        <w:rPr>
          <w:rFonts w:hint="eastAsia"/>
        </w:rPr>
        <w:t xml:space="preserve">, </w:t>
      </w:r>
      <w:r w:rsidRPr="004F1EEA">
        <w:rPr>
          <w:rFonts w:hint="eastAsia"/>
          <w:i/>
        </w:rPr>
        <w:t>C&amp;C communication</w:t>
      </w:r>
      <w:r>
        <w:rPr>
          <w:rFonts w:hint="eastAsia"/>
        </w:rPr>
        <w:t xml:space="preserve">, and </w:t>
      </w:r>
      <w:r w:rsidRPr="004F1EEA">
        <w:rPr>
          <w:rFonts w:hint="eastAsia"/>
          <w:i/>
        </w:rPr>
        <w:t xml:space="preserve">attack </w:t>
      </w:r>
      <w:r>
        <w:rPr>
          <w:rFonts w:hint="eastAsia"/>
        </w:rPr>
        <w:t>[</w:t>
      </w:r>
      <w:r w:rsidR="00AE348A">
        <w:rPr>
          <w:rFonts w:hint="eastAsia"/>
        </w:rPr>
        <w:t>1</w:t>
      </w:r>
      <w:r w:rsidR="00D262EB">
        <w:rPr>
          <w:rFonts w:hint="eastAsia"/>
        </w:rPr>
        <w:t xml:space="preserve">3-14, </w:t>
      </w:r>
      <w:r w:rsidR="00AE348A">
        <w:rPr>
          <w:rFonts w:hint="eastAsia"/>
        </w:rPr>
        <w:t>17</w:t>
      </w:r>
      <w:r>
        <w:rPr>
          <w:rFonts w:hint="eastAsia"/>
        </w:rPr>
        <w:t xml:space="preserve">]. </w:t>
      </w:r>
      <w:r w:rsidR="00A53B59">
        <w:rPr>
          <w:rFonts w:hint="eastAsia"/>
        </w:rPr>
        <w:t>P</w:t>
      </w:r>
      <w:r>
        <w:t xml:space="preserve">ropagation is used for increasing the population of bots. C&amp;C communication is for the controller to command the bots </w:t>
      </w:r>
      <w:r w:rsidR="00CB192C">
        <w:rPr>
          <w:rFonts w:hint="eastAsia"/>
        </w:rPr>
        <w:t>and</w:t>
      </w:r>
      <w:r>
        <w:t xml:space="preserve"> for the bots to send information (e.g. credit card numbers) back to the controller. Finally, attack corresponds to those network traffic generated by the bots for the purpose of attacking </w:t>
      </w:r>
      <w:r w:rsidR="00A46778">
        <w:t>the target victim.</w:t>
      </w:r>
    </w:p>
    <w:p w:rsidR="00FD72D7" w:rsidRPr="0032655B" w:rsidRDefault="00FD72D7" w:rsidP="00FD72D7">
      <w:pPr>
        <w:pStyle w:val="Section"/>
        <w:rPr>
          <w:rFonts w:eastAsiaTheme="minorEastAsia"/>
        </w:rPr>
      </w:pPr>
      <w:bookmarkStart w:id="64" w:name="_Toc290050220"/>
      <w:bookmarkStart w:id="65" w:name="_Toc291608225"/>
      <w:bookmarkStart w:id="66" w:name="_Toc291609409"/>
      <w:bookmarkStart w:id="67" w:name="_Toc291609567"/>
      <w:bookmarkStart w:id="68" w:name="_Toc295992421"/>
      <w:r>
        <w:rPr>
          <w:rFonts w:hint="eastAsia"/>
        </w:rPr>
        <w:t>2.2 Related Work</w:t>
      </w:r>
      <w:r>
        <w:rPr>
          <w:rFonts w:eastAsiaTheme="minorEastAsia" w:hint="eastAsia"/>
        </w:rPr>
        <w:t>s</w:t>
      </w:r>
      <w:bookmarkEnd w:id="64"/>
      <w:bookmarkEnd w:id="65"/>
      <w:bookmarkEnd w:id="66"/>
      <w:bookmarkEnd w:id="67"/>
      <w:bookmarkEnd w:id="68"/>
    </w:p>
    <w:p w:rsidR="00FD72D7" w:rsidRDefault="00FD72D7" w:rsidP="00FD72D7">
      <w:pPr>
        <w:ind w:firstLine="480"/>
      </w:pPr>
      <w:r>
        <w:t xml:space="preserve">Since a lot of malware, especially </w:t>
      </w:r>
      <w:r w:rsidR="002C19C2">
        <w:rPr>
          <w:rFonts w:hint="eastAsia"/>
        </w:rPr>
        <w:t xml:space="preserve">the </w:t>
      </w:r>
      <w:r w:rsidR="002C19C2">
        <w:t>bot</w:t>
      </w:r>
      <w:r>
        <w:t>, involves network activities in their operations</w:t>
      </w:r>
      <w:r w:rsidR="00E04F20">
        <w:rPr>
          <w:rFonts w:hint="eastAsia"/>
        </w:rPr>
        <w:t>.</w:t>
      </w:r>
      <w:r>
        <w:t xml:space="preserve"> </w:t>
      </w:r>
      <w:r w:rsidR="00E04F20">
        <w:rPr>
          <w:rFonts w:hint="eastAsia"/>
        </w:rPr>
        <w:t>I</w:t>
      </w:r>
      <w:r>
        <w:t>n dynamic analysis, one will have to be able to provide a compatible network environment in order to get the malware</w:t>
      </w:r>
      <w:r w:rsidR="00034096">
        <w:t xml:space="preserve"> run</w:t>
      </w:r>
      <w:r>
        <w:t xml:space="preserve"> properly. On the other hand, the environment has to be secure so that the malware will not actually cause damages to the Internet. From here, there are two possible approaches for setting up the network environment for dynamic analysis. The first is to allow the malware to have full Internet access </w:t>
      </w:r>
      <w:r>
        <w:rPr>
          <w:rFonts w:hint="eastAsia"/>
        </w:rPr>
        <w:t>(i.e. open network)</w:t>
      </w:r>
      <w:r w:rsidR="00D47854">
        <w:rPr>
          <w:rFonts w:hint="eastAsia"/>
        </w:rPr>
        <w:t xml:space="preserve"> [11, 18]</w:t>
      </w:r>
      <w:r>
        <w:t>. This is obviously very dangerous. The second approach (the mainstre</w:t>
      </w:r>
      <w:r w:rsidR="00841099">
        <w:t>am approach) is to use a closed</w:t>
      </w:r>
      <w:r w:rsidR="00841099">
        <w:rPr>
          <w:rFonts w:hint="eastAsia"/>
        </w:rPr>
        <w:t xml:space="preserve"> </w:t>
      </w:r>
      <w:r>
        <w:t xml:space="preserve">network environment, in which the dynamic analysis environment is completely disconnected from the </w:t>
      </w:r>
      <w:r>
        <w:lastRenderedPageBreak/>
        <w:t>Internet</w:t>
      </w:r>
      <w:r w:rsidR="003E53F4">
        <w:rPr>
          <w:rFonts w:hint="eastAsia"/>
        </w:rPr>
        <w:t xml:space="preserve"> [12, 18-19]</w:t>
      </w:r>
      <w:r>
        <w:t>. While this approach is very secure, it is not very effective for capturing the full run</w:t>
      </w:r>
      <w:r w:rsidR="003E6D59">
        <w:t>time behavior of a malware</w:t>
      </w:r>
      <w:r>
        <w:t>.</w:t>
      </w:r>
    </w:p>
    <w:p w:rsidR="004B09BC" w:rsidRDefault="00FD72D7" w:rsidP="00FD72D7">
      <w:pPr>
        <w:ind w:firstLine="480"/>
      </w:pPr>
      <w:r>
        <w:t xml:space="preserve">The work that is most closely related to ours is the </w:t>
      </w:r>
      <w:r w:rsidR="00124F19">
        <w:rPr>
          <w:rFonts w:hint="eastAsia"/>
        </w:rPr>
        <w:t>H</w:t>
      </w:r>
      <w:r>
        <w:t>oneypot project [</w:t>
      </w:r>
      <w:r w:rsidR="00C04876">
        <w:rPr>
          <w:rFonts w:hint="eastAsia"/>
        </w:rPr>
        <w:t>20-21</w:t>
      </w:r>
      <w:r>
        <w:t>]. Although their goals are fundamentally different from ours, the</w:t>
      </w:r>
      <w:r>
        <w:rPr>
          <w:rFonts w:hint="eastAsia"/>
        </w:rPr>
        <w:t>ir</w:t>
      </w:r>
      <w:r>
        <w:t xml:space="preserve"> system als</w:t>
      </w:r>
      <w:r w:rsidR="00952020">
        <w:t>o involves traffic redirection</w:t>
      </w:r>
      <w:r>
        <w:t>. However, they did not address the state synchronization issue between the would-be victim and the honeypot that receives the redirected traffic. As a result, if the attack traffic is carried by a stateful connection (e.g. with TCP, or some upper layer stateful protocols), the abrupt redirection will cause the connection to be broken, and the full behavior o</w:t>
      </w:r>
      <w:r w:rsidR="004B09BC">
        <w:t>f the malware is still unknown.</w:t>
      </w:r>
    </w:p>
    <w:p w:rsidR="00690DCA" w:rsidRDefault="00FD72D7" w:rsidP="00FD72D7">
      <w:pPr>
        <w:ind w:firstLine="480"/>
      </w:pPr>
      <w:r>
        <w:t xml:space="preserve">To prevent a malware that had been implanted in a </w:t>
      </w:r>
      <w:proofErr w:type="spellStart"/>
      <w:r>
        <w:t>honeynet</w:t>
      </w:r>
      <w:proofErr w:type="spellEnd"/>
      <w:r>
        <w:t xml:space="preserve"> from leaking out attack traffic to the Internet, the </w:t>
      </w:r>
      <w:proofErr w:type="spellStart"/>
      <w:r w:rsidR="00124F19">
        <w:rPr>
          <w:rFonts w:hint="eastAsia"/>
        </w:rPr>
        <w:t>H</w:t>
      </w:r>
      <w:r>
        <w:t>oneynet</w:t>
      </w:r>
      <w:proofErr w:type="spellEnd"/>
      <w:r>
        <w:t xml:space="preserve"> project proposed the payload rewriting technique that can nullify </w:t>
      </w:r>
      <w:r w:rsidR="003C0329">
        <w:rPr>
          <w:rFonts w:hint="eastAsia"/>
        </w:rPr>
        <w:t>any</w:t>
      </w:r>
      <w:r>
        <w:t xml:space="preserve"> attack effect </w:t>
      </w:r>
      <w:r w:rsidR="003C0329">
        <w:rPr>
          <w:rFonts w:hint="eastAsia"/>
        </w:rPr>
        <w:t>in</w:t>
      </w:r>
      <w:r>
        <w:t xml:space="preserve"> Internet-bound attack traffic [</w:t>
      </w:r>
      <w:r w:rsidR="009122C3">
        <w:rPr>
          <w:rFonts w:hint="eastAsia"/>
        </w:rPr>
        <w:t>2</w:t>
      </w:r>
      <w:r w:rsidR="00C04876">
        <w:rPr>
          <w:rFonts w:hint="eastAsia"/>
        </w:rPr>
        <w:t>2</w:t>
      </w:r>
      <w:r>
        <w:t xml:space="preserve">]. Again, the payload rewriting will cause the attack to fail and the full behavior </w:t>
      </w:r>
      <w:r w:rsidR="00690DCA">
        <w:t>of the malware is left unknown.</w:t>
      </w:r>
    </w:p>
    <w:p w:rsidR="000E141D" w:rsidRDefault="00907B4F" w:rsidP="00035C89">
      <w:pPr>
        <w:ind w:firstLine="480"/>
      </w:pPr>
      <w:r>
        <w:rPr>
          <w:rFonts w:hint="eastAsia"/>
        </w:rPr>
        <w:t>The work [2</w:t>
      </w:r>
      <w:r w:rsidR="00472EAB">
        <w:rPr>
          <w:rFonts w:hint="eastAsia"/>
        </w:rPr>
        <w:t>3</w:t>
      </w:r>
      <w:r>
        <w:rPr>
          <w:rFonts w:hint="eastAsia"/>
        </w:rPr>
        <w:t>-2</w:t>
      </w:r>
      <w:r w:rsidR="00472EAB">
        <w:rPr>
          <w:rFonts w:hint="eastAsia"/>
        </w:rPr>
        <w:t>4</w:t>
      </w:r>
      <w:r>
        <w:rPr>
          <w:rFonts w:hint="eastAsia"/>
        </w:rPr>
        <w:t xml:space="preserve">] by </w:t>
      </w:r>
      <w:r w:rsidR="00E073C9">
        <w:t xml:space="preserve">E. </w:t>
      </w:r>
      <w:proofErr w:type="spellStart"/>
      <w:r w:rsidR="00E073C9">
        <w:t>Alata</w:t>
      </w:r>
      <w:proofErr w:type="spellEnd"/>
      <w:r w:rsidR="00E073C9">
        <w:rPr>
          <w:rFonts w:hint="eastAsia"/>
        </w:rPr>
        <w:t xml:space="preserve"> et al.</w:t>
      </w:r>
      <w:r w:rsidR="00FD72D7">
        <w:t xml:space="preserve"> assume</w:t>
      </w:r>
      <w:r>
        <w:rPr>
          <w:rFonts w:hint="eastAsia"/>
        </w:rPr>
        <w:t>s</w:t>
      </w:r>
      <w:r w:rsidR="00FD72D7">
        <w:t xml:space="preserve"> C&amp;C communication </w:t>
      </w:r>
      <w:r>
        <w:rPr>
          <w:rFonts w:hint="eastAsia"/>
        </w:rPr>
        <w:t>can be</w:t>
      </w:r>
      <w:r w:rsidR="00FD72D7">
        <w:t xml:space="preserve"> recogniz</w:t>
      </w:r>
      <w:r>
        <w:rPr>
          <w:rFonts w:hint="eastAsia"/>
        </w:rPr>
        <w:t>ed</w:t>
      </w:r>
      <w:r w:rsidR="00FD72D7">
        <w:t xml:space="preserve"> </w:t>
      </w:r>
      <w:r>
        <w:rPr>
          <w:rFonts w:hint="eastAsia"/>
        </w:rPr>
        <w:t>and</w:t>
      </w:r>
      <w:r w:rsidR="00FD72D7">
        <w:t xml:space="preserve"> transparently relayed</w:t>
      </w:r>
      <w:r w:rsidR="00194903">
        <w:rPr>
          <w:rFonts w:hint="eastAsia"/>
        </w:rPr>
        <w:t xml:space="preserve"> to the Internet</w:t>
      </w:r>
      <w:r w:rsidR="00FD72D7">
        <w:t xml:space="preserve">. </w:t>
      </w:r>
      <w:r w:rsidR="003C0329">
        <w:rPr>
          <w:rFonts w:hint="eastAsia"/>
        </w:rPr>
        <w:t>T</w:t>
      </w:r>
      <w:r w:rsidR="00537423">
        <w:rPr>
          <w:rFonts w:hint="eastAsia"/>
        </w:rPr>
        <w:t xml:space="preserve">hey </w:t>
      </w:r>
      <w:r w:rsidR="003C0329">
        <w:rPr>
          <w:rFonts w:hint="eastAsia"/>
        </w:rPr>
        <w:t>also relay</w:t>
      </w:r>
      <w:r w:rsidR="00537423">
        <w:rPr>
          <w:rFonts w:hint="eastAsia"/>
        </w:rPr>
        <w:t xml:space="preserve"> DNS </w:t>
      </w:r>
      <w:r w:rsidR="00C245C5">
        <w:rPr>
          <w:rFonts w:hint="eastAsia"/>
        </w:rPr>
        <w:t xml:space="preserve">traffic to the Internet </w:t>
      </w:r>
      <w:r w:rsidR="00537423">
        <w:rPr>
          <w:rFonts w:hint="eastAsia"/>
        </w:rPr>
        <w:t xml:space="preserve">and </w:t>
      </w:r>
      <w:r w:rsidR="002B6C12">
        <w:rPr>
          <w:rFonts w:hint="eastAsia"/>
        </w:rPr>
        <w:t xml:space="preserve">well-known ports of vulnerable services (e.g. </w:t>
      </w:r>
      <w:r w:rsidR="00537423">
        <w:rPr>
          <w:rFonts w:hint="eastAsia"/>
        </w:rPr>
        <w:t>TCP port 139 and 445</w:t>
      </w:r>
      <w:r w:rsidR="002B6C12">
        <w:rPr>
          <w:rFonts w:hint="eastAsia"/>
        </w:rPr>
        <w:t>)</w:t>
      </w:r>
      <w:r w:rsidR="00537423">
        <w:rPr>
          <w:rFonts w:hint="eastAsia"/>
        </w:rPr>
        <w:t xml:space="preserve"> traffic </w:t>
      </w:r>
      <w:r w:rsidR="00807FFD">
        <w:rPr>
          <w:rFonts w:hint="eastAsia"/>
        </w:rPr>
        <w:t xml:space="preserve">to honeypots </w:t>
      </w:r>
      <w:r w:rsidR="00537423">
        <w:rPr>
          <w:rFonts w:hint="eastAsia"/>
        </w:rPr>
        <w:t>directly</w:t>
      </w:r>
      <w:r w:rsidR="008F2145">
        <w:rPr>
          <w:rFonts w:hint="eastAsia"/>
        </w:rPr>
        <w:t xml:space="preserve">. </w:t>
      </w:r>
      <w:r w:rsidR="005D12E0">
        <w:rPr>
          <w:rFonts w:hint="eastAsia"/>
        </w:rPr>
        <w:t>Except them, a</w:t>
      </w:r>
      <w:r w:rsidR="005B2B5E">
        <w:rPr>
          <w:rFonts w:hint="eastAsia"/>
        </w:rPr>
        <w:t xml:space="preserve">ll </w:t>
      </w:r>
      <w:r w:rsidR="00FD72D7">
        <w:t xml:space="preserve">the other traffic from the analysis environment is filtered. </w:t>
      </w:r>
      <w:r w:rsidR="00022990" w:rsidRPr="00593D3F">
        <w:rPr>
          <w:rFonts w:hint="eastAsia"/>
          <w:color w:val="000000" w:themeColor="text1"/>
        </w:rPr>
        <w:t xml:space="preserve">Because </w:t>
      </w:r>
      <w:r w:rsidR="007F7060">
        <w:rPr>
          <w:rFonts w:hint="eastAsia"/>
          <w:color w:val="000000" w:themeColor="text1"/>
        </w:rPr>
        <w:t>they relay traffic for</w:t>
      </w:r>
      <w:r w:rsidR="00CB519F">
        <w:rPr>
          <w:rFonts w:hint="eastAsia"/>
          <w:color w:val="000000" w:themeColor="text1"/>
        </w:rPr>
        <w:t xml:space="preserve"> some specific ports directly, they have no protocol state synchronization issues</w:t>
      </w:r>
      <w:r w:rsidR="00022990" w:rsidRPr="00593D3F">
        <w:rPr>
          <w:rFonts w:hint="eastAsia"/>
          <w:color w:val="000000" w:themeColor="text1"/>
        </w:rPr>
        <w:t xml:space="preserve"> between the </w:t>
      </w:r>
      <w:r w:rsidR="00CB519F">
        <w:rPr>
          <w:rFonts w:hint="eastAsia"/>
          <w:color w:val="000000" w:themeColor="text1"/>
        </w:rPr>
        <w:t xml:space="preserve">would-be </w:t>
      </w:r>
      <w:r w:rsidR="00242519" w:rsidRPr="00593D3F">
        <w:rPr>
          <w:rFonts w:hint="eastAsia"/>
          <w:color w:val="000000" w:themeColor="text1"/>
        </w:rPr>
        <w:t xml:space="preserve">victim and </w:t>
      </w:r>
      <w:r w:rsidR="00D95F41">
        <w:t>the honeypot that receives the redirected traffic</w:t>
      </w:r>
      <w:r w:rsidR="00242519" w:rsidRPr="00593D3F">
        <w:rPr>
          <w:rFonts w:hint="eastAsia"/>
          <w:color w:val="000000" w:themeColor="text1"/>
        </w:rPr>
        <w:t>.</w:t>
      </w:r>
      <w:r w:rsidR="00417666">
        <w:rPr>
          <w:rFonts w:hint="eastAsia"/>
        </w:rPr>
        <w:t xml:space="preserve"> </w:t>
      </w:r>
      <w:r w:rsidR="00FD72D7">
        <w:t xml:space="preserve">Their design relies on the fact that bot C&amp;C communication has been based on the well-known IRC protocol for a long time. However, </w:t>
      </w:r>
      <w:r w:rsidR="00B872FF">
        <w:rPr>
          <w:rFonts w:hint="eastAsia"/>
        </w:rPr>
        <w:t>n</w:t>
      </w:r>
      <w:r w:rsidR="00FD72D7">
        <w:t>owadays, we have seen bot C&amp;C communication running customized protocols. Some of them even involve encryption that is almost unbreakable [</w:t>
      </w:r>
      <w:r w:rsidR="00B30EF9">
        <w:rPr>
          <w:rFonts w:hint="eastAsia"/>
        </w:rPr>
        <w:t>2</w:t>
      </w:r>
      <w:r w:rsidR="00D35E03">
        <w:rPr>
          <w:rFonts w:hint="eastAsia"/>
        </w:rPr>
        <w:t>5</w:t>
      </w:r>
      <w:r w:rsidR="00B30EF9">
        <w:rPr>
          <w:rFonts w:hint="eastAsia"/>
        </w:rPr>
        <w:t>-2</w:t>
      </w:r>
      <w:r w:rsidR="00D35E03">
        <w:rPr>
          <w:rFonts w:hint="eastAsia"/>
        </w:rPr>
        <w:t>7</w:t>
      </w:r>
      <w:r w:rsidR="00FD72D7">
        <w:t>]. In our system, we follow a different design</w:t>
      </w:r>
      <w:r w:rsidR="00593D3F">
        <w:rPr>
          <w:rFonts w:hint="eastAsia"/>
        </w:rPr>
        <w:t>, in which no assumption is made about</w:t>
      </w:r>
      <w:r w:rsidR="00FD72D7">
        <w:t xml:space="preserve"> C&amp;C communication </w:t>
      </w:r>
      <w:r w:rsidR="00593D3F">
        <w:rPr>
          <w:rFonts w:hint="eastAsia"/>
        </w:rPr>
        <w:t xml:space="preserve">being </w:t>
      </w:r>
      <w:r w:rsidR="00FD72D7">
        <w:t>recognizable.</w:t>
      </w:r>
    </w:p>
    <w:p w:rsidR="004A7C1C" w:rsidRPr="00372E30" w:rsidRDefault="004A7C1C" w:rsidP="00035C89">
      <w:pPr>
        <w:ind w:firstLine="480"/>
      </w:pPr>
      <w:r>
        <w:rPr>
          <w:rFonts w:hint="eastAsia"/>
        </w:rPr>
        <w:lastRenderedPageBreak/>
        <w:t xml:space="preserve">The work [28] by </w:t>
      </w:r>
      <w:r w:rsidRPr="008B6EB4">
        <w:t>G. Berger-</w:t>
      </w:r>
      <w:proofErr w:type="spellStart"/>
      <w:r w:rsidRPr="008B6EB4">
        <w:t>Sabbatel</w:t>
      </w:r>
      <w:proofErr w:type="spellEnd"/>
      <w:r w:rsidRPr="008B6EB4">
        <w:t xml:space="preserve"> </w:t>
      </w:r>
      <w:r>
        <w:rPr>
          <w:rFonts w:hint="eastAsia"/>
        </w:rPr>
        <w:t xml:space="preserve">et al. </w:t>
      </w:r>
      <w:r w:rsidR="00515310">
        <w:rPr>
          <w:rFonts w:hint="eastAsia"/>
        </w:rPr>
        <w:t>also assumes C&amp;C communication can be recognized. They</w:t>
      </w:r>
      <w:r w:rsidR="00DA6F53">
        <w:rPr>
          <w:rFonts w:hint="eastAsia"/>
        </w:rPr>
        <w:t xml:space="preserve"> monitor plain text C&amp;C </w:t>
      </w:r>
      <w:r w:rsidR="00515310">
        <w:rPr>
          <w:rFonts w:hint="eastAsia"/>
        </w:rPr>
        <w:t>c</w:t>
      </w:r>
      <w:r w:rsidR="00DA6F53">
        <w:rPr>
          <w:rFonts w:hint="eastAsia"/>
        </w:rPr>
        <w:t xml:space="preserve">ommunication for a few weeks, and simulate the C&amp;C server. </w:t>
      </w:r>
      <w:r w:rsidR="008A5098">
        <w:rPr>
          <w:rFonts w:hint="eastAsia"/>
        </w:rPr>
        <w:t>F</w:t>
      </w:r>
      <w:r w:rsidR="00DA6F53">
        <w:rPr>
          <w:rFonts w:hint="eastAsia"/>
        </w:rPr>
        <w:t xml:space="preserve">or cipher text C&amp;C </w:t>
      </w:r>
      <w:r w:rsidR="00515310">
        <w:rPr>
          <w:rFonts w:hint="eastAsia"/>
        </w:rPr>
        <w:t>c</w:t>
      </w:r>
      <w:r w:rsidR="00DA6F53">
        <w:rPr>
          <w:rFonts w:hint="eastAsia"/>
        </w:rPr>
        <w:t>ommunication, they relay to real C&amp;C servers on the Internet.</w:t>
      </w:r>
      <w:r w:rsidR="00A67261">
        <w:rPr>
          <w:rFonts w:hint="eastAsia"/>
        </w:rPr>
        <w:t xml:space="preserve"> They did not address the state synchronization issues</w:t>
      </w:r>
      <w:r w:rsidR="00247DD7">
        <w:rPr>
          <w:rFonts w:hint="eastAsia"/>
        </w:rPr>
        <w:t xml:space="preserve"> when redirecting </w:t>
      </w:r>
      <w:r w:rsidR="00FD3068">
        <w:rPr>
          <w:rFonts w:hint="eastAsia"/>
        </w:rPr>
        <w:t xml:space="preserve">packets </w:t>
      </w:r>
      <w:r w:rsidR="00247DD7">
        <w:rPr>
          <w:rFonts w:hint="eastAsia"/>
        </w:rPr>
        <w:t xml:space="preserve">in the middle of </w:t>
      </w:r>
      <w:r w:rsidR="00FD3068">
        <w:rPr>
          <w:rFonts w:hint="eastAsia"/>
        </w:rPr>
        <w:t xml:space="preserve">a </w:t>
      </w:r>
      <w:r w:rsidR="00247DD7">
        <w:rPr>
          <w:rFonts w:hint="eastAsia"/>
        </w:rPr>
        <w:t>connection</w:t>
      </w:r>
      <w:r w:rsidR="00E12E52">
        <w:rPr>
          <w:rFonts w:hint="eastAsia"/>
        </w:rPr>
        <w:t>. However, we can handle the synchronization issues even if the redirection occur</w:t>
      </w:r>
      <w:r w:rsidR="00A70E2C">
        <w:rPr>
          <w:rFonts w:hint="eastAsia"/>
        </w:rPr>
        <w:t>s</w:t>
      </w:r>
      <w:r w:rsidR="00E12E52">
        <w:rPr>
          <w:rFonts w:hint="eastAsia"/>
        </w:rPr>
        <w:t xml:space="preserve"> in the middle of a connection.</w:t>
      </w:r>
    </w:p>
    <w:p w:rsidR="000E141D" w:rsidRDefault="000E141D" w:rsidP="000E141D">
      <w:pPr>
        <w:pStyle w:val="Chapter"/>
        <w:rPr>
          <w:rFonts w:eastAsiaTheme="minorEastAsia"/>
        </w:rPr>
      </w:pPr>
      <w:bookmarkStart w:id="69" w:name="_Toc291608226"/>
      <w:bookmarkStart w:id="70" w:name="_Toc291608637"/>
      <w:bookmarkStart w:id="71" w:name="_Toc291609410"/>
      <w:bookmarkStart w:id="72" w:name="_Toc291609568"/>
      <w:bookmarkStart w:id="73" w:name="_Toc295992422"/>
      <w:r>
        <w:lastRenderedPageBreak/>
        <w:t>Chapter</w:t>
      </w:r>
      <w:r>
        <w:rPr>
          <w:rFonts w:hint="eastAsia"/>
        </w:rPr>
        <w:t xml:space="preserve"> </w:t>
      </w:r>
      <w:r>
        <w:rPr>
          <w:rFonts w:eastAsiaTheme="minorEastAsia" w:hint="eastAsia"/>
        </w:rPr>
        <w:t>3</w:t>
      </w:r>
      <w:r w:rsidRPr="00880887">
        <w:t xml:space="preserve"> </w:t>
      </w:r>
      <w:r>
        <w:rPr>
          <w:rFonts w:eastAsiaTheme="minorEastAsia" w:hint="eastAsia"/>
        </w:rPr>
        <w:t>Network Traffic Replay, Redirect, and Relay in Dynamic Malware Analysis</w:t>
      </w:r>
      <w:bookmarkEnd w:id="69"/>
      <w:bookmarkEnd w:id="70"/>
      <w:bookmarkEnd w:id="71"/>
      <w:bookmarkEnd w:id="72"/>
      <w:r w:rsidR="006A79E4">
        <w:rPr>
          <w:rFonts w:eastAsiaTheme="minorEastAsia" w:hint="eastAsia"/>
        </w:rPr>
        <w:t xml:space="preserve"> Environment</w:t>
      </w:r>
      <w:bookmarkEnd w:id="73"/>
    </w:p>
    <w:p w:rsidR="00224B1E" w:rsidRDefault="00FB5DF0" w:rsidP="000E141D">
      <w:pPr>
        <w:ind w:firstLine="480"/>
      </w:pPr>
      <w:r>
        <w:rPr>
          <w:rFonts w:hint="eastAsia"/>
        </w:rPr>
        <w:t>Modern</w:t>
      </w:r>
      <w:r w:rsidR="000E141D">
        <w:rPr>
          <w:rFonts w:hint="eastAsia"/>
        </w:rPr>
        <w:t xml:space="preserve"> malware are often tightly </w:t>
      </w:r>
      <w:r w:rsidR="000E141D">
        <w:t>coupled</w:t>
      </w:r>
      <w:r w:rsidR="000E141D">
        <w:rPr>
          <w:rFonts w:hint="eastAsia"/>
        </w:rPr>
        <w:t xml:space="preserve"> with network. They rely on the</w:t>
      </w:r>
      <w:r w:rsidR="009D6164">
        <w:rPr>
          <w:rFonts w:hint="eastAsia"/>
        </w:rPr>
        <w:t xml:space="preserve"> network to propagat</w:t>
      </w:r>
      <w:r w:rsidR="00A73C38">
        <w:rPr>
          <w:rFonts w:hint="eastAsia"/>
        </w:rPr>
        <w:t>e</w:t>
      </w:r>
      <w:r w:rsidR="000E141D">
        <w:rPr>
          <w:rFonts w:hint="eastAsia"/>
        </w:rPr>
        <w:t xml:space="preserve"> </w:t>
      </w:r>
      <w:r w:rsidR="00762BCB">
        <w:rPr>
          <w:rFonts w:hint="eastAsia"/>
        </w:rPr>
        <w:t xml:space="preserve">to </w:t>
      </w:r>
      <w:r w:rsidR="000E141D">
        <w:rPr>
          <w:rFonts w:hint="eastAsia"/>
        </w:rPr>
        <w:t xml:space="preserve">remote machines. Some of them are even designed to convey attacks over the network. </w:t>
      </w:r>
      <w:r w:rsidR="00C233BB">
        <w:t>Besides</w:t>
      </w:r>
      <w:r w:rsidR="000E141D">
        <w:rPr>
          <w:rFonts w:hint="eastAsia"/>
        </w:rPr>
        <w:t xml:space="preserve">, we have also seen the botnet-type malware to </w:t>
      </w:r>
      <w:r w:rsidR="002871DC">
        <w:rPr>
          <w:rFonts w:hint="eastAsia"/>
        </w:rPr>
        <w:t>leverage on the</w:t>
      </w:r>
      <w:r w:rsidR="000E141D">
        <w:rPr>
          <w:rFonts w:hint="eastAsia"/>
        </w:rPr>
        <w:t xml:space="preserve"> network to carry out an organized</w:t>
      </w:r>
      <w:r w:rsidR="002E520C">
        <w:rPr>
          <w:rFonts w:hint="eastAsia"/>
        </w:rPr>
        <w:t xml:space="preserve"> </w:t>
      </w:r>
      <w:r w:rsidR="000E141D">
        <w:rPr>
          <w:rFonts w:hint="eastAsia"/>
        </w:rPr>
        <w:t xml:space="preserve">attack. For dynamic analysis of </w:t>
      </w:r>
      <w:r w:rsidR="007B3FD4">
        <w:rPr>
          <w:rFonts w:hint="eastAsia"/>
        </w:rPr>
        <w:t>modern</w:t>
      </w:r>
      <w:r w:rsidR="000E141D">
        <w:rPr>
          <w:rFonts w:hint="eastAsia"/>
        </w:rPr>
        <w:t xml:space="preserve"> malware to be effective, it is necessary to ensure that the malware has a transparent view to the whole network, including the Internet outside the analysis environment. Otherwise, the malware may not </w:t>
      </w:r>
      <w:r w:rsidR="000E141D">
        <w:t>exhibit</w:t>
      </w:r>
      <w:r w:rsidR="000E141D">
        <w:rPr>
          <w:rFonts w:hint="eastAsia"/>
        </w:rPr>
        <w:t xml:space="preserve"> all its behavior fully</w:t>
      </w:r>
      <w:r w:rsidR="00916E69">
        <w:rPr>
          <w:rFonts w:hint="eastAsia"/>
        </w:rPr>
        <w:t xml:space="preserve"> if it cannot receive</w:t>
      </w:r>
      <w:r w:rsidR="00C14E6B">
        <w:rPr>
          <w:rFonts w:hint="eastAsia"/>
        </w:rPr>
        <w:t xml:space="preserve"> </w:t>
      </w:r>
      <w:r w:rsidR="00387F9F">
        <w:rPr>
          <w:rFonts w:hint="eastAsia"/>
        </w:rPr>
        <w:t xml:space="preserve">commands from a remote controller </w:t>
      </w:r>
      <w:r w:rsidR="00C14E6B">
        <w:rPr>
          <w:rFonts w:hint="eastAsia"/>
        </w:rPr>
        <w:t>or if it cannot reach the IP address</w:t>
      </w:r>
      <w:r w:rsidR="00C02B37">
        <w:rPr>
          <w:rFonts w:hint="eastAsia"/>
        </w:rPr>
        <w:t>es</w:t>
      </w:r>
      <w:r w:rsidR="00C14E6B">
        <w:rPr>
          <w:rFonts w:hint="eastAsia"/>
        </w:rPr>
        <w:t xml:space="preserve"> of victim machine</w:t>
      </w:r>
      <w:r w:rsidR="00C02B37">
        <w:rPr>
          <w:rFonts w:hint="eastAsia"/>
        </w:rPr>
        <w:t>s</w:t>
      </w:r>
      <w:r w:rsidR="000E141D">
        <w:rPr>
          <w:rFonts w:hint="eastAsia"/>
        </w:rPr>
        <w:t xml:space="preserve">. </w:t>
      </w:r>
      <w:r w:rsidR="00C01960">
        <w:rPr>
          <w:rFonts w:hint="eastAsia"/>
        </w:rPr>
        <w:t>On the other hand, it is also important to make sure that the</w:t>
      </w:r>
      <w:r w:rsidR="000E141D">
        <w:rPr>
          <w:rFonts w:hint="eastAsia"/>
        </w:rPr>
        <w:t xml:space="preserve"> malware </w:t>
      </w:r>
      <w:r w:rsidR="00230B73">
        <w:rPr>
          <w:rFonts w:hint="eastAsia"/>
        </w:rPr>
        <w:t>cannot</w:t>
      </w:r>
      <w:r w:rsidR="000E141D">
        <w:rPr>
          <w:rFonts w:hint="eastAsia"/>
        </w:rPr>
        <w:t xml:space="preserve"> cause dama</w:t>
      </w:r>
      <w:r w:rsidR="00224B1E">
        <w:rPr>
          <w:rFonts w:hint="eastAsia"/>
        </w:rPr>
        <w:t xml:space="preserve">ge to </w:t>
      </w:r>
      <w:r w:rsidR="00230B73">
        <w:rPr>
          <w:rFonts w:hint="eastAsia"/>
        </w:rPr>
        <w:t xml:space="preserve">innocent </w:t>
      </w:r>
      <w:r w:rsidR="00224B1E">
        <w:rPr>
          <w:rFonts w:hint="eastAsia"/>
        </w:rPr>
        <w:t xml:space="preserve">machines </w:t>
      </w:r>
      <w:r w:rsidR="00230B73">
        <w:rPr>
          <w:rFonts w:hint="eastAsia"/>
        </w:rPr>
        <w:t>and jeopardize the security of</w:t>
      </w:r>
      <w:r w:rsidR="00224B1E">
        <w:rPr>
          <w:rFonts w:hint="eastAsia"/>
        </w:rPr>
        <w:t xml:space="preserve"> </w:t>
      </w:r>
      <w:r w:rsidR="000C72BF">
        <w:rPr>
          <w:rFonts w:hint="eastAsia"/>
        </w:rPr>
        <w:t xml:space="preserve">the </w:t>
      </w:r>
      <w:r w:rsidR="00224B1E">
        <w:rPr>
          <w:rFonts w:hint="eastAsia"/>
        </w:rPr>
        <w:t>Internet.</w:t>
      </w:r>
    </w:p>
    <w:p w:rsidR="000E141D" w:rsidRDefault="000E141D" w:rsidP="000E141D">
      <w:pPr>
        <w:ind w:firstLine="480"/>
      </w:pPr>
      <w:r>
        <w:rPr>
          <w:rFonts w:hint="eastAsia"/>
        </w:rPr>
        <w:t>In this chapter, we will present a system that is designed to achieve both network transparency and Internet security for dynamic malware analysis. We gi</w:t>
      </w:r>
      <w:r w:rsidR="002E2A77">
        <w:rPr>
          <w:rFonts w:hint="eastAsia"/>
        </w:rPr>
        <w:t xml:space="preserve">ve our problem statement </w:t>
      </w:r>
      <w:r>
        <w:rPr>
          <w:rFonts w:hint="eastAsia"/>
        </w:rPr>
        <w:t xml:space="preserve">to clarify the scope of the work and later the details on the proposed system </w:t>
      </w:r>
      <w:r w:rsidR="00224B1E">
        <w:rPr>
          <w:rFonts w:hint="eastAsia"/>
        </w:rPr>
        <w:t>in Section 3.</w:t>
      </w:r>
      <w:r w:rsidR="002E2A77">
        <w:rPr>
          <w:rFonts w:hint="eastAsia"/>
        </w:rPr>
        <w:t>1</w:t>
      </w:r>
      <w:r w:rsidR="00224B1E">
        <w:rPr>
          <w:rFonts w:hint="eastAsia"/>
        </w:rPr>
        <w:t>~3.</w:t>
      </w:r>
      <w:r w:rsidR="002E2A77">
        <w:rPr>
          <w:rFonts w:hint="eastAsia"/>
        </w:rPr>
        <w:t>4</w:t>
      </w:r>
      <w:r>
        <w:rPr>
          <w:rFonts w:hint="eastAsia"/>
        </w:rPr>
        <w:t>.</w:t>
      </w:r>
    </w:p>
    <w:p w:rsidR="000E141D" w:rsidRDefault="000E141D" w:rsidP="002E2A77">
      <w:pPr>
        <w:pStyle w:val="Subsection"/>
        <w:rPr>
          <w:rFonts w:eastAsiaTheme="minorEastAsia"/>
        </w:rPr>
      </w:pPr>
      <w:bookmarkStart w:id="74" w:name="_Toc291608227"/>
      <w:bookmarkStart w:id="75" w:name="_Toc291609411"/>
      <w:bookmarkStart w:id="76" w:name="_Toc291609569"/>
      <w:bookmarkStart w:id="77" w:name="_Toc294209789"/>
      <w:bookmarkStart w:id="78" w:name="_Toc295992423"/>
      <w:r>
        <w:rPr>
          <w:rFonts w:hint="eastAsia"/>
        </w:rPr>
        <w:t>Problem Statement</w:t>
      </w:r>
      <w:bookmarkEnd w:id="74"/>
      <w:bookmarkEnd w:id="75"/>
      <w:bookmarkEnd w:id="76"/>
      <w:bookmarkEnd w:id="77"/>
      <w:bookmarkEnd w:id="78"/>
    </w:p>
    <w:p w:rsidR="000E141D" w:rsidRDefault="000E141D" w:rsidP="000E141D">
      <w:pPr>
        <w:ind w:firstLine="480"/>
      </w:pPr>
      <w:r>
        <w:rPr>
          <w:rFonts w:hint="eastAsia"/>
        </w:rPr>
        <w:t xml:space="preserve">Given a set of executable malware and a dynamic </w:t>
      </w:r>
      <w:r w:rsidR="00AA5C07">
        <w:rPr>
          <w:rFonts w:hint="eastAsia"/>
        </w:rPr>
        <w:t xml:space="preserve">malware </w:t>
      </w:r>
      <w:r>
        <w:rPr>
          <w:rFonts w:hint="eastAsia"/>
        </w:rPr>
        <w:t>analysis environment, restructure the environment to improve the network transparency to the malware and the network security to the Internet.</w:t>
      </w:r>
    </w:p>
    <w:p w:rsidR="00110809" w:rsidRDefault="00110809" w:rsidP="00110809">
      <w:pPr>
        <w:pStyle w:val="Section"/>
        <w:rPr>
          <w:rFonts w:eastAsiaTheme="minorEastAsia"/>
        </w:rPr>
      </w:pPr>
      <w:bookmarkStart w:id="79" w:name="_Toc291608228"/>
      <w:bookmarkStart w:id="80" w:name="_Toc291609412"/>
      <w:bookmarkStart w:id="81" w:name="_Toc291609570"/>
      <w:bookmarkStart w:id="82" w:name="_Toc295992424"/>
      <w:r>
        <w:rPr>
          <w:rFonts w:hint="eastAsia"/>
        </w:rPr>
        <w:t>3.</w:t>
      </w:r>
      <w:r w:rsidR="002E2A77">
        <w:rPr>
          <w:rFonts w:eastAsiaTheme="minorEastAsia" w:hint="eastAsia"/>
        </w:rPr>
        <w:t>1</w:t>
      </w:r>
      <w:r>
        <w:rPr>
          <w:rFonts w:hint="eastAsia"/>
        </w:rPr>
        <w:t xml:space="preserve"> Approach Overview</w:t>
      </w:r>
      <w:bookmarkEnd w:id="79"/>
      <w:bookmarkEnd w:id="80"/>
      <w:bookmarkEnd w:id="81"/>
      <w:bookmarkEnd w:id="82"/>
    </w:p>
    <w:p w:rsidR="00393CAF" w:rsidRPr="00393CAF" w:rsidRDefault="00393CAF" w:rsidP="002F73EF">
      <w:pPr>
        <w:ind w:firstLine="480"/>
      </w:pPr>
      <w:r w:rsidRPr="00675D1E">
        <w:t xml:space="preserve">As mentioned earlier, the network traffic of a malware may consist of propagation, C&amp;C communication, and attack. On one hand, we would like the traffic </w:t>
      </w:r>
      <w:r w:rsidRPr="00675D1E">
        <w:lastRenderedPageBreak/>
        <w:t>to flow freely, at least from the malware’s perspective, so tha</w:t>
      </w:r>
      <w:r>
        <w:t>t the most behavior</w:t>
      </w:r>
      <w:r w:rsidRPr="00675D1E">
        <w:t xml:space="preserve"> of the malware can be observed during dynamic analysis. On the other hand, we also want to make sure the whole environment is secure so that the malware cannot cause damage to machines on the Internet.</w:t>
      </w:r>
    </w:p>
    <w:bookmarkStart w:id="83" w:name="_Ref292667117"/>
    <w:p w:rsidR="00E426A6" w:rsidRDefault="00554FA5" w:rsidP="00E426A6">
      <w:r>
        <w:object w:dxaOrig="9088" w:dyaOrig="3589">
          <v:shape id="_x0000_i1026" type="#_x0000_t75" style="width:414.75pt;height:164.25pt" o:ole="">
            <v:imagedata r:id="rId12" o:title=""/>
          </v:shape>
          <o:OLEObject Type="Embed" ProgID="Visio.Drawing.11" ShapeID="_x0000_i1026" DrawAspect="Content" ObjectID="_1370088833" r:id="rId13"/>
        </w:object>
      </w:r>
    </w:p>
    <w:p w:rsidR="003752EE" w:rsidRDefault="003752EE" w:rsidP="00E426A6">
      <w:pPr>
        <w:pStyle w:val="Figure"/>
      </w:pPr>
      <w:bookmarkStart w:id="84" w:name="_Toc295992524"/>
      <w:r>
        <w:t xml:space="preserve">Figure </w:t>
      </w:r>
      <w:fldSimple w:instr=" SEQ Figure \* ARABIC ">
        <w:r w:rsidR="00F37DA2">
          <w:rPr>
            <w:noProof/>
          </w:rPr>
          <w:t>2</w:t>
        </w:r>
      </w:fldSimple>
      <w:bookmarkEnd w:id="83"/>
      <w:r>
        <w:rPr>
          <w:rFonts w:hint="eastAsia"/>
        </w:rPr>
        <w:t>: A</w:t>
      </w:r>
      <w:r>
        <w:rPr>
          <w:rFonts w:eastAsiaTheme="minorEastAsia" w:hint="eastAsia"/>
        </w:rPr>
        <w:t>n</w:t>
      </w:r>
      <w:r>
        <w:rPr>
          <w:rFonts w:hint="eastAsia"/>
        </w:rPr>
        <w:t xml:space="preserve"> overview of our approach</w:t>
      </w:r>
      <w:bookmarkEnd w:id="84"/>
    </w:p>
    <w:p w:rsidR="00675D1E" w:rsidRDefault="00675D1E" w:rsidP="004939CA">
      <w:pPr>
        <w:ind w:firstLine="480"/>
      </w:pPr>
      <w:r>
        <w:rPr>
          <w:rFonts w:hint="eastAsia"/>
        </w:rPr>
        <w:t>An overview of our approach is shown i</w:t>
      </w:r>
      <w:r>
        <w:t>n</w:t>
      </w:r>
      <w:r>
        <w:rPr>
          <w:rFonts w:hint="eastAsia"/>
        </w:rPr>
        <w:t xml:space="preserve"> </w:t>
      </w:r>
      <w:r w:rsidR="002F7857">
        <w:rPr>
          <w:rFonts w:hint="eastAsia"/>
        </w:rPr>
        <w:t>Figure 2</w:t>
      </w:r>
      <w:r>
        <w:rPr>
          <w:rFonts w:hint="eastAsia"/>
        </w:rPr>
        <w:t>.</w:t>
      </w:r>
      <w:r w:rsidRPr="00675D1E">
        <w:rPr>
          <w:rFonts w:hint="eastAsia"/>
        </w:rPr>
        <w:t xml:space="preserve"> </w:t>
      </w:r>
      <w:r>
        <w:rPr>
          <w:rFonts w:hint="eastAsia"/>
        </w:rPr>
        <w:t xml:space="preserve">On the left-hand side of </w:t>
      </w:r>
      <w:r w:rsidR="002F7857">
        <w:rPr>
          <w:rFonts w:hint="eastAsia"/>
        </w:rPr>
        <w:t>Figure 2</w:t>
      </w:r>
      <w:r>
        <w:rPr>
          <w:rFonts w:hint="eastAsia"/>
        </w:rPr>
        <w:t xml:space="preserve"> is the Internet, where the malware controllers and </w:t>
      </w:r>
      <w:r w:rsidR="00301920">
        <w:rPr>
          <w:rFonts w:hint="eastAsia"/>
        </w:rPr>
        <w:t xml:space="preserve">would-be </w:t>
      </w:r>
      <w:r>
        <w:rPr>
          <w:rFonts w:hint="eastAsia"/>
        </w:rPr>
        <w:t xml:space="preserve">victim machines locate. On the right-hand side of </w:t>
      </w:r>
      <w:r w:rsidR="002F7857">
        <w:rPr>
          <w:rFonts w:hint="eastAsia"/>
        </w:rPr>
        <w:t>Figure 2</w:t>
      </w:r>
      <w:r>
        <w:rPr>
          <w:rFonts w:hint="eastAsia"/>
        </w:rPr>
        <w:t xml:space="preserve"> </w:t>
      </w:r>
      <w:r w:rsidRPr="00675D1E">
        <w:t xml:space="preserve">is the dynamic malware analysis environment, where the malware runs in a sandbox that is capable of extracting runtime </w:t>
      </w:r>
      <w:r w:rsidR="000B57D4">
        <w:rPr>
          <w:rFonts w:hint="eastAsia"/>
        </w:rPr>
        <w:t>properties</w:t>
      </w:r>
      <w:r w:rsidRPr="00675D1E">
        <w:t xml:space="preserve"> such as system calls invoked by the malware. Sitting in the middle is our system, which intercept (and </w:t>
      </w:r>
      <w:r w:rsidR="003954A9">
        <w:rPr>
          <w:rFonts w:hint="eastAsia"/>
        </w:rPr>
        <w:t>retarget</w:t>
      </w:r>
      <w:r w:rsidRPr="00675D1E">
        <w:t>) the network traffic between the analysis environment and the Internet.</w:t>
      </w:r>
    </w:p>
    <w:p w:rsidR="00675D1E" w:rsidRDefault="00675D1E" w:rsidP="00675D1E">
      <w:pPr>
        <w:ind w:firstLine="480"/>
      </w:pPr>
      <w:r>
        <w:t xml:space="preserve">In our system, propagation and attack traffic are transparently retargeted to decoys inside our system. Both of the traffic never </w:t>
      </w:r>
      <w:r w:rsidR="00F80D42">
        <w:t>reaches</w:t>
      </w:r>
      <w:r>
        <w:t xml:space="preserve"> the Internet. The traffic retargeting is a three </w:t>
      </w:r>
      <w:r w:rsidR="00063CF7">
        <w:rPr>
          <w:rFonts w:hint="eastAsia"/>
        </w:rPr>
        <w:t>phase</w:t>
      </w:r>
      <w:r>
        <w:t xml:space="preserve"> process, which we will detail in Sec</w:t>
      </w:r>
      <w:r w:rsidR="00A925F8">
        <w:rPr>
          <w:rFonts w:hint="eastAsia"/>
        </w:rPr>
        <w:t>tion</w:t>
      </w:r>
      <w:r>
        <w:t xml:space="preserve"> </w:t>
      </w:r>
      <w:r w:rsidR="007C7121">
        <w:rPr>
          <w:rFonts w:hint="eastAsia"/>
        </w:rPr>
        <w:t>3.</w:t>
      </w:r>
      <w:r w:rsidR="00B60988">
        <w:rPr>
          <w:rFonts w:hint="eastAsia"/>
        </w:rPr>
        <w:t>2</w:t>
      </w:r>
      <w:r>
        <w:t xml:space="preserve">. One important aspect of the traffic retargeting is that it has to be transparent to the malware. The malware can hardly notice the traffic retargeting, so that its full network behavior can be observed. A key characteristic of propagation and attack traffic is that they tend to follow well-known protocols and target well-known services. This </w:t>
      </w:r>
      <w:r>
        <w:lastRenderedPageBreak/>
        <w:t>maximizes the malware’s propagation and attack capability, a sensible design choice for malware. As a result, one can reasonably assume that both the propagation and attack traffic can be reliably identified so that they can be transparently retargeted. The decoys are machines running well-known</w:t>
      </w:r>
      <w:r w:rsidR="00017609">
        <w:rPr>
          <w:rFonts w:hint="eastAsia"/>
        </w:rPr>
        <w:t xml:space="preserve"> vulnerable</w:t>
      </w:r>
      <w:r>
        <w:t xml:space="preserve"> services </w:t>
      </w:r>
      <w:r w:rsidR="00840F24">
        <w:rPr>
          <w:rFonts w:hint="eastAsia"/>
        </w:rPr>
        <w:t>that will be subject to attacks by the malware in the analysis environment.</w:t>
      </w:r>
    </w:p>
    <w:p w:rsidR="00982DF3" w:rsidRPr="00CE4D5B" w:rsidRDefault="00675D1E" w:rsidP="00CE4D5B">
      <w:pPr>
        <w:ind w:firstLine="480"/>
      </w:pPr>
      <w:r>
        <w:t>Some malware (notably the bot) require C&amp;C communication with a remote controller on the Internet to operate. As each C&amp;C controller is specifically designed to work with a corresponding malware, it is impractical to assume that one can always find the proper decoy to emulate a controller. Moreover, the C&amp;C communication may rely on non-standard protocols [</w:t>
      </w:r>
      <w:r w:rsidR="001C4CC6">
        <w:rPr>
          <w:rFonts w:hint="eastAsia"/>
        </w:rPr>
        <w:t>2</w:t>
      </w:r>
      <w:r w:rsidR="00C0676A">
        <w:rPr>
          <w:rFonts w:hint="eastAsia"/>
        </w:rPr>
        <w:t>5</w:t>
      </w:r>
      <w:r w:rsidR="001C4CC6">
        <w:rPr>
          <w:rFonts w:hint="eastAsia"/>
        </w:rPr>
        <w:t>-2</w:t>
      </w:r>
      <w:r w:rsidR="00C0676A">
        <w:rPr>
          <w:rFonts w:hint="eastAsia"/>
        </w:rPr>
        <w:t>7</w:t>
      </w:r>
      <w:r>
        <w:t>], which can be difficult to detect for a subsequent retargeting. Due to the above reasons, in our system, we implicitly allow C&amp;C traffic to flow onto the Internet. While this might first sound like a bad idea, we notice that this does constitute much security threat in practice. This is because, C&amp;C communication, by definition, does not carry attack effect in itself. At best, it can be used to extract sensitive information from an infected machine. Fortunately, this is not an issue in our case, since the dynamic malware analysis environment would</w:t>
      </w:r>
      <w:r w:rsidR="00CD1B9B">
        <w:rPr>
          <w:rFonts w:hint="eastAsia"/>
        </w:rPr>
        <w:t xml:space="preserve"> not</w:t>
      </w:r>
      <w:r>
        <w:t xml:space="preserve"> contain such sensitive information.</w:t>
      </w:r>
    </w:p>
    <w:p w:rsidR="00506C36" w:rsidRDefault="00506C36" w:rsidP="00363136">
      <w:pPr>
        <w:pStyle w:val="Section"/>
        <w:rPr>
          <w:rFonts w:eastAsiaTheme="minorEastAsia"/>
        </w:rPr>
      </w:pPr>
      <w:bookmarkStart w:id="85" w:name="_Toc291608229"/>
      <w:bookmarkStart w:id="86" w:name="_Toc291609413"/>
      <w:bookmarkStart w:id="87" w:name="_Toc291609571"/>
      <w:bookmarkStart w:id="88" w:name="_Toc295992425"/>
      <w:r>
        <w:rPr>
          <w:rFonts w:hint="eastAsia"/>
        </w:rPr>
        <w:t>3.</w:t>
      </w:r>
      <w:r w:rsidR="00A626C3">
        <w:rPr>
          <w:rFonts w:eastAsiaTheme="minorEastAsia" w:hint="eastAsia"/>
        </w:rPr>
        <w:t>2</w:t>
      </w:r>
      <w:r>
        <w:rPr>
          <w:rFonts w:hint="eastAsia"/>
        </w:rPr>
        <w:t xml:space="preserve"> </w:t>
      </w:r>
      <w:bookmarkEnd w:id="85"/>
      <w:bookmarkEnd w:id="86"/>
      <w:bookmarkEnd w:id="87"/>
      <w:r w:rsidR="00675D1E">
        <w:rPr>
          <w:rFonts w:eastAsiaTheme="minorEastAsia" w:hint="eastAsia"/>
        </w:rPr>
        <w:t>Design of Dispatcher</w:t>
      </w:r>
      <w:bookmarkEnd w:id="88"/>
    </w:p>
    <w:p w:rsidR="00FB3CA8" w:rsidRPr="00FB3CA8" w:rsidRDefault="00FB3CA8" w:rsidP="00FB3CA8">
      <w:pPr>
        <w:ind w:firstLine="480"/>
      </w:pPr>
      <w:r>
        <w:rPr>
          <w:rFonts w:hint="eastAsia"/>
        </w:rPr>
        <w:t xml:space="preserve">Figure 3 </w:t>
      </w:r>
      <w:r>
        <w:t xml:space="preserve">shows </w:t>
      </w:r>
      <w:r>
        <w:rPr>
          <w:rFonts w:hint="eastAsia"/>
        </w:rPr>
        <w:t>the design of</w:t>
      </w:r>
      <w:r>
        <w:t xml:space="preserve"> </w:t>
      </w:r>
      <w:r>
        <w:rPr>
          <w:rFonts w:hint="eastAsia"/>
        </w:rPr>
        <w:t xml:space="preserve">the </w:t>
      </w:r>
      <w:r>
        <w:t xml:space="preserve">dispatcher. </w:t>
      </w:r>
      <w:r>
        <w:rPr>
          <w:rFonts w:hint="eastAsia"/>
        </w:rPr>
        <w:t xml:space="preserve">The dispatcher runs on a machine with three network interfaces: NIC #1 connects to the dynamic malware analysis environment. NIC #2 connects to the Internet. NIC #3 connects to the decoys. </w:t>
      </w:r>
      <w:r w:rsidRPr="00707E29">
        <w:t>When a packet from the analysis environment</w:t>
      </w:r>
      <w:r>
        <w:rPr>
          <w:rFonts w:hint="eastAsia"/>
        </w:rPr>
        <w:t xml:space="preserve"> </w:t>
      </w:r>
      <w:r w:rsidRPr="00707E29">
        <w:t>reaches NIC #1, it is forwarded to bo</w:t>
      </w:r>
      <w:r>
        <w:t>th the coordinator and the IDS</w:t>
      </w:r>
      <w:r>
        <w:rPr>
          <w:rFonts w:hint="eastAsia"/>
        </w:rPr>
        <w:t xml:space="preserve"> (</w:t>
      </w:r>
      <w:r w:rsidR="00F14DA9">
        <w:rPr>
          <w:rFonts w:hint="eastAsia"/>
        </w:rPr>
        <w:t xml:space="preserve">copy to the IDS, and </w:t>
      </w:r>
      <w:r>
        <w:rPr>
          <w:rFonts w:hint="eastAsia"/>
        </w:rPr>
        <w:t xml:space="preserve">intercept to the coordinator by </w:t>
      </w:r>
      <w:r w:rsidR="00F14DA9">
        <w:rPr>
          <w:rFonts w:hint="eastAsia"/>
        </w:rPr>
        <w:t>p</w:t>
      </w:r>
      <w:r>
        <w:rPr>
          <w:rFonts w:hint="eastAsia"/>
        </w:rPr>
        <w:t xml:space="preserve">acket </w:t>
      </w:r>
      <w:r w:rsidR="00F14DA9">
        <w:rPr>
          <w:rFonts w:hint="eastAsia"/>
        </w:rPr>
        <w:t>f</w:t>
      </w:r>
      <w:r>
        <w:rPr>
          <w:rFonts w:hint="eastAsia"/>
        </w:rPr>
        <w:t>ilter)</w:t>
      </w:r>
      <w:r>
        <w:t>.</w:t>
      </w:r>
      <w:r>
        <w:rPr>
          <w:rFonts w:hint="eastAsia"/>
        </w:rPr>
        <w:t xml:space="preserve"> If the IP address</w:t>
      </w:r>
      <w:r w:rsidR="00903618">
        <w:rPr>
          <w:rFonts w:hint="eastAsia"/>
        </w:rPr>
        <w:t>es</w:t>
      </w:r>
      <w:r>
        <w:rPr>
          <w:rFonts w:hint="eastAsia"/>
        </w:rPr>
        <w:t xml:space="preserve"> and port number</w:t>
      </w:r>
      <w:r w:rsidR="00903618">
        <w:rPr>
          <w:rFonts w:hint="eastAsia"/>
        </w:rPr>
        <w:t>s</w:t>
      </w:r>
      <w:r>
        <w:rPr>
          <w:rFonts w:hint="eastAsia"/>
        </w:rPr>
        <w:t xml:space="preserve"> of the packet are blacklisted or if the packet triggers an IDS alert, the coordinator will consider the corresponding </w:t>
      </w:r>
      <w:r>
        <w:rPr>
          <w:rFonts w:hint="eastAsia"/>
        </w:rPr>
        <w:lastRenderedPageBreak/>
        <w:t xml:space="preserve">connection as malicious and initiate the traffic retargeting process (detailed below). Otherwise, the packets will be forwarded to Internet via NIC #2. For the other direction, when a packet from the Internet reaches NIC #2, it is forwarded to the IDS and NIC #1 (i.e. the analysis </w:t>
      </w:r>
      <w:r>
        <w:t>environment</w:t>
      </w:r>
      <w:r>
        <w:rPr>
          <w:rFonts w:hint="eastAsia"/>
        </w:rPr>
        <w:t>). We also forward packets from the Internet to the IDS because the IDS may inspect packets in either flow direction in each connection.</w:t>
      </w:r>
    </w:p>
    <w:p w:rsidR="002A4158" w:rsidRDefault="001E262A" w:rsidP="002A4158">
      <w:pPr>
        <w:keepNext/>
        <w:jc w:val="center"/>
      </w:pPr>
      <w:r w:rsidRPr="001E262A">
        <w:rPr>
          <w:noProof/>
        </w:rPr>
        <w:drawing>
          <wp:inline distT="0" distB="0" distL="0" distR="0" wp14:anchorId="5C5B5009" wp14:editId="361A553E">
            <wp:extent cx="5274310" cy="2474775"/>
            <wp:effectExtent l="0" t="0" r="2540" b="190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2474775"/>
                    </a:xfrm>
                    <a:prstGeom prst="rect">
                      <a:avLst/>
                    </a:prstGeom>
                    <a:noFill/>
                    <a:ln>
                      <a:noFill/>
                    </a:ln>
                    <a:effectLst/>
                    <a:extLst/>
                  </pic:spPr>
                </pic:pic>
              </a:graphicData>
            </a:graphic>
          </wp:inline>
        </w:drawing>
      </w:r>
    </w:p>
    <w:p w:rsidR="00A34742" w:rsidRPr="00D8527B" w:rsidRDefault="002A4158" w:rsidP="00980732">
      <w:pPr>
        <w:pStyle w:val="Figure"/>
        <w:rPr>
          <w:rFonts w:eastAsiaTheme="minorEastAsia"/>
        </w:rPr>
      </w:pPr>
      <w:bookmarkStart w:id="89" w:name="_Ref290304610"/>
      <w:bookmarkStart w:id="90" w:name="_Ref290399954"/>
      <w:bookmarkStart w:id="91" w:name="_Toc291609095"/>
      <w:bookmarkStart w:id="92" w:name="_Toc291609234"/>
      <w:bookmarkStart w:id="93" w:name="_Ref292830546"/>
      <w:bookmarkStart w:id="94" w:name="_Toc295992525"/>
      <w:r>
        <w:t xml:space="preserve">Figure </w:t>
      </w:r>
      <w:fldSimple w:instr=" SEQ Figure \* ARABIC ">
        <w:r w:rsidR="00F37DA2">
          <w:rPr>
            <w:noProof/>
          </w:rPr>
          <w:t>3</w:t>
        </w:r>
      </w:fldSimple>
      <w:bookmarkEnd w:id="89"/>
      <w:r>
        <w:rPr>
          <w:rFonts w:hint="eastAsia"/>
        </w:rPr>
        <w:t xml:space="preserve">: </w:t>
      </w:r>
      <w:r w:rsidR="00D8527B">
        <w:rPr>
          <w:rFonts w:eastAsiaTheme="minorEastAsia" w:hint="eastAsia"/>
        </w:rPr>
        <w:t xml:space="preserve">An </w:t>
      </w:r>
      <w:r>
        <w:rPr>
          <w:rFonts w:hint="eastAsia"/>
        </w:rPr>
        <w:t>overview</w:t>
      </w:r>
      <w:bookmarkEnd w:id="90"/>
      <w:bookmarkEnd w:id="91"/>
      <w:bookmarkEnd w:id="92"/>
      <w:r w:rsidR="00D8527B">
        <w:rPr>
          <w:rFonts w:eastAsiaTheme="minorEastAsia" w:hint="eastAsia"/>
        </w:rPr>
        <w:t xml:space="preserve"> of </w:t>
      </w:r>
      <w:r w:rsidR="00E67432">
        <w:rPr>
          <w:rFonts w:eastAsiaTheme="minorEastAsia" w:hint="eastAsia"/>
        </w:rPr>
        <w:t>the</w:t>
      </w:r>
      <w:r w:rsidR="00D8527B">
        <w:rPr>
          <w:rFonts w:eastAsiaTheme="minorEastAsia" w:hint="eastAsia"/>
        </w:rPr>
        <w:t xml:space="preserve"> dispatcher</w:t>
      </w:r>
      <w:bookmarkEnd w:id="93"/>
      <w:bookmarkEnd w:id="94"/>
    </w:p>
    <w:p w:rsidR="000E6A9D" w:rsidRDefault="003221F9" w:rsidP="00A34742">
      <w:pPr>
        <w:ind w:firstLine="480"/>
        <w:rPr>
          <w:color w:val="FF0000"/>
        </w:rPr>
      </w:pPr>
      <w:r w:rsidRPr="0009792D">
        <w:rPr>
          <w:rFonts w:hint="eastAsia"/>
          <w:color w:val="000000" w:themeColor="text1"/>
        </w:rPr>
        <w:t>W</w:t>
      </w:r>
      <w:r w:rsidR="004F5446" w:rsidRPr="0009792D">
        <w:rPr>
          <w:rFonts w:hint="eastAsia"/>
          <w:color w:val="000000" w:themeColor="text1"/>
        </w:rPr>
        <w:t>e have a packet queue design</w:t>
      </w:r>
      <w:r w:rsidR="004F5446" w:rsidRPr="0009792D">
        <w:rPr>
          <w:color w:val="000000" w:themeColor="text1"/>
        </w:rPr>
        <w:t xml:space="preserve"> in the coordinator</w:t>
      </w:r>
      <w:r w:rsidR="0021004E">
        <w:rPr>
          <w:rFonts w:hint="eastAsia"/>
          <w:color w:val="000000" w:themeColor="text1"/>
        </w:rPr>
        <w:t>. The queue</w:t>
      </w:r>
      <w:r w:rsidR="004F5446" w:rsidRPr="0009792D">
        <w:rPr>
          <w:rFonts w:hint="eastAsia"/>
          <w:color w:val="000000" w:themeColor="text1"/>
        </w:rPr>
        <w:t xml:space="preserve"> store</w:t>
      </w:r>
      <w:r w:rsidR="00A50246" w:rsidRPr="0009792D">
        <w:rPr>
          <w:rFonts w:hint="eastAsia"/>
          <w:color w:val="000000" w:themeColor="text1"/>
        </w:rPr>
        <w:t>s</w:t>
      </w:r>
      <w:r w:rsidR="004F5446" w:rsidRPr="0009792D">
        <w:rPr>
          <w:rFonts w:hint="eastAsia"/>
          <w:color w:val="000000" w:themeColor="text1"/>
        </w:rPr>
        <w:t xml:space="preserve"> </w:t>
      </w:r>
      <w:r w:rsidR="00AA416C" w:rsidRPr="0009792D">
        <w:rPr>
          <w:rFonts w:hint="eastAsia"/>
          <w:color w:val="000000" w:themeColor="text1"/>
        </w:rPr>
        <w:t>packet</w:t>
      </w:r>
      <w:r w:rsidR="00A50246" w:rsidRPr="0009792D">
        <w:rPr>
          <w:rFonts w:hint="eastAsia"/>
          <w:color w:val="000000" w:themeColor="text1"/>
        </w:rPr>
        <w:t>s</w:t>
      </w:r>
      <w:r w:rsidR="004F5446" w:rsidRPr="0009792D">
        <w:rPr>
          <w:rFonts w:hint="eastAsia"/>
          <w:color w:val="000000" w:themeColor="text1"/>
        </w:rPr>
        <w:t xml:space="preserve"> </w:t>
      </w:r>
      <w:r w:rsidR="00A50246" w:rsidRPr="0009792D">
        <w:rPr>
          <w:rFonts w:hint="eastAsia"/>
          <w:color w:val="000000" w:themeColor="text1"/>
        </w:rPr>
        <w:t xml:space="preserve">received </w:t>
      </w:r>
      <w:r w:rsidR="004F5446" w:rsidRPr="0009792D">
        <w:rPr>
          <w:rFonts w:hint="eastAsia"/>
          <w:color w:val="000000" w:themeColor="text1"/>
        </w:rPr>
        <w:t>from the analysis environment</w:t>
      </w:r>
      <w:r w:rsidR="00A50246" w:rsidRPr="0009792D">
        <w:rPr>
          <w:rFonts w:hint="eastAsia"/>
          <w:color w:val="000000" w:themeColor="text1"/>
        </w:rPr>
        <w:t>.</w:t>
      </w:r>
      <w:r w:rsidR="005159F7" w:rsidRPr="0009792D">
        <w:rPr>
          <w:rFonts w:hint="eastAsia"/>
          <w:color w:val="000000" w:themeColor="text1"/>
        </w:rPr>
        <w:t xml:space="preserve"> </w:t>
      </w:r>
      <w:r w:rsidR="00A50246" w:rsidRPr="0009792D">
        <w:rPr>
          <w:rFonts w:hint="eastAsia"/>
          <w:color w:val="000000" w:themeColor="text1"/>
        </w:rPr>
        <w:t>The stored packets</w:t>
      </w:r>
      <w:r w:rsidR="005159F7" w:rsidRPr="0009792D">
        <w:rPr>
          <w:rFonts w:hint="eastAsia"/>
          <w:color w:val="000000" w:themeColor="text1"/>
        </w:rPr>
        <w:t xml:space="preserve"> may be used in the traffic retargeting process</w:t>
      </w:r>
      <w:r w:rsidR="004F5446" w:rsidRPr="0009792D">
        <w:rPr>
          <w:rFonts w:hint="eastAsia"/>
          <w:color w:val="000000" w:themeColor="text1"/>
        </w:rPr>
        <w:t>.</w:t>
      </w:r>
      <w:r w:rsidR="0084176B" w:rsidRPr="0009792D">
        <w:rPr>
          <w:rFonts w:hint="eastAsia"/>
          <w:color w:val="000000" w:themeColor="text1"/>
        </w:rPr>
        <w:t xml:space="preserve"> </w:t>
      </w:r>
      <w:r w:rsidR="006443B4" w:rsidRPr="0009792D">
        <w:rPr>
          <w:rFonts w:hint="eastAsia"/>
          <w:color w:val="000000" w:themeColor="text1"/>
        </w:rPr>
        <w:t xml:space="preserve">The design of </w:t>
      </w:r>
      <w:r w:rsidR="00AE4A4A" w:rsidRPr="0009792D">
        <w:rPr>
          <w:rFonts w:hint="eastAsia"/>
          <w:color w:val="000000" w:themeColor="text1"/>
        </w:rPr>
        <w:t xml:space="preserve">the </w:t>
      </w:r>
      <w:r w:rsidR="006443B4" w:rsidRPr="0009792D">
        <w:rPr>
          <w:rFonts w:hint="eastAsia"/>
          <w:color w:val="000000" w:themeColor="text1"/>
        </w:rPr>
        <w:t xml:space="preserve">queue is a </w:t>
      </w:r>
      <w:r w:rsidR="001B1D34">
        <w:rPr>
          <w:rFonts w:hint="eastAsia"/>
          <w:color w:val="000000" w:themeColor="text1"/>
        </w:rPr>
        <w:t>set</w:t>
      </w:r>
      <w:r w:rsidR="006443B4" w:rsidRPr="0009792D">
        <w:rPr>
          <w:rFonts w:hint="eastAsia"/>
          <w:color w:val="000000" w:themeColor="text1"/>
        </w:rPr>
        <w:t xml:space="preserve"> of ordered lists.</w:t>
      </w:r>
      <w:r w:rsidR="00AE4A4A" w:rsidRPr="0009792D">
        <w:rPr>
          <w:rFonts w:hint="eastAsia"/>
          <w:color w:val="000000" w:themeColor="text1"/>
        </w:rPr>
        <w:t xml:space="preserve"> </w:t>
      </w:r>
      <w:r w:rsidR="0005331D" w:rsidRPr="0009792D">
        <w:rPr>
          <w:rFonts w:hint="eastAsia"/>
          <w:color w:val="000000" w:themeColor="text1"/>
        </w:rPr>
        <w:t xml:space="preserve">Each list </w:t>
      </w:r>
      <w:r w:rsidR="00DF3F8E">
        <w:rPr>
          <w:rFonts w:hint="eastAsia"/>
          <w:color w:val="000000" w:themeColor="text1"/>
        </w:rPr>
        <w:t xml:space="preserve">(refer as a connection in Figure 3) </w:t>
      </w:r>
      <w:r w:rsidR="00A50246" w:rsidRPr="0009792D">
        <w:rPr>
          <w:rFonts w:hint="eastAsia"/>
          <w:color w:val="000000" w:themeColor="text1"/>
        </w:rPr>
        <w:t xml:space="preserve">consists of packets </w:t>
      </w:r>
      <w:r w:rsidR="0005331D" w:rsidRPr="0009792D">
        <w:rPr>
          <w:rFonts w:hint="eastAsia"/>
          <w:color w:val="000000" w:themeColor="text1"/>
        </w:rPr>
        <w:t xml:space="preserve">is ordered by </w:t>
      </w:r>
      <w:r w:rsidR="000438BF" w:rsidRPr="0009792D">
        <w:rPr>
          <w:rFonts w:hint="eastAsia"/>
          <w:color w:val="000000" w:themeColor="text1"/>
        </w:rPr>
        <w:t>the time of the packet arriv</w:t>
      </w:r>
      <w:r w:rsidR="00F667A9" w:rsidRPr="0009792D">
        <w:rPr>
          <w:rFonts w:hint="eastAsia"/>
          <w:color w:val="000000" w:themeColor="text1"/>
        </w:rPr>
        <w:t>ed</w:t>
      </w:r>
      <w:r w:rsidR="000438BF" w:rsidRPr="0009792D">
        <w:rPr>
          <w:rFonts w:hint="eastAsia"/>
          <w:color w:val="000000" w:themeColor="text1"/>
        </w:rPr>
        <w:t xml:space="preserve"> the</w:t>
      </w:r>
      <w:r w:rsidR="0005331D" w:rsidRPr="0009792D">
        <w:rPr>
          <w:rFonts w:hint="eastAsia"/>
          <w:color w:val="000000" w:themeColor="text1"/>
        </w:rPr>
        <w:t xml:space="preserve"> </w:t>
      </w:r>
      <w:r w:rsidR="000438BF" w:rsidRPr="0009792D">
        <w:rPr>
          <w:rFonts w:hint="eastAsia"/>
          <w:color w:val="000000" w:themeColor="text1"/>
        </w:rPr>
        <w:t>dispatcher</w:t>
      </w:r>
      <w:r w:rsidR="0005331D" w:rsidRPr="0009792D">
        <w:rPr>
          <w:rFonts w:hint="eastAsia"/>
          <w:color w:val="000000" w:themeColor="text1"/>
        </w:rPr>
        <w:t xml:space="preserve">. </w:t>
      </w:r>
      <w:r w:rsidR="00916F07">
        <w:rPr>
          <w:rFonts w:hint="eastAsia"/>
          <w:color w:val="000000" w:themeColor="text1"/>
        </w:rPr>
        <w:t xml:space="preserve">Packets in the same ordered list have identical source and destination port numbers. </w:t>
      </w:r>
      <w:r w:rsidR="00AE4A4A" w:rsidRPr="0009792D">
        <w:rPr>
          <w:rFonts w:hint="eastAsia"/>
          <w:color w:val="000000" w:themeColor="text1"/>
        </w:rPr>
        <w:t xml:space="preserve">We group </w:t>
      </w:r>
      <w:r w:rsidR="001D5F53" w:rsidRPr="0009792D">
        <w:rPr>
          <w:rFonts w:hint="eastAsia"/>
          <w:color w:val="000000" w:themeColor="text1"/>
        </w:rPr>
        <w:t>the ordered lists</w:t>
      </w:r>
      <w:r w:rsidR="00D52C97" w:rsidRPr="0009792D">
        <w:rPr>
          <w:rFonts w:hint="eastAsia"/>
          <w:color w:val="000000" w:themeColor="text1"/>
        </w:rPr>
        <w:t xml:space="preserve"> by their source and destination IP address</w:t>
      </w:r>
      <w:r w:rsidR="00452784" w:rsidRPr="0009792D">
        <w:rPr>
          <w:rFonts w:hint="eastAsia"/>
          <w:color w:val="000000" w:themeColor="text1"/>
        </w:rPr>
        <w:t>es</w:t>
      </w:r>
      <w:r w:rsidR="002C1F4B" w:rsidRPr="0009792D">
        <w:rPr>
          <w:rFonts w:hint="eastAsia"/>
          <w:color w:val="000000" w:themeColor="text1"/>
        </w:rPr>
        <w:t xml:space="preserve"> (refer as a </w:t>
      </w:r>
      <w:r w:rsidR="002C1F4B" w:rsidRPr="0009792D">
        <w:rPr>
          <w:rFonts w:hint="eastAsia"/>
          <w:i/>
          <w:color w:val="000000" w:themeColor="text1"/>
        </w:rPr>
        <w:t>session</w:t>
      </w:r>
      <w:r w:rsidR="007F147F" w:rsidRPr="0009792D">
        <w:rPr>
          <w:rFonts w:hint="eastAsia"/>
          <w:i/>
          <w:color w:val="000000" w:themeColor="text1"/>
        </w:rPr>
        <w:t xml:space="preserve"> </w:t>
      </w:r>
      <w:r w:rsidR="007F147F" w:rsidRPr="0009792D">
        <w:rPr>
          <w:rFonts w:hint="eastAsia"/>
          <w:color w:val="000000" w:themeColor="text1"/>
        </w:rPr>
        <w:t>later</w:t>
      </w:r>
      <w:r w:rsidR="00A22687">
        <w:rPr>
          <w:rFonts w:hint="eastAsia"/>
          <w:color w:val="000000" w:themeColor="text1"/>
        </w:rPr>
        <w:t xml:space="preserve"> and in Figure 3</w:t>
      </w:r>
      <w:r w:rsidR="002C1F4B" w:rsidRPr="0009792D">
        <w:rPr>
          <w:rFonts w:hint="eastAsia"/>
          <w:color w:val="000000" w:themeColor="text1"/>
        </w:rPr>
        <w:t>)</w:t>
      </w:r>
      <w:r w:rsidR="0072041C" w:rsidRPr="0009792D">
        <w:rPr>
          <w:rFonts w:hint="eastAsia"/>
          <w:color w:val="000000" w:themeColor="text1"/>
        </w:rPr>
        <w:t>.</w:t>
      </w:r>
      <w:r w:rsidR="005159F7" w:rsidRPr="0009792D">
        <w:rPr>
          <w:rFonts w:hint="eastAsia"/>
          <w:color w:val="000000" w:themeColor="text1"/>
        </w:rPr>
        <w:t xml:space="preserve"> </w:t>
      </w:r>
      <w:r w:rsidR="00707B90" w:rsidRPr="0009792D">
        <w:rPr>
          <w:rFonts w:hint="eastAsia"/>
          <w:color w:val="000000" w:themeColor="text1"/>
        </w:rPr>
        <w:t>The group design is archiving by hashing so that we can retrieve a</w:t>
      </w:r>
      <w:r w:rsidR="00733920" w:rsidRPr="0009792D">
        <w:rPr>
          <w:rFonts w:hint="eastAsia"/>
          <w:color w:val="000000" w:themeColor="text1"/>
        </w:rPr>
        <w:t xml:space="preserve"> group </w:t>
      </w:r>
      <w:r w:rsidR="00707B90" w:rsidRPr="0009792D">
        <w:rPr>
          <w:rFonts w:hint="eastAsia"/>
          <w:color w:val="000000" w:themeColor="text1"/>
        </w:rPr>
        <w:t>in the most efficient way.</w:t>
      </w:r>
      <w:r w:rsidR="005159F7" w:rsidRPr="0009792D">
        <w:rPr>
          <w:rFonts w:hint="eastAsia"/>
          <w:color w:val="000000" w:themeColor="text1"/>
        </w:rPr>
        <w:t xml:space="preserve"> </w:t>
      </w:r>
      <w:r w:rsidR="00FE3364" w:rsidRPr="0009792D">
        <w:rPr>
          <w:rFonts w:hint="eastAsia"/>
          <w:color w:val="000000" w:themeColor="text1"/>
        </w:rPr>
        <w:t xml:space="preserve">In the traffic retargeting process, </w:t>
      </w:r>
      <w:r w:rsidR="00A24647" w:rsidRPr="0009792D">
        <w:rPr>
          <w:rFonts w:hint="eastAsia"/>
          <w:color w:val="000000" w:themeColor="text1"/>
        </w:rPr>
        <w:t xml:space="preserve">the packets in the queue may be removed after </w:t>
      </w:r>
      <w:r w:rsidR="007279A1" w:rsidRPr="0009792D">
        <w:rPr>
          <w:rFonts w:hint="eastAsia"/>
          <w:color w:val="000000" w:themeColor="text1"/>
        </w:rPr>
        <w:t>used</w:t>
      </w:r>
      <w:r w:rsidR="00152648" w:rsidRPr="0009792D">
        <w:rPr>
          <w:rFonts w:hint="eastAsia"/>
          <w:color w:val="000000" w:themeColor="text1"/>
        </w:rPr>
        <w:t xml:space="preserve"> </w:t>
      </w:r>
      <w:r w:rsidR="00FB5FDF" w:rsidRPr="0009792D">
        <w:rPr>
          <w:rFonts w:hint="eastAsia"/>
          <w:color w:val="000000" w:themeColor="text1"/>
        </w:rPr>
        <w:t xml:space="preserve">by the decoy communicator </w:t>
      </w:r>
      <w:r w:rsidR="00152648" w:rsidRPr="0009792D">
        <w:rPr>
          <w:rFonts w:hint="eastAsia"/>
          <w:color w:val="000000" w:themeColor="text1"/>
        </w:rPr>
        <w:t>(detail</w:t>
      </w:r>
      <w:r w:rsidR="00715F9E" w:rsidRPr="0009792D">
        <w:rPr>
          <w:rFonts w:hint="eastAsia"/>
          <w:color w:val="000000" w:themeColor="text1"/>
        </w:rPr>
        <w:t>ed</w:t>
      </w:r>
      <w:r w:rsidR="00152648" w:rsidRPr="0009792D">
        <w:rPr>
          <w:rFonts w:hint="eastAsia"/>
          <w:color w:val="000000" w:themeColor="text1"/>
        </w:rPr>
        <w:t xml:space="preserve"> below)</w:t>
      </w:r>
      <w:r w:rsidR="00787C45" w:rsidRPr="0009792D">
        <w:rPr>
          <w:rFonts w:hint="eastAsia"/>
          <w:color w:val="000000" w:themeColor="text1"/>
        </w:rPr>
        <w:t>.</w:t>
      </w:r>
      <w:r w:rsidR="00AB2597" w:rsidRPr="0009792D">
        <w:rPr>
          <w:rFonts w:hint="eastAsia"/>
          <w:color w:val="000000" w:themeColor="text1"/>
        </w:rPr>
        <w:t xml:space="preserve"> In fact, we use the packet queue to </w:t>
      </w:r>
      <w:r w:rsidR="00150FEF" w:rsidRPr="0009792D">
        <w:rPr>
          <w:rFonts w:hint="eastAsia"/>
          <w:color w:val="000000" w:themeColor="text1"/>
        </w:rPr>
        <w:t>be</w:t>
      </w:r>
      <w:r w:rsidR="00AB2597" w:rsidRPr="0009792D">
        <w:rPr>
          <w:rFonts w:hint="eastAsia"/>
          <w:color w:val="000000" w:themeColor="text1"/>
        </w:rPr>
        <w:t xml:space="preserve"> a buffer between the coordinator and the decoy communicator (producer and consumer </w:t>
      </w:r>
      <w:r w:rsidR="00AB2597" w:rsidRPr="0009792D">
        <w:rPr>
          <w:rFonts w:hint="eastAsia"/>
          <w:color w:val="000000" w:themeColor="text1"/>
        </w:rPr>
        <w:lastRenderedPageBreak/>
        <w:t>model)</w:t>
      </w:r>
      <w:r w:rsidR="00FE3364" w:rsidRPr="0009792D">
        <w:rPr>
          <w:rFonts w:hint="eastAsia"/>
          <w:color w:val="000000" w:themeColor="text1"/>
        </w:rPr>
        <w:t>.</w:t>
      </w:r>
    </w:p>
    <w:p w:rsidR="00A66781" w:rsidRDefault="00A66781" w:rsidP="00A66781">
      <w:pPr>
        <w:pStyle w:val="Subsection"/>
      </w:pPr>
      <w:bookmarkStart w:id="95" w:name="_Toc293676013"/>
      <w:bookmarkStart w:id="96" w:name="_Toc294209792"/>
      <w:bookmarkStart w:id="97" w:name="_Toc295992426"/>
      <w:r>
        <w:rPr>
          <w:rFonts w:hint="eastAsia"/>
        </w:rPr>
        <w:t>Traffic Retargeting</w:t>
      </w:r>
      <w:bookmarkEnd w:id="95"/>
      <w:bookmarkEnd w:id="96"/>
      <w:bookmarkEnd w:id="97"/>
    </w:p>
    <w:p w:rsidR="00D70064" w:rsidRDefault="0084176B" w:rsidP="0084176B">
      <w:pPr>
        <w:ind w:firstLine="480"/>
      </w:pPr>
      <w:r>
        <w:t>During traffic retargeting, all the connections bearing the same source and destination IP addresses are considered as a group, and all the connections in the group will be reta</w:t>
      </w:r>
      <w:r w:rsidR="004A02C9">
        <w:t>rgeted to the same destination decoy</w:t>
      </w:r>
      <w:r>
        <w:t xml:space="preserve">. We name the group of the IP connections as a </w:t>
      </w:r>
      <w:r w:rsidRPr="0068316F">
        <w:rPr>
          <w:i/>
        </w:rPr>
        <w:t>session</w:t>
      </w:r>
      <w:r>
        <w:t xml:space="preserve">. </w:t>
      </w:r>
      <w:r w:rsidR="00CB11BA">
        <w:rPr>
          <w:rFonts w:hint="eastAsia"/>
        </w:rPr>
        <w:t>Traffic retargeting can be initiated in two situations</w:t>
      </w:r>
      <w:r w:rsidR="00C35D52">
        <w:rPr>
          <w:rFonts w:hint="eastAsia"/>
        </w:rPr>
        <w:t xml:space="preserve"> </w:t>
      </w:r>
      <w:r w:rsidR="00934CC8">
        <w:rPr>
          <w:rFonts w:hint="eastAsia"/>
        </w:rPr>
        <w:t>which are</w:t>
      </w:r>
      <w:r w:rsidR="00C35D52">
        <w:rPr>
          <w:rFonts w:hint="eastAsia"/>
        </w:rPr>
        <w:t xml:space="preserve"> call</w:t>
      </w:r>
      <w:r w:rsidR="00934CC8">
        <w:rPr>
          <w:rFonts w:hint="eastAsia"/>
        </w:rPr>
        <w:t>ed</w:t>
      </w:r>
      <w:r w:rsidR="00C35D52">
        <w:rPr>
          <w:rFonts w:hint="eastAsia"/>
        </w:rPr>
        <w:t xml:space="preserve"> retargeting decision</w:t>
      </w:r>
      <w:r w:rsidR="00934CC8">
        <w:rPr>
          <w:rFonts w:hint="eastAsia"/>
        </w:rPr>
        <w:t>s</w:t>
      </w:r>
      <w:r w:rsidR="00CB11BA">
        <w:rPr>
          <w:rFonts w:hint="eastAsia"/>
        </w:rPr>
        <w:t>. The first situation is when the IP address</w:t>
      </w:r>
      <w:r w:rsidR="00904CAC">
        <w:rPr>
          <w:rFonts w:hint="eastAsia"/>
        </w:rPr>
        <w:t>es</w:t>
      </w:r>
      <w:r w:rsidR="00CB11BA">
        <w:rPr>
          <w:rFonts w:hint="eastAsia"/>
        </w:rPr>
        <w:t xml:space="preserve"> or port number</w:t>
      </w:r>
      <w:r w:rsidR="00904CAC">
        <w:rPr>
          <w:rFonts w:hint="eastAsia"/>
        </w:rPr>
        <w:t>s of a session are</w:t>
      </w:r>
      <w:r w:rsidR="00CB11BA">
        <w:rPr>
          <w:rFonts w:hint="eastAsia"/>
        </w:rPr>
        <w:t xml:space="preserve"> on the blacklist of known malicious connections. All the packets in the session are relayed to the decoy </w:t>
      </w:r>
      <w:r w:rsidR="000976E5">
        <w:rPr>
          <w:rFonts w:hint="eastAsia"/>
        </w:rPr>
        <w:t xml:space="preserve">directly </w:t>
      </w:r>
      <w:r w:rsidR="00CB11BA">
        <w:rPr>
          <w:rFonts w:hint="eastAsia"/>
        </w:rPr>
        <w:t>(by changing the MAC</w:t>
      </w:r>
      <w:r w:rsidR="00DB74C9">
        <w:rPr>
          <w:rFonts w:hint="eastAsia"/>
        </w:rPr>
        <w:t xml:space="preserve"> and IP</w:t>
      </w:r>
      <w:r w:rsidR="00CB11BA">
        <w:rPr>
          <w:rFonts w:hint="eastAsia"/>
        </w:rPr>
        <w:t xml:space="preserve"> addresses in the packets). This is similar to the approach used in [2</w:t>
      </w:r>
      <w:r w:rsidR="00D43A6A">
        <w:rPr>
          <w:rFonts w:hint="eastAsia"/>
        </w:rPr>
        <w:t>3-24</w:t>
      </w:r>
      <w:r w:rsidR="00CB11BA">
        <w:rPr>
          <w:rFonts w:hint="eastAsia"/>
        </w:rPr>
        <w:t xml:space="preserve">]. </w:t>
      </w:r>
    </w:p>
    <w:p w:rsidR="00874BD0" w:rsidRDefault="00D70064" w:rsidP="0043084C">
      <w:pPr>
        <w:ind w:firstLine="480"/>
      </w:pPr>
      <w:r>
        <w:rPr>
          <w:rFonts w:hint="eastAsia"/>
        </w:rPr>
        <w:t xml:space="preserve">The other situation of traffic retargeting is when </w:t>
      </w:r>
      <w:r w:rsidR="0084176B">
        <w:t xml:space="preserve">one of </w:t>
      </w:r>
      <w:r>
        <w:rPr>
          <w:rFonts w:hint="eastAsia"/>
        </w:rPr>
        <w:t>the</w:t>
      </w:r>
      <w:r w:rsidR="0084176B">
        <w:t xml:space="preserve"> connection</w:t>
      </w:r>
      <w:r w:rsidR="006F7281">
        <w:rPr>
          <w:rFonts w:hint="eastAsia"/>
        </w:rPr>
        <w:t>s</w:t>
      </w:r>
      <w:r w:rsidR="0084176B">
        <w:t xml:space="preserve"> </w:t>
      </w:r>
      <w:r>
        <w:rPr>
          <w:rFonts w:hint="eastAsia"/>
        </w:rPr>
        <w:t xml:space="preserve">in a session is </w:t>
      </w:r>
      <w:r w:rsidR="0084176B">
        <w:t>flagged by the IDS as malicious</w:t>
      </w:r>
      <w:r>
        <w:rPr>
          <w:rFonts w:hint="eastAsia"/>
        </w:rPr>
        <w:t>. Unlike the first situation, the retargeting may occur in the middle of a session, when some connections are already closed, and some connections are still ongoing.</w:t>
      </w:r>
      <w:r w:rsidR="0084176B">
        <w:t xml:space="preserve"> </w:t>
      </w:r>
      <w:r w:rsidR="00465FAD">
        <w:rPr>
          <w:rFonts w:hint="eastAsia"/>
        </w:rPr>
        <w:t xml:space="preserve">Both types of connections cannot be simply relayed as this would result in state inconsistencies between a decoy and the running malware. </w:t>
      </w:r>
      <w:r w:rsidR="0043084C">
        <w:rPr>
          <w:rFonts w:hint="eastAsia"/>
        </w:rPr>
        <w:t xml:space="preserve">In our system, we have to use a </w:t>
      </w:r>
      <w:r w:rsidR="0084176B">
        <w:t xml:space="preserve">three-phase </w:t>
      </w:r>
      <w:r w:rsidR="0043084C">
        <w:rPr>
          <w:rFonts w:hint="eastAsia"/>
        </w:rPr>
        <w:t xml:space="preserve">retargeting </w:t>
      </w:r>
      <w:r w:rsidR="0084176B">
        <w:t xml:space="preserve">process </w:t>
      </w:r>
      <w:r w:rsidR="0043084C">
        <w:rPr>
          <w:rFonts w:hint="eastAsia"/>
        </w:rPr>
        <w:t xml:space="preserve">that involves traffic </w:t>
      </w:r>
      <w:r w:rsidR="0084176B">
        <w:t xml:space="preserve">replay, redirect, and relay </w:t>
      </w:r>
      <w:r w:rsidR="0043084C">
        <w:rPr>
          <w:rFonts w:hint="eastAsia"/>
        </w:rPr>
        <w:t xml:space="preserve">to properly handle </w:t>
      </w:r>
      <w:r w:rsidR="0084176B">
        <w:t>connections</w:t>
      </w:r>
      <w:r w:rsidR="0043084C">
        <w:rPr>
          <w:rFonts w:hint="eastAsia"/>
        </w:rPr>
        <w:t xml:space="preserve"> at different phases in a session.</w:t>
      </w:r>
    </w:p>
    <w:p w:rsidR="0084176B" w:rsidRDefault="00B809EE" w:rsidP="00A847AE">
      <w:pPr>
        <w:ind w:firstLine="480"/>
      </w:pPr>
      <w:r>
        <w:rPr>
          <w:rFonts w:hint="eastAsia"/>
        </w:rPr>
        <w:t xml:space="preserve">The first phase is the replay phase. </w:t>
      </w:r>
      <w:r w:rsidR="00A847AE">
        <w:rPr>
          <w:rFonts w:hint="eastAsia"/>
        </w:rPr>
        <w:t xml:space="preserve">At the time when </w:t>
      </w:r>
      <w:r w:rsidR="00F8163A">
        <w:rPr>
          <w:rFonts w:hint="eastAsia"/>
        </w:rPr>
        <w:t>retargeting decision occurs</w:t>
      </w:r>
      <w:r w:rsidR="00A847AE">
        <w:rPr>
          <w:rFonts w:hint="eastAsia"/>
        </w:rPr>
        <w:t>, some of the malware</w:t>
      </w:r>
      <w:r w:rsidR="00A847AE">
        <w:t>’</w:t>
      </w:r>
      <w:r w:rsidR="00A847AE">
        <w:rPr>
          <w:rFonts w:hint="eastAsia"/>
        </w:rPr>
        <w:t>s network connections may have been closed. Packets in closed connections may need to be replayed to the decoy, so that the decoy will have its states in consistency with the running malware. We store outgoing packets from the analysis environment in the packet queue (</w:t>
      </w:r>
      <w:r w:rsidR="009E2DD7">
        <w:rPr>
          <w:rFonts w:hint="eastAsia"/>
        </w:rPr>
        <w:t xml:space="preserve">Figure </w:t>
      </w:r>
      <w:r w:rsidR="00D43A6A">
        <w:rPr>
          <w:rFonts w:hint="eastAsia"/>
        </w:rPr>
        <w:t>3</w:t>
      </w:r>
      <w:r w:rsidR="00A847AE">
        <w:rPr>
          <w:rFonts w:hint="eastAsia"/>
        </w:rPr>
        <w:t xml:space="preserve">). </w:t>
      </w:r>
      <w:r w:rsidR="009E2DD7">
        <w:rPr>
          <w:rFonts w:hint="eastAsia"/>
        </w:rPr>
        <w:t>At the time when</w:t>
      </w:r>
      <w:r w:rsidR="00A61BCA">
        <w:rPr>
          <w:rFonts w:hint="eastAsia"/>
        </w:rPr>
        <w:t xml:space="preserve"> the</w:t>
      </w:r>
      <w:r w:rsidR="009E2DD7">
        <w:rPr>
          <w:rFonts w:hint="eastAsia"/>
        </w:rPr>
        <w:t xml:space="preserve"> </w:t>
      </w:r>
      <w:r w:rsidR="00633954">
        <w:rPr>
          <w:rFonts w:hint="eastAsia"/>
        </w:rPr>
        <w:t>retargeting decision</w:t>
      </w:r>
      <w:r w:rsidR="00C216C4">
        <w:rPr>
          <w:rFonts w:hint="eastAsia"/>
        </w:rPr>
        <w:t xml:space="preserve"> occurs</w:t>
      </w:r>
      <w:r w:rsidR="009E2DD7">
        <w:rPr>
          <w:rFonts w:hint="eastAsia"/>
        </w:rPr>
        <w:t xml:space="preserve">, the coordinator will instruct decoy communicator to replay packets corresponding to those closed connections from the packet queue to the decoy through </w:t>
      </w:r>
      <w:r w:rsidR="009E2DD7">
        <w:rPr>
          <w:rFonts w:hint="eastAsia"/>
        </w:rPr>
        <w:lastRenderedPageBreak/>
        <w:t>NIC #3. During the replay, the decoy may generate response packets such as TCP ack. All r</w:t>
      </w:r>
      <w:r w:rsidR="0084176B">
        <w:t xml:space="preserve">esponse packets from the decoy are </w:t>
      </w:r>
      <w:r w:rsidR="009E2DD7">
        <w:rPr>
          <w:rFonts w:hint="eastAsia"/>
        </w:rPr>
        <w:t>filtered</w:t>
      </w:r>
      <w:r w:rsidR="0084176B">
        <w:t xml:space="preserve"> (they are not forwarded to the malware) since from the malware’s perspective of view, these connections have </w:t>
      </w:r>
      <w:r w:rsidR="009E2DD7">
        <w:rPr>
          <w:rFonts w:hint="eastAsia"/>
        </w:rPr>
        <w:t>been</w:t>
      </w:r>
      <w:r w:rsidR="0084176B">
        <w:t xml:space="preserve"> </w:t>
      </w:r>
      <w:r w:rsidR="00074E64">
        <w:rPr>
          <w:rFonts w:hint="eastAsia"/>
        </w:rPr>
        <w:t>closed</w:t>
      </w:r>
      <w:r w:rsidR="0084176B">
        <w:t xml:space="preserve">. The replayed packets have the effect of </w:t>
      </w:r>
      <w:r w:rsidR="000A5A89">
        <w:rPr>
          <w:rFonts w:hint="eastAsia"/>
        </w:rPr>
        <w:t>re</w:t>
      </w:r>
      <w:r w:rsidR="0084176B">
        <w:t>establishing the corresponding states</w:t>
      </w:r>
      <w:r w:rsidR="009E2DD7">
        <w:t xml:space="preserve"> in the decoy so that the decoy</w:t>
      </w:r>
      <w:r w:rsidR="009E2DD7">
        <w:rPr>
          <w:rFonts w:hint="eastAsia"/>
        </w:rPr>
        <w:t xml:space="preserve"> can mimic the </w:t>
      </w:r>
      <w:r w:rsidR="00525FEC">
        <w:rPr>
          <w:rFonts w:hint="eastAsia"/>
        </w:rPr>
        <w:t xml:space="preserve">would-be </w:t>
      </w:r>
      <w:r w:rsidR="009E2DD7">
        <w:rPr>
          <w:rFonts w:hint="eastAsia"/>
        </w:rPr>
        <w:t>victim and have states that are in consistency with the running malware.</w:t>
      </w:r>
    </w:p>
    <w:p w:rsidR="00440586" w:rsidRPr="007E1B39" w:rsidRDefault="0084176B" w:rsidP="007E1B39">
      <w:pPr>
        <w:ind w:firstLine="480"/>
      </w:pPr>
      <w:r>
        <w:t xml:space="preserve">The second phase is the redirect phase. The phase deals with those ongoing connections in a session when </w:t>
      </w:r>
      <w:r w:rsidR="002F33A9">
        <w:rPr>
          <w:rFonts w:hint="eastAsia"/>
        </w:rPr>
        <w:t>retargeting decision occurs</w:t>
      </w:r>
      <w:r w:rsidRPr="001B30DE">
        <w:rPr>
          <w:color w:val="000000" w:themeColor="text1"/>
        </w:rPr>
        <w:t>.</w:t>
      </w:r>
      <w:r>
        <w:t xml:space="preserve"> </w:t>
      </w:r>
      <w:r w:rsidR="001B30DE">
        <w:rPr>
          <w:rFonts w:hint="eastAsia"/>
        </w:rPr>
        <w:t>P</w:t>
      </w:r>
      <w:r>
        <w:t>ackets that have been transmitted in each ongoing connection are processed in the same way as in the replay phase. Decoy communicator takes those</w:t>
      </w:r>
      <w:r w:rsidR="00EA2C00">
        <w:t xml:space="preserve"> packets from the packet queue</w:t>
      </w:r>
      <w:r w:rsidR="00EA2C00">
        <w:rPr>
          <w:rFonts w:hint="eastAsia"/>
        </w:rPr>
        <w:t xml:space="preserve">, </w:t>
      </w:r>
      <w:r w:rsidR="001B30DE" w:rsidRPr="001B30DE">
        <w:rPr>
          <w:rFonts w:hint="eastAsia"/>
          <w:color w:val="000000" w:themeColor="text1"/>
        </w:rPr>
        <w:t>adapts the packets to the retargeted traffic path with the</w:t>
      </w:r>
      <w:r w:rsidR="00F85FBB" w:rsidRPr="001B30DE">
        <w:rPr>
          <w:rFonts w:hint="eastAsia"/>
          <w:color w:val="000000" w:themeColor="text1"/>
        </w:rPr>
        <w:t xml:space="preserve"> stateful module</w:t>
      </w:r>
      <w:r w:rsidR="00B0454E" w:rsidRPr="001B30DE">
        <w:rPr>
          <w:rFonts w:hint="eastAsia"/>
          <w:color w:val="000000" w:themeColor="text1"/>
        </w:rPr>
        <w:t>s</w:t>
      </w:r>
      <w:r w:rsidR="00F85FBB" w:rsidRPr="001B30DE">
        <w:rPr>
          <w:rFonts w:hint="eastAsia"/>
          <w:color w:val="000000" w:themeColor="text1"/>
        </w:rPr>
        <w:t xml:space="preserve"> </w:t>
      </w:r>
      <w:r w:rsidR="000366D6">
        <w:rPr>
          <w:rFonts w:hint="eastAsia"/>
          <w:color w:val="000000" w:themeColor="text1"/>
        </w:rPr>
        <w:t xml:space="preserve">(Section 3.3) </w:t>
      </w:r>
      <w:r>
        <w:t xml:space="preserve">and sends the packets </w:t>
      </w:r>
      <w:r w:rsidR="001B30DE">
        <w:rPr>
          <w:rFonts w:hint="eastAsia"/>
        </w:rPr>
        <w:t xml:space="preserve">to decoy through </w:t>
      </w:r>
      <w:r>
        <w:t>NIC</w:t>
      </w:r>
      <w:r w:rsidR="00A1629E">
        <w:rPr>
          <w:rFonts w:hint="eastAsia"/>
        </w:rPr>
        <w:t xml:space="preserve"> </w:t>
      </w:r>
      <w:r w:rsidR="00A1629E">
        <w:t>#</w:t>
      </w:r>
      <w:r>
        <w:t>3. If there are returning packets from the decoy during the replay, those returning packets are ignored. For subsequent packet transmissions, decoy communicator</w:t>
      </w:r>
      <w:r w:rsidR="00A16CFE">
        <w:rPr>
          <w:rFonts w:hint="eastAsia"/>
        </w:rPr>
        <w:t xml:space="preserve"> will again use the</w:t>
      </w:r>
      <w:r w:rsidR="00530582" w:rsidRPr="00440586">
        <w:rPr>
          <w:rFonts w:hint="eastAsia"/>
          <w:color w:val="FF0000"/>
        </w:rPr>
        <w:t xml:space="preserve"> </w:t>
      </w:r>
      <w:r w:rsidR="00530582" w:rsidRPr="00A16CFE">
        <w:rPr>
          <w:rFonts w:hint="eastAsia"/>
          <w:color w:val="000000" w:themeColor="text1"/>
        </w:rPr>
        <w:t xml:space="preserve">stateful modules </w:t>
      </w:r>
      <w:r w:rsidR="00A16CFE">
        <w:rPr>
          <w:rFonts w:hint="eastAsia"/>
        </w:rPr>
        <w:t>to adapt the packets to the retargeted traffic path, and then forward the packets to the decoy.</w:t>
      </w:r>
      <w:r>
        <w:t xml:space="preserve"> </w:t>
      </w:r>
      <w:r w:rsidR="00556172">
        <w:rPr>
          <w:rFonts w:hint="eastAsia"/>
        </w:rPr>
        <w:t>The returning packets from the decoy for subsequent packets are forward back to the anal</w:t>
      </w:r>
      <w:r w:rsidR="002B58AB">
        <w:rPr>
          <w:rFonts w:hint="eastAsia"/>
        </w:rPr>
        <w:t>ysis environment through NIC #1, because from the malware</w:t>
      </w:r>
      <w:r w:rsidR="002B58AB">
        <w:t>’</w:t>
      </w:r>
      <w:r w:rsidR="002B58AB">
        <w:rPr>
          <w:rFonts w:hint="eastAsia"/>
        </w:rPr>
        <w:t>s point of view these connections are still ongoing (the malware receives these packets just like from the would-be victim).</w:t>
      </w:r>
    </w:p>
    <w:p w:rsidR="00E44605" w:rsidRDefault="0084176B" w:rsidP="0084176B">
      <w:pPr>
        <w:ind w:firstLine="480"/>
      </w:pPr>
      <w:r>
        <w:t xml:space="preserve">The third phase is the relay phase. The phase changes the traffic path of future connections (connections that occur after </w:t>
      </w:r>
      <w:r w:rsidR="002B4ADC">
        <w:rPr>
          <w:rFonts w:hint="eastAsia"/>
        </w:rPr>
        <w:t>retargeting decision</w:t>
      </w:r>
      <w:r>
        <w:t>) in a sessi</w:t>
      </w:r>
      <w:r w:rsidRPr="00BF25CF">
        <w:rPr>
          <w:color w:val="000000" w:themeColor="text1"/>
        </w:rPr>
        <w:t>on</w:t>
      </w:r>
      <w:r w:rsidR="00096F6F" w:rsidRPr="00BF25CF">
        <w:rPr>
          <w:rFonts w:hint="eastAsia"/>
          <w:color w:val="000000" w:themeColor="text1"/>
        </w:rPr>
        <w:t xml:space="preserve"> to the decoy</w:t>
      </w:r>
      <w:r w:rsidRPr="00BF25CF">
        <w:rPr>
          <w:color w:val="000000" w:themeColor="text1"/>
        </w:rPr>
        <w:t>.</w:t>
      </w:r>
      <w:r>
        <w:t xml:space="preserve"> </w:t>
      </w:r>
      <w:r w:rsidR="00E44605">
        <w:rPr>
          <w:rFonts w:hint="eastAsia"/>
        </w:rPr>
        <w:t xml:space="preserve">The retargeted traffic in the relay phase only need to have the destination MAC and IP addresses in the packet headers replaced with the ones used by the decoys. These are also handled by the stateful </w:t>
      </w:r>
      <w:r w:rsidR="00BF25CF">
        <w:rPr>
          <w:rFonts w:hint="eastAsia"/>
        </w:rPr>
        <w:t>modules</w:t>
      </w:r>
      <w:r w:rsidR="00E44605">
        <w:rPr>
          <w:rFonts w:hint="eastAsia"/>
        </w:rPr>
        <w:t>.</w:t>
      </w:r>
    </w:p>
    <w:p w:rsidR="0084176B" w:rsidRDefault="0084176B" w:rsidP="0084176B">
      <w:pPr>
        <w:ind w:firstLine="480"/>
      </w:pPr>
      <w:r>
        <w:t xml:space="preserve">Through traffic retargeting, our system transparently replay, redirect, and relay the connections in a session that carry malicious traffic. From the malware’s point of </w:t>
      </w:r>
      <w:r>
        <w:lastRenderedPageBreak/>
        <w:t xml:space="preserve">view, the connections are still with some victim </w:t>
      </w:r>
      <w:r w:rsidR="00BE1F0B">
        <w:rPr>
          <w:rFonts w:hint="eastAsia"/>
        </w:rPr>
        <w:t xml:space="preserve">machines </w:t>
      </w:r>
      <w:r>
        <w:t>on the Internet, though in reality the underlying traffic has been retargeted to de</w:t>
      </w:r>
      <w:r w:rsidR="00A24309">
        <w:t>coys in the secure environment.</w:t>
      </w:r>
      <w:r w:rsidR="009657B3">
        <w:rPr>
          <w:rFonts w:hint="eastAsia"/>
        </w:rPr>
        <w:t xml:space="preserve"> </w:t>
      </w:r>
      <w:r w:rsidRPr="004D6098">
        <w:t xml:space="preserve">During the traffic retargeting, there may be states in the upper layer protocols, which require additional processing. This is </w:t>
      </w:r>
      <w:r w:rsidR="004D6098" w:rsidRPr="008F6A57">
        <w:rPr>
          <w:rFonts w:hint="eastAsia"/>
          <w:color w:val="000000" w:themeColor="text1"/>
        </w:rPr>
        <w:t xml:space="preserve">also </w:t>
      </w:r>
      <w:r w:rsidRPr="004D6098">
        <w:t>taken care of by the stateful modules in our system, which will be detailed in Section 3.</w:t>
      </w:r>
      <w:r w:rsidR="00B60988">
        <w:rPr>
          <w:rFonts w:hint="eastAsia"/>
        </w:rPr>
        <w:t>3</w:t>
      </w:r>
      <w:r w:rsidRPr="004D6098">
        <w:t>.</w:t>
      </w:r>
    </w:p>
    <w:p w:rsidR="00982DF3" w:rsidRDefault="005A0DA2" w:rsidP="00C647B3">
      <w:pPr>
        <w:ind w:firstLine="480"/>
      </w:pPr>
      <w:r>
        <w:t>In addition to us</w:t>
      </w:r>
      <w:r w:rsidR="00663C66">
        <w:rPr>
          <w:rFonts w:hint="eastAsia"/>
        </w:rPr>
        <w:t>ing</w:t>
      </w:r>
      <w:r w:rsidR="0084176B">
        <w:t xml:space="preserve"> IDS to flag malicious connections, we also have a blacklist of potentially malicious connections that may not be captured by the IDS. For instance, a stock IDS typically do not have a corresponding signature for detecting e-mail spam traffic. In our system, the blacklist contains a rule to match outbound SMTP traffic, so that the connection will be relayed to the decoy right from the very beginning. We also have rules in the blacklist that matches connections based on IP addresses</w:t>
      </w:r>
      <w:r w:rsidR="008F6A57">
        <w:rPr>
          <w:rFonts w:hint="eastAsia"/>
        </w:rPr>
        <w:t xml:space="preserve"> and port numbers. </w:t>
      </w:r>
      <w:r w:rsidR="0084176B">
        <w:t xml:space="preserve">For instance, if we see an outbound connection to </w:t>
      </w:r>
      <w:r w:rsidR="0021575D" w:rsidRPr="0021575D">
        <w:t>140.113.40.35</w:t>
      </w:r>
      <w:r w:rsidR="0021575D">
        <w:rPr>
          <w:rFonts w:hint="eastAsia"/>
        </w:rPr>
        <w:t xml:space="preserve"> (homepage of NCTU)</w:t>
      </w:r>
      <w:r w:rsidR="0084176B">
        <w:t xml:space="preserve">, the connection is much more likely to be part of the propagation </w:t>
      </w:r>
      <w:r w:rsidR="002B204F">
        <w:rPr>
          <w:rFonts w:hint="eastAsia"/>
        </w:rPr>
        <w:t>or</w:t>
      </w:r>
      <w:r w:rsidR="001D0712">
        <w:rPr>
          <w:rFonts w:hint="eastAsia"/>
        </w:rPr>
        <w:t xml:space="preserve"> attack </w:t>
      </w:r>
      <w:r w:rsidR="0084176B">
        <w:t>traffic instead of part of the C&amp;C traffic.</w:t>
      </w:r>
    </w:p>
    <w:p w:rsidR="003C1802" w:rsidRDefault="008570DA" w:rsidP="008570DA">
      <w:pPr>
        <w:pStyle w:val="Section"/>
        <w:rPr>
          <w:rFonts w:eastAsiaTheme="minorEastAsia"/>
        </w:rPr>
      </w:pPr>
      <w:bookmarkStart w:id="98" w:name="_Toc291608230"/>
      <w:bookmarkStart w:id="99" w:name="_Toc291609414"/>
      <w:bookmarkStart w:id="100" w:name="_Toc291609572"/>
      <w:bookmarkStart w:id="101" w:name="_Toc295992427"/>
      <w:r>
        <w:t>3.</w:t>
      </w:r>
      <w:r w:rsidR="00A626C3">
        <w:rPr>
          <w:rFonts w:eastAsiaTheme="minorEastAsia" w:hint="eastAsia"/>
        </w:rPr>
        <w:t>3</w:t>
      </w:r>
      <w:r>
        <w:t xml:space="preserve"> Maintaining Protocol States</w:t>
      </w:r>
      <w:bookmarkEnd w:id="98"/>
      <w:bookmarkEnd w:id="99"/>
      <w:bookmarkEnd w:id="100"/>
      <w:bookmarkEnd w:id="101"/>
    </w:p>
    <w:p w:rsidR="00223B42" w:rsidRDefault="00223B42" w:rsidP="00223B42">
      <w:pPr>
        <w:ind w:firstLine="480"/>
      </w:pPr>
      <w:r>
        <w:t xml:space="preserve">The fundamental goal of our work is to build a transparent network view for the malware in a secure dynamic analysis environment. In our system, we use traffic replay, redirect, and relay to achieve the aforementioned goal. The approach works well for stateless protocols, where the </w:t>
      </w:r>
      <w:r w:rsidR="003E1D7E" w:rsidRPr="001C1D1D">
        <w:rPr>
          <w:rFonts w:hint="eastAsia"/>
          <w:color w:val="000000" w:themeColor="text1"/>
        </w:rPr>
        <w:t>retargeted</w:t>
      </w:r>
      <w:r w:rsidRPr="001C1D1D">
        <w:rPr>
          <w:color w:val="000000" w:themeColor="text1"/>
        </w:rPr>
        <w:t xml:space="preserve"> </w:t>
      </w:r>
      <w:r>
        <w:t>traffic will be valid for the decoy as long as the decoy has the corresponding service</w:t>
      </w:r>
      <w:r w:rsidR="001C1D1D">
        <w:rPr>
          <w:rFonts w:hint="eastAsia"/>
        </w:rPr>
        <w:t>s</w:t>
      </w:r>
      <w:r>
        <w:t xml:space="preserve"> running </w:t>
      </w:r>
      <w:r w:rsidR="001C1D1D">
        <w:rPr>
          <w:rFonts w:hint="eastAsia"/>
        </w:rPr>
        <w:t xml:space="preserve">on </w:t>
      </w:r>
      <w:r>
        <w:t xml:space="preserve">it. For stateful protocols, </w:t>
      </w:r>
      <w:r w:rsidR="0078365D">
        <w:rPr>
          <w:rFonts w:hint="eastAsia"/>
        </w:rPr>
        <w:t>such as</w:t>
      </w:r>
      <w:r>
        <w:t xml:space="preserve"> layer </w:t>
      </w:r>
      <w:r w:rsidR="00825AC3">
        <w:rPr>
          <w:rFonts w:hint="eastAsia"/>
        </w:rPr>
        <w:t>4</w:t>
      </w:r>
      <w:r>
        <w:t xml:space="preserve"> TCP, just replaying the captured packets </w:t>
      </w:r>
      <w:r w:rsidR="0078365D">
        <w:rPr>
          <w:rFonts w:hint="eastAsia"/>
        </w:rPr>
        <w:t>will</w:t>
      </w:r>
      <w:r>
        <w:t xml:space="preserve"> not work. For TCP, we need to replace the sequence numbers </w:t>
      </w:r>
      <w:r w:rsidR="00A237D5">
        <w:rPr>
          <w:rFonts w:hint="eastAsia"/>
        </w:rPr>
        <w:t>and</w:t>
      </w:r>
      <w:r>
        <w:t xml:space="preserve"> acknowledge numbers</w:t>
      </w:r>
      <w:r w:rsidR="00A237D5">
        <w:rPr>
          <w:rFonts w:hint="eastAsia"/>
        </w:rPr>
        <w:t xml:space="preserve"> in the TCP packet headers</w:t>
      </w:r>
      <w:r>
        <w:t xml:space="preserve">, because the TCP stack on </w:t>
      </w:r>
      <w:r w:rsidR="006E74AA">
        <w:t>the decoy may choose</w:t>
      </w:r>
      <w:r w:rsidR="0086134D">
        <w:rPr>
          <w:rFonts w:hint="eastAsia"/>
        </w:rPr>
        <w:t xml:space="preserve"> </w:t>
      </w:r>
      <w:r w:rsidR="0086134D">
        <w:t>random</w:t>
      </w:r>
      <w:r>
        <w:t xml:space="preserve"> </w:t>
      </w:r>
      <w:r w:rsidR="0086134D">
        <w:rPr>
          <w:rFonts w:hint="eastAsia"/>
        </w:rPr>
        <w:t>sequence</w:t>
      </w:r>
      <w:r>
        <w:t xml:space="preserve"> number</w:t>
      </w:r>
      <w:r w:rsidR="006E74AA">
        <w:rPr>
          <w:rFonts w:hint="eastAsia"/>
        </w:rPr>
        <w:t>s</w:t>
      </w:r>
      <w:r>
        <w:t xml:space="preserve"> different from the ones </w:t>
      </w:r>
      <w:r w:rsidR="00E63F97">
        <w:rPr>
          <w:rFonts w:hint="eastAsia"/>
        </w:rPr>
        <w:t xml:space="preserve">previously </w:t>
      </w:r>
      <w:r>
        <w:t>used by the</w:t>
      </w:r>
      <w:r w:rsidR="00371A9D">
        <w:rPr>
          <w:rFonts w:hint="eastAsia"/>
        </w:rPr>
        <w:t xml:space="preserve"> would-be</w:t>
      </w:r>
      <w:r>
        <w:t xml:space="preserve"> victim machines. </w:t>
      </w:r>
    </w:p>
    <w:p w:rsidR="00B219D1" w:rsidRPr="00752ACA" w:rsidRDefault="00223B42" w:rsidP="00223B42">
      <w:pPr>
        <w:ind w:firstLine="480"/>
        <w:rPr>
          <w:color w:val="000000" w:themeColor="text1"/>
        </w:rPr>
      </w:pPr>
      <w:r>
        <w:t xml:space="preserve">Essentially, when </w:t>
      </w:r>
      <w:r w:rsidR="009700B7" w:rsidRPr="00F150B7">
        <w:rPr>
          <w:rFonts w:hint="eastAsia"/>
          <w:color w:val="000000" w:themeColor="text1"/>
        </w:rPr>
        <w:t>retargeting</w:t>
      </w:r>
      <w:r w:rsidRPr="00F150B7">
        <w:rPr>
          <w:color w:val="000000" w:themeColor="text1"/>
        </w:rPr>
        <w:t xml:space="preserve"> </w:t>
      </w:r>
      <w:r>
        <w:t xml:space="preserve">a connection, the decoy communicator has to </w:t>
      </w:r>
      <w:r>
        <w:lastRenderedPageBreak/>
        <w:t>ensure that each packet conform</w:t>
      </w:r>
      <w:r w:rsidR="00F150B7">
        <w:rPr>
          <w:rFonts w:hint="eastAsia"/>
        </w:rPr>
        <w:t>s</w:t>
      </w:r>
      <w:r>
        <w:t xml:space="preserve"> to the states </w:t>
      </w:r>
      <w:r w:rsidR="00F150B7">
        <w:rPr>
          <w:rFonts w:hint="eastAsia"/>
        </w:rPr>
        <w:t>on</w:t>
      </w:r>
      <w:r>
        <w:t xml:space="preserve"> both the decoy and the running malware. This is taken care of by the stateful modules in the decoy communicator. Each stateful module is designed to maintain the states for each specific protocol. For instance, we have a MAC (media access control) stateful module to take care of the rewriting of MAC addresses. We also have an IP stateful module to replace IP addresses and recalculate IP checksums.</w:t>
      </w:r>
      <w:r w:rsidR="00F10056">
        <w:rPr>
          <w:rFonts w:hint="eastAsia"/>
          <w:color w:val="FF0000"/>
        </w:rPr>
        <w:t xml:space="preserve"> </w:t>
      </w:r>
      <w:r w:rsidR="00F10056" w:rsidRPr="00795817">
        <w:rPr>
          <w:rFonts w:hint="eastAsia"/>
          <w:color w:val="000000" w:themeColor="text1"/>
        </w:rPr>
        <w:t xml:space="preserve">Packets in retargeted traffic will have their destination MAC and IP addresses replaced with the ones of the decoy. </w:t>
      </w:r>
      <w:r>
        <w:t xml:space="preserve">At layer 4, we have a TCP stateful module to replace TCP sequence numbers, acknowledge numbers and TCP checksums. For upper layer protocols, we only implement the stateful modules for </w:t>
      </w:r>
      <w:r w:rsidR="00E07B6C">
        <w:rPr>
          <w:rFonts w:hint="eastAsia"/>
        </w:rPr>
        <w:t xml:space="preserve">those </w:t>
      </w:r>
      <w:r>
        <w:t>protocols relevant to the malware samples used in our experiment</w:t>
      </w:r>
      <w:r w:rsidR="00B0352B">
        <w:rPr>
          <w:rFonts w:hint="eastAsia"/>
        </w:rPr>
        <w:t>s</w:t>
      </w:r>
      <w:r>
        <w:t>.</w:t>
      </w:r>
      <w:r w:rsidR="00A81525">
        <w:rPr>
          <w:rFonts w:hint="eastAsia"/>
        </w:rPr>
        <w:t xml:space="preserve"> For instanc</w:t>
      </w:r>
      <w:r w:rsidR="00A81525" w:rsidRPr="00752ACA">
        <w:rPr>
          <w:rFonts w:hint="eastAsia"/>
          <w:color w:val="000000" w:themeColor="text1"/>
        </w:rPr>
        <w:t xml:space="preserve">e, </w:t>
      </w:r>
      <w:r w:rsidRPr="00752ACA">
        <w:rPr>
          <w:color w:val="000000" w:themeColor="text1"/>
        </w:rPr>
        <w:t xml:space="preserve">we have a stateful module for the </w:t>
      </w:r>
      <w:r w:rsidR="007E2903" w:rsidRPr="00752ACA">
        <w:rPr>
          <w:rFonts w:hint="eastAsia"/>
          <w:color w:val="000000" w:themeColor="text1"/>
        </w:rPr>
        <w:t>NETBIOS</w:t>
      </w:r>
      <w:r w:rsidRPr="00752ACA">
        <w:rPr>
          <w:color w:val="000000" w:themeColor="text1"/>
        </w:rPr>
        <w:t xml:space="preserve"> protocol (layer 5)</w:t>
      </w:r>
      <w:r w:rsidR="00E50D4E" w:rsidRPr="00752ACA">
        <w:rPr>
          <w:rFonts w:hint="eastAsia"/>
          <w:color w:val="000000" w:themeColor="text1"/>
        </w:rPr>
        <w:t xml:space="preserve"> and</w:t>
      </w:r>
      <w:r w:rsidRPr="00752ACA">
        <w:rPr>
          <w:color w:val="000000" w:themeColor="text1"/>
        </w:rPr>
        <w:t xml:space="preserve"> a stateful module for SMB protocol (layer 7).</w:t>
      </w:r>
    </w:p>
    <w:p w:rsidR="00CF4325"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01</w:t>
      </w:r>
      <w:r>
        <w:rPr>
          <w:rFonts w:ascii="Consolas" w:hAnsi="Consolas" w:cs="Consolas" w:hint="eastAsia"/>
          <w:b/>
          <w:sz w:val="20"/>
        </w:rPr>
        <w:tab/>
      </w:r>
      <w:proofErr w:type="spellStart"/>
      <w:r w:rsidR="00CF4325" w:rsidRPr="00C91DA6">
        <w:rPr>
          <w:rFonts w:ascii="Consolas" w:hAnsi="Consolas" w:cs="Consolas" w:hint="eastAsia"/>
          <w:b/>
          <w:sz w:val="20"/>
        </w:rPr>
        <w:t>Maintaining_Protocol_States</w:t>
      </w:r>
      <w:proofErr w:type="spellEnd"/>
      <w:r w:rsidR="001C5755">
        <w:rPr>
          <w:rFonts w:ascii="Consolas" w:hAnsi="Consolas" w:cs="Consolas" w:hint="eastAsia"/>
          <w:b/>
          <w:sz w:val="20"/>
        </w:rPr>
        <w:t xml:space="preserve"> </w:t>
      </w:r>
      <w:r w:rsidR="00CF4325" w:rsidRPr="001C5755">
        <w:rPr>
          <w:rFonts w:ascii="Consolas" w:hAnsi="Consolas" w:cs="Consolas" w:hint="eastAsia"/>
          <w:sz w:val="20"/>
        </w:rPr>
        <w:t>(</w:t>
      </w:r>
      <w:r w:rsidR="006A2C45" w:rsidRPr="006A2C45">
        <w:rPr>
          <w:rFonts w:ascii="Consolas" w:hAnsi="Consolas" w:cs="Consolas" w:hint="eastAsia"/>
          <w:i/>
          <w:sz w:val="20"/>
        </w:rPr>
        <w:t>packet</w:t>
      </w:r>
      <w:r w:rsidR="00CF4325" w:rsidRPr="001C5755">
        <w:rPr>
          <w:rFonts w:ascii="Consolas" w:hAnsi="Consolas" w:cs="Consolas" w:hint="eastAsia"/>
          <w:sz w:val="20"/>
        </w:rPr>
        <w:t>)</w:t>
      </w:r>
    </w:p>
    <w:p w:rsidR="00CF4325"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02</w:t>
      </w:r>
      <w:r>
        <w:rPr>
          <w:rFonts w:ascii="Consolas" w:hAnsi="Consolas" w:cs="Consolas" w:hint="eastAsia"/>
          <w:b/>
          <w:sz w:val="20"/>
        </w:rPr>
        <w:tab/>
      </w:r>
      <w:r w:rsidR="001C5755">
        <w:rPr>
          <w:rFonts w:ascii="Consolas" w:hAnsi="Consolas" w:cs="Consolas" w:hint="eastAsia"/>
          <w:b/>
          <w:sz w:val="20"/>
        </w:rPr>
        <w:t>{</w:t>
      </w:r>
    </w:p>
    <w:p w:rsidR="001C5755"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03</w:t>
      </w:r>
      <w:r>
        <w:rPr>
          <w:rFonts w:ascii="Consolas" w:hAnsi="Consolas" w:cs="Consolas" w:hint="eastAsia"/>
          <w:b/>
          <w:sz w:val="20"/>
        </w:rPr>
        <w:tab/>
      </w:r>
      <w:r w:rsidR="001C5755">
        <w:rPr>
          <w:rFonts w:ascii="Consolas" w:hAnsi="Consolas" w:cs="Consolas" w:hint="eastAsia"/>
          <w:b/>
          <w:sz w:val="20"/>
        </w:rPr>
        <w:tab/>
        <w:t xml:space="preserve">CASE </w:t>
      </w:r>
      <w:proofErr w:type="spellStart"/>
      <w:r w:rsidR="004943C1" w:rsidRPr="006A2C45">
        <w:rPr>
          <w:rFonts w:ascii="Consolas" w:hAnsi="Consolas" w:cs="Consolas" w:hint="eastAsia"/>
          <w:i/>
          <w:sz w:val="20"/>
        </w:rPr>
        <w:t>packet</w:t>
      </w:r>
      <w:r w:rsidR="00033A71">
        <w:rPr>
          <w:rFonts w:ascii="Consolas" w:hAnsi="Consolas" w:cs="Consolas" w:hint="eastAsia"/>
          <w:sz w:val="20"/>
        </w:rPr>
        <w:t>.c</w:t>
      </w:r>
      <w:r w:rsidR="001C5755" w:rsidRPr="008B3AAD">
        <w:rPr>
          <w:rFonts w:ascii="Consolas" w:hAnsi="Consolas" w:cs="Consolas" w:hint="eastAsia"/>
          <w:sz w:val="20"/>
        </w:rPr>
        <w:t>onnection.</w:t>
      </w:r>
      <w:r w:rsidR="008B3AAD" w:rsidRPr="008B3AAD">
        <w:rPr>
          <w:rFonts w:ascii="Consolas" w:hAnsi="Consolas" w:cs="Consolas" w:hint="eastAsia"/>
          <w:sz w:val="20"/>
        </w:rPr>
        <w:t>retarget</w:t>
      </w:r>
      <w:r w:rsidR="005D3312">
        <w:rPr>
          <w:rFonts w:ascii="Consolas" w:hAnsi="Consolas" w:cs="Consolas" w:hint="eastAsia"/>
          <w:sz w:val="20"/>
        </w:rPr>
        <w:t>_to</w:t>
      </w:r>
      <w:proofErr w:type="spellEnd"/>
      <w:r w:rsidR="008B3AAD">
        <w:rPr>
          <w:rFonts w:ascii="Consolas" w:hAnsi="Consolas" w:cs="Consolas" w:hint="eastAsia"/>
          <w:b/>
          <w:sz w:val="20"/>
        </w:rPr>
        <w:t xml:space="preserve"> OF</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04</w:t>
      </w:r>
      <w:r>
        <w:rPr>
          <w:rFonts w:ascii="Consolas" w:hAnsi="Consolas" w:cs="Consolas" w:hint="eastAsia"/>
          <w:sz w:val="20"/>
        </w:rPr>
        <w:tab/>
      </w:r>
      <w:r w:rsidR="008B3AAD">
        <w:rPr>
          <w:rFonts w:ascii="Consolas" w:hAnsi="Consolas" w:cs="Consolas" w:hint="eastAsia"/>
          <w:sz w:val="20"/>
        </w:rPr>
        <w:tab/>
      </w:r>
      <w:r w:rsidR="008B3AAD">
        <w:rPr>
          <w:rFonts w:ascii="Consolas" w:hAnsi="Consolas" w:cs="Consolas" w:hint="eastAsia"/>
          <w:sz w:val="20"/>
        </w:rPr>
        <w:tab/>
      </w:r>
      <w:r w:rsidR="008B3AAD">
        <w:rPr>
          <w:rFonts w:ascii="Consolas" w:hAnsi="Consolas" w:cs="Consolas"/>
          <w:sz w:val="20"/>
        </w:rPr>
        <w:t>R</w:t>
      </w:r>
      <w:r w:rsidR="008B3AAD">
        <w:rPr>
          <w:rFonts w:ascii="Consolas" w:hAnsi="Consolas" w:cs="Consolas" w:hint="eastAsia"/>
          <w:sz w:val="20"/>
        </w:rPr>
        <w:t>eplay:</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05</w:t>
      </w:r>
      <w:r>
        <w:rPr>
          <w:rFonts w:ascii="Consolas" w:hAnsi="Consolas" w:cs="Consolas" w:hint="eastAsia"/>
          <w:sz w:val="20"/>
        </w:rPr>
        <w:tab/>
      </w:r>
      <w:r w:rsidR="008B3AAD">
        <w:rPr>
          <w:rFonts w:ascii="Consolas" w:hAnsi="Consolas" w:cs="Consolas" w:hint="eastAsia"/>
          <w:sz w:val="20"/>
        </w:rPr>
        <w:tab/>
      </w:r>
      <w:r w:rsidR="008B3AAD">
        <w:rPr>
          <w:rFonts w:ascii="Consolas" w:hAnsi="Consolas" w:cs="Consolas" w:hint="eastAsia"/>
          <w:sz w:val="20"/>
        </w:rPr>
        <w:tab/>
        <w:t>Redirect: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06</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layer7_stateful_modules</w:t>
      </w:r>
      <w:r w:rsidR="00980875">
        <w:rPr>
          <w:rFonts w:ascii="Consolas" w:hAnsi="Consolas" w:cs="Consolas" w:hint="eastAsia"/>
          <w:sz w:val="20"/>
        </w:rPr>
        <w:t xml:space="preserve"> </w:t>
      </w:r>
      <w:r w:rsidR="008B3AAD">
        <w:rPr>
          <w:rFonts w:ascii="Consolas" w:hAnsi="Consolas" w:cs="Consolas" w:hint="eastAsia"/>
          <w:sz w:val="20"/>
        </w:rPr>
        <w:t>(</w:t>
      </w:r>
      <w:r w:rsidR="00033A71"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07</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layer5_stateful_modules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08</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layer4_stateful_modules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09</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layer3_stateful_modules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10</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layer2_stateful_modules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11</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Relay:</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12</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layer3_stateful_modules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Pr="00040382"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037692">
        <w:rPr>
          <w:rFonts w:ascii="Consolas" w:hAnsi="Consolas" w:cs="Consolas" w:hint="eastAsia"/>
          <w:b/>
          <w:sz w:val="20"/>
        </w:rPr>
        <w:t>13</w:t>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Pr>
          <w:rFonts w:ascii="Consolas" w:hAnsi="Consolas" w:cs="Consolas" w:hint="eastAsia"/>
          <w:sz w:val="20"/>
        </w:rPr>
        <w:tab/>
      </w:r>
      <w:r w:rsidR="008B3AAD">
        <w:rPr>
          <w:rFonts w:ascii="Consolas" w:hAnsi="Consolas" w:cs="Consolas" w:hint="eastAsia"/>
          <w:sz w:val="20"/>
        </w:rPr>
        <w:t>layer2_stateful_modules</w:t>
      </w:r>
      <w:r w:rsidR="00980875">
        <w:rPr>
          <w:rFonts w:ascii="Consolas" w:hAnsi="Consolas" w:cs="Consolas" w:hint="eastAsia"/>
          <w:sz w:val="20"/>
        </w:rPr>
        <w:t xml:space="preserve"> </w:t>
      </w:r>
      <w:r w:rsidR="008B3AAD">
        <w:rPr>
          <w:rFonts w:ascii="Consolas" w:hAnsi="Consolas" w:cs="Consolas" w:hint="eastAsia"/>
          <w:sz w:val="20"/>
        </w:rPr>
        <w:t>(</w:t>
      </w:r>
      <w:r w:rsidR="006A2C45" w:rsidRPr="006A2C45">
        <w:rPr>
          <w:rFonts w:ascii="Consolas" w:hAnsi="Consolas" w:cs="Consolas" w:hint="eastAsia"/>
          <w:i/>
          <w:sz w:val="20"/>
        </w:rPr>
        <w:t>packet</w:t>
      </w:r>
      <w:r w:rsidR="008B3AAD">
        <w:rPr>
          <w:rFonts w:ascii="Consolas" w:hAnsi="Consolas" w:cs="Consolas" w:hint="eastAsia"/>
          <w:sz w:val="20"/>
        </w:rPr>
        <w:t>)</w:t>
      </w:r>
    </w:p>
    <w:p w:rsidR="008B3AAD"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14</w:t>
      </w:r>
      <w:r>
        <w:rPr>
          <w:rFonts w:ascii="Consolas" w:hAnsi="Consolas" w:cs="Consolas" w:hint="eastAsia"/>
          <w:b/>
          <w:sz w:val="20"/>
        </w:rPr>
        <w:tab/>
      </w:r>
      <w:r>
        <w:rPr>
          <w:rFonts w:ascii="Consolas" w:hAnsi="Consolas" w:cs="Consolas" w:hint="eastAsia"/>
          <w:b/>
          <w:sz w:val="20"/>
        </w:rPr>
        <w:tab/>
      </w:r>
      <w:r w:rsidR="008B3AAD">
        <w:rPr>
          <w:rFonts w:ascii="Consolas" w:hAnsi="Consolas" w:cs="Consolas" w:hint="eastAsia"/>
          <w:b/>
          <w:sz w:val="20"/>
        </w:rPr>
        <w:t>ENDCASE</w:t>
      </w:r>
    </w:p>
    <w:p w:rsidR="00CF4325" w:rsidRDefault="0003769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15</w:t>
      </w:r>
      <w:r>
        <w:rPr>
          <w:rFonts w:ascii="Consolas" w:hAnsi="Consolas" w:cs="Consolas" w:hint="eastAsia"/>
          <w:b/>
          <w:sz w:val="20"/>
        </w:rPr>
        <w:tab/>
      </w:r>
      <w:r w:rsidR="001C5755">
        <w:rPr>
          <w:rFonts w:ascii="Consolas" w:hAnsi="Consolas" w:cs="Consolas" w:hint="eastAsia"/>
          <w:b/>
          <w:sz w:val="20"/>
        </w:rPr>
        <w:t>}</w:t>
      </w:r>
    </w:p>
    <w:p w:rsidR="00040382"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16</w:t>
      </w:r>
    </w:p>
    <w:p w:rsidR="00040382"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17</w:t>
      </w:r>
      <w:r>
        <w:rPr>
          <w:rFonts w:ascii="Consolas" w:hAnsi="Consolas" w:cs="Consolas" w:hint="eastAsia"/>
          <w:b/>
          <w:sz w:val="20"/>
        </w:rPr>
        <w:tab/>
      </w:r>
      <w:r w:rsidR="00C91DA6">
        <w:rPr>
          <w:rFonts w:ascii="Consolas" w:hAnsi="Consolas" w:cs="Consolas" w:hint="eastAsia"/>
          <w:b/>
          <w:sz w:val="20"/>
        </w:rPr>
        <w:t>l</w:t>
      </w:r>
      <w:r w:rsidR="00040382" w:rsidRPr="00C91DA6">
        <w:rPr>
          <w:rFonts w:ascii="Consolas" w:hAnsi="Consolas" w:cs="Consolas" w:hint="eastAsia"/>
          <w:b/>
          <w:sz w:val="20"/>
        </w:rPr>
        <w:t>ayer4_</w:t>
      </w:r>
      <w:r w:rsidR="00C91DA6">
        <w:rPr>
          <w:rFonts w:ascii="Consolas" w:hAnsi="Consolas" w:cs="Consolas" w:hint="eastAsia"/>
          <w:b/>
          <w:sz w:val="20"/>
        </w:rPr>
        <w:t>s</w:t>
      </w:r>
      <w:r w:rsidR="00040382" w:rsidRPr="00C91DA6">
        <w:rPr>
          <w:rFonts w:ascii="Consolas" w:hAnsi="Consolas" w:cs="Consolas" w:hint="eastAsia"/>
          <w:b/>
          <w:sz w:val="20"/>
        </w:rPr>
        <w:t>tateful_</w:t>
      </w:r>
      <w:r w:rsidR="00C91DA6">
        <w:rPr>
          <w:rFonts w:ascii="Consolas" w:hAnsi="Consolas" w:cs="Consolas" w:hint="eastAsia"/>
          <w:b/>
          <w:sz w:val="20"/>
        </w:rPr>
        <w:t>m</w:t>
      </w:r>
      <w:r w:rsidR="00040382" w:rsidRPr="00C91DA6">
        <w:rPr>
          <w:rFonts w:ascii="Consolas" w:hAnsi="Consolas" w:cs="Consolas" w:hint="eastAsia"/>
          <w:b/>
          <w:sz w:val="20"/>
        </w:rPr>
        <w:t>odules</w:t>
      </w:r>
      <w:r w:rsidR="00033A71">
        <w:rPr>
          <w:rFonts w:ascii="Consolas" w:hAnsi="Consolas" w:cs="Consolas" w:hint="eastAsia"/>
          <w:b/>
          <w:sz w:val="20"/>
        </w:rPr>
        <w:t xml:space="preserve"> </w:t>
      </w:r>
      <w:r w:rsidR="00040382" w:rsidRPr="00033A71">
        <w:rPr>
          <w:rFonts w:ascii="Consolas" w:hAnsi="Consolas" w:cs="Consolas" w:hint="eastAsia"/>
          <w:sz w:val="20"/>
        </w:rPr>
        <w:t>(</w:t>
      </w:r>
      <w:r w:rsidR="00033A71" w:rsidRPr="006A2C45">
        <w:rPr>
          <w:rFonts w:ascii="Consolas" w:hAnsi="Consolas" w:cs="Consolas" w:hint="eastAsia"/>
          <w:i/>
          <w:sz w:val="20"/>
        </w:rPr>
        <w:t>packet</w:t>
      </w:r>
      <w:r w:rsidR="00040382" w:rsidRPr="00033A71">
        <w:rPr>
          <w:rFonts w:ascii="Consolas" w:hAnsi="Consolas" w:cs="Consolas" w:hint="eastAsia"/>
          <w:sz w:val="20"/>
        </w:rPr>
        <w:t>)</w:t>
      </w:r>
    </w:p>
    <w:p w:rsidR="00040382"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18</w:t>
      </w:r>
      <w:r>
        <w:rPr>
          <w:rFonts w:ascii="Consolas" w:hAnsi="Consolas" w:cs="Consolas" w:hint="eastAsia"/>
          <w:b/>
          <w:sz w:val="20"/>
        </w:rPr>
        <w:tab/>
      </w:r>
      <w:r w:rsidR="00040382">
        <w:rPr>
          <w:rFonts w:ascii="Consolas" w:hAnsi="Consolas" w:cs="Consolas" w:hint="eastAsia"/>
          <w:b/>
          <w:sz w:val="20"/>
        </w:rPr>
        <w:t>{</w:t>
      </w:r>
    </w:p>
    <w:p w:rsidR="00040382" w:rsidRPr="00033A71"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Pr>
          <w:rFonts w:ascii="Consolas" w:hAnsi="Consolas" w:cs="Consolas" w:hint="eastAsia"/>
          <w:b/>
          <w:sz w:val="20"/>
        </w:rPr>
        <w:t>19</w:t>
      </w:r>
      <w:r>
        <w:rPr>
          <w:rFonts w:ascii="Consolas" w:hAnsi="Consolas" w:cs="Consolas" w:hint="eastAsia"/>
          <w:b/>
          <w:sz w:val="20"/>
        </w:rPr>
        <w:tab/>
      </w:r>
      <w:r w:rsidR="00040382">
        <w:rPr>
          <w:rFonts w:ascii="Consolas" w:hAnsi="Consolas" w:cs="Consolas" w:hint="eastAsia"/>
          <w:b/>
          <w:sz w:val="20"/>
        </w:rPr>
        <w:tab/>
      </w:r>
      <w:proofErr w:type="spellStart"/>
      <w:r w:rsidR="00040382" w:rsidRPr="00033A71">
        <w:rPr>
          <w:rFonts w:ascii="Consolas" w:hAnsi="Consolas" w:cs="Consolas" w:hint="eastAsia"/>
          <w:sz w:val="20"/>
        </w:rPr>
        <w:t>TCP_stateful_module</w:t>
      </w:r>
      <w:proofErr w:type="spellEnd"/>
      <w:r w:rsidR="00930E36">
        <w:rPr>
          <w:rFonts w:ascii="Consolas" w:hAnsi="Consolas" w:cs="Consolas" w:hint="eastAsia"/>
          <w:sz w:val="20"/>
        </w:rPr>
        <w:t xml:space="preserve"> </w:t>
      </w:r>
      <w:r w:rsidR="00930E36" w:rsidRPr="00033A71">
        <w:rPr>
          <w:rFonts w:ascii="Consolas" w:hAnsi="Consolas" w:cs="Consolas" w:hint="eastAsia"/>
          <w:sz w:val="20"/>
        </w:rPr>
        <w:t>(</w:t>
      </w:r>
      <w:r w:rsidR="00930E36" w:rsidRPr="006A2C45">
        <w:rPr>
          <w:rFonts w:ascii="Consolas" w:hAnsi="Consolas" w:cs="Consolas" w:hint="eastAsia"/>
          <w:i/>
          <w:sz w:val="20"/>
        </w:rPr>
        <w:t>packet</w:t>
      </w:r>
      <w:r w:rsidR="00930E36" w:rsidRPr="00033A71">
        <w:rPr>
          <w:rFonts w:ascii="Consolas" w:hAnsi="Consolas" w:cs="Consolas" w:hint="eastAsia"/>
          <w:sz w:val="20"/>
        </w:rPr>
        <w:t>)</w:t>
      </w:r>
    </w:p>
    <w:p w:rsidR="00040382" w:rsidRPr="00033A71"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20</w:t>
      </w:r>
      <w:r>
        <w:rPr>
          <w:rFonts w:ascii="Consolas" w:hAnsi="Consolas" w:cs="Consolas" w:hint="eastAsia"/>
          <w:sz w:val="20"/>
        </w:rPr>
        <w:tab/>
      </w:r>
      <w:r w:rsidR="00040382" w:rsidRPr="00033A71">
        <w:rPr>
          <w:rFonts w:ascii="Consolas" w:hAnsi="Consolas" w:cs="Consolas" w:hint="eastAsia"/>
          <w:sz w:val="20"/>
        </w:rPr>
        <w:tab/>
      </w:r>
      <w:proofErr w:type="spellStart"/>
      <w:r w:rsidR="00040382" w:rsidRPr="00033A71">
        <w:rPr>
          <w:rFonts w:ascii="Consolas" w:hAnsi="Consolas" w:cs="Consolas" w:hint="eastAsia"/>
          <w:sz w:val="20"/>
        </w:rPr>
        <w:t>UDP_stateful_module</w:t>
      </w:r>
      <w:proofErr w:type="spellEnd"/>
      <w:r w:rsidR="00930E36">
        <w:rPr>
          <w:rFonts w:ascii="Consolas" w:hAnsi="Consolas" w:cs="Consolas" w:hint="eastAsia"/>
          <w:sz w:val="20"/>
        </w:rPr>
        <w:t xml:space="preserve"> </w:t>
      </w:r>
      <w:r w:rsidR="00930E36" w:rsidRPr="00033A71">
        <w:rPr>
          <w:rFonts w:ascii="Consolas" w:hAnsi="Consolas" w:cs="Consolas" w:hint="eastAsia"/>
          <w:sz w:val="20"/>
        </w:rPr>
        <w:t>(</w:t>
      </w:r>
      <w:r w:rsidR="00930E36" w:rsidRPr="006A2C45">
        <w:rPr>
          <w:rFonts w:ascii="Consolas" w:hAnsi="Consolas" w:cs="Consolas" w:hint="eastAsia"/>
          <w:i/>
          <w:sz w:val="20"/>
        </w:rPr>
        <w:t>packet</w:t>
      </w:r>
      <w:r w:rsidR="00930E36" w:rsidRPr="00033A71">
        <w:rPr>
          <w:rFonts w:ascii="Consolas" w:hAnsi="Consolas" w:cs="Consolas" w:hint="eastAsia"/>
          <w:sz w:val="20"/>
        </w:rPr>
        <w:t>)</w:t>
      </w:r>
    </w:p>
    <w:p w:rsidR="00040382"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21</w:t>
      </w:r>
      <w:r>
        <w:rPr>
          <w:rFonts w:ascii="Consolas" w:hAnsi="Consolas" w:cs="Consolas" w:hint="eastAsia"/>
          <w:b/>
          <w:sz w:val="20"/>
        </w:rPr>
        <w:tab/>
      </w:r>
      <w:r w:rsidR="00040382">
        <w:rPr>
          <w:rFonts w:ascii="Consolas" w:hAnsi="Consolas" w:cs="Consolas" w:hint="eastAsia"/>
          <w:b/>
          <w:sz w:val="20"/>
        </w:rPr>
        <w:t>}</w:t>
      </w:r>
    </w:p>
    <w:p w:rsidR="00040382"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22</w:t>
      </w:r>
    </w:p>
    <w:p w:rsidR="00BF109F"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23</w:t>
      </w:r>
      <w:r>
        <w:rPr>
          <w:rFonts w:ascii="Consolas" w:hAnsi="Consolas" w:cs="Consolas" w:hint="eastAsia"/>
          <w:b/>
          <w:sz w:val="20"/>
        </w:rPr>
        <w:tab/>
      </w:r>
      <w:proofErr w:type="spellStart"/>
      <w:r w:rsidR="00CF4325" w:rsidRPr="006A2C45">
        <w:rPr>
          <w:rFonts w:ascii="Consolas" w:hAnsi="Consolas" w:cs="Consolas" w:hint="eastAsia"/>
          <w:b/>
          <w:sz w:val="20"/>
        </w:rPr>
        <w:t>TCP</w:t>
      </w:r>
      <w:r w:rsidR="00BF109F" w:rsidRPr="006A2C45">
        <w:rPr>
          <w:rFonts w:ascii="Consolas" w:hAnsi="Consolas" w:cs="Consolas" w:hint="eastAsia"/>
          <w:b/>
          <w:sz w:val="20"/>
        </w:rPr>
        <w:t>_stateful_module</w:t>
      </w:r>
      <w:proofErr w:type="spellEnd"/>
      <w:r w:rsidR="00033A71">
        <w:rPr>
          <w:rFonts w:ascii="Consolas" w:hAnsi="Consolas" w:cs="Consolas" w:hint="eastAsia"/>
          <w:b/>
          <w:sz w:val="20"/>
        </w:rPr>
        <w:t xml:space="preserve"> </w:t>
      </w:r>
      <w:r w:rsidR="00BF109F" w:rsidRPr="00033A71">
        <w:rPr>
          <w:rFonts w:ascii="Consolas" w:hAnsi="Consolas" w:cs="Consolas" w:hint="eastAsia"/>
          <w:sz w:val="20"/>
        </w:rPr>
        <w:t>(</w:t>
      </w:r>
      <w:r w:rsidR="00BF109F" w:rsidRPr="006A2C45">
        <w:rPr>
          <w:rFonts w:ascii="Consolas" w:hAnsi="Consolas" w:cs="Consolas" w:hint="eastAsia"/>
          <w:i/>
          <w:sz w:val="20"/>
        </w:rPr>
        <w:t>packet</w:t>
      </w:r>
      <w:r w:rsidR="00BF109F" w:rsidRPr="00033A71">
        <w:rPr>
          <w:rFonts w:ascii="Consolas" w:hAnsi="Consolas" w:cs="Consolas" w:hint="eastAsia"/>
          <w:sz w:val="20"/>
        </w:rPr>
        <w:t>)</w:t>
      </w:r>
    </w:p>
    <w:p w:rsidR="00BF109F"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24</w:t>
      </w:r>
      <w:r>
        <w:rPr>
          <w:rFonts w:ascii="Consolas" w:hAnsi="Consolas" w:cs="Consolas" w:hint="eastAsia"/>
          <w:b/>
          <w:sz w:val="20"/>
        </w:rPr>
        <w:tab/>
      </w:r>
      <w:r w:rsidR="00040382">
        <w:rPr>
          <w:rFonts w:ascii="Consolas" w:hAnsi="Consolas" w:cs="Consolas" w:hint="eastAsia"/>
          <w:b/>
          <w:sz w:val="20"/>
        </w:rPr>
        <w:t>{</w:t>
      </w:r>
    </w:p>
    <w:p w:rsidR="006A2C45"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25</w:t>
      </w:r>
      <w:r>
        <w:rPr>
          <w:rFonts w:ascii="Consolas" w:hAnsi="Consolas" w:cs="Consolas" w:hint="eastAsia"/>
          <w:b/>
          <w:sz w:val="20"/>
        </w:rPr>
        <w:tab/>
      </w:r>
      <w:r w:rsidR="006A2C45">
        <w:rPr>
          <w:rFonts w:ascii="Consolas" w:hAnsi="Consolas" w:cs="Consolas" w:hint="eastAsia"/>
          <w:b/>
          <w:sz w:val="20"/>
        </w:rPr>
        <w:tab/>
        <w:t xml:space="preserve">If </w:t>
      </w:r>
      <w:r w:rsidR="006A2C45" w:rsidRPr="006A2C45">
        <w:rPr>
          <w:rFonts w:ascii="Consolas" w:hAnsi="Consolas" w:cs="Consolas" w:hint="eastAsia"/>
          <w:i/>
          <w:sz w:val="20"/>
        </w:rPr>
        <w:t>packet</w:t>
      </w:r>
      <w:r w:rsidR="006A2C45">
        <w:rPr>
          <w:rFonts w:ascii="Consolas" w:hAnsi="Consolas" w:cs="Consolas" w:hint="eastAsia"/>
          <w:b/>
          <w:sz w:val="20"/>
        </w:rPr>
        <w:t xml:space="preserve"> </w:t>
      </w:r>
      <w:r w:rsidR="006A2C45" w:rsidRPr="006A2C45">
        <w:rPr>
          <w:rFonts w:ascii="Consolas" w:hAnsi="Consolas" w:cs="Consolas" w:hint="eastAsia"/>
          <w:sz w:val="20"/>
        </w:rPr>
        <w:t>is a TCP packet</w:t>
      </w:r>
      <w:r w:rsidR="00661B09">
        <w:rPr>
          <w:rFonts w:ascii="Consolas" w:hAnsi="Consolas" w:cs="Consolas" w:hint="eastAsia"/>
          <w:sz w:val="20"/>
        </w:rPr>
        <w:t xml:space="preserve"> </w:t>
      </w:r>
      <w:proofErr w:type="gramStart"/>
      <w:r w:rsidR="0058219C">
        <w:rPr>
          <w:rFonts w:ascii="Consolas" w:hAnsi="Consolas" w:cs="Consolas" w:hint="eastAsia"/>
          <w:b/>
          <w:sz w:val="20"/>
        </w:rPr>
        <w:t>T</w:t>
      </w:r>
      <w:r w:rsidR="00661B09">
        <w:rPr>
          <w:rFonts w:ascii="Consolas" w:hAnsi="Consolas" w:cs="Consolas" w:hint="eastAsia"/>
          <w:b/>
          <w:sz w:val="20"/>
        </w:rPr>
        <w:t>hen</w:t>
      </w:r>
      <w:proofErr w:type="gramEnd"/>
    </w:p>
    <w:p w:rsidR="006A2C45"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Pr>
          <w:rFonts w:ascii="Consolas" w:hAnsi="Consolas" w:cs="Consolas" w:hint="eastAsia"/>
          <w:b/>
          <w:sz w:val="20"/>
        </w:rPr>
        <w:t>26</w:t>
      </w:r>
      <w:r>
        <w:rPr>
          <w:rFonts w:ascii="Consolas" w:hAnsi="Consolas" w:cs="Consolas" w:hint="eastAsia"/>
          <w:b/>
          <w:sz w:val="20"/>
        </w:rPr>
        <w:tab/>
      </w:r>
      <w:r w:rsidR="00804F11">
        <w:rPr>
          <w:rFonts w:ascii="Consolas" w:hAnsi="Consolas" w:cs="Consolas" w:hint="eastAsia"/>
          <w:b/>
          <w:sz w:val="20"/>
        </w:rPr>
        <w:tab/>
      </w:r>
      <w:r w:rsidR="00804F11">
        <w:rPr>
          <w:rFonts w:ascii="Consolas" w:hAnsi="Consolas" w:cs="Consolas" w:hint="eastAsia"/>
          <w:b/>
          <w:sz w:val="20"/>
        </w:rPr>
        <w:tab/>
        <w:t xml:space="preserve">If </w:t>
      </w:r>
      <w:r w:rsidR="00804F11" w:rsidRPr="00450CCC">
        <w:rPr>
          <w:rFonts w:ascii="Consolas" w:hAnsi="Consolas" w:cs="Consolas" w:hint="eastAsia"/>
          <w:i/>
          <w:sz w:val="20"/>
        </w:rPr>
        <w:t>packet</w:t>
      </w:r>
      <w:r w:rsidR="00804F11">
        <w:rPr>
          <w:rFonts w:ascii="Consolas" w:hAnsi="Consolas" w:cs="Consolas" w:hint="eastAsia"/>
          <w:sz w:val="20"/>
        </w:rPr>
        <w:t xml:space="preserve"> is going to the decoy</w:t>
      </w:r>
      <w:r w:rsidR="00661B09">
        <w:rPr>
          <w:rFonts w:ascii="Consolas" w:hAnsi="Consolas" w:cs="Consolas" w:hint="eastAsia"/>
          <w:sz w:val="20"/>
        </w:rPr>
        <w:t xml:space="preserve"> </w:t>
      </w:r>
      <w:proofErr w:type="gramStart"/>
      <w:r w:rsidR="0058219C">
        <w:rPr>
          <w:rFonts w:ascii="Consolas" w:hAnsi="Consolas" w:cs="Consolas" w:hint="eastAsia"/>
          <w:b/>
          <w:sz w:val="20"/>
        </w:rPr>
        <w:t>T</w:t>
      </w:r>
      <w:r w:rsidR="00661B09">
        <w:rPr>
          <w:rFonts w:ascii="Consolas" w:hAnsi="Consolas" w:cs="Consolas" w:hint="eastAsia"/>
          <w:b/>
          <w:sz w:val="20"/>
        </w:rPr>
        <w:t>hen</w:t>
      </w:r>
      <w:proofErr w:type="gramEnd"/>
    </w:p>
    <w:p w:rsidR="00697B6A"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27</w:t>
      </w:r>
      <w:r>
        <w:rPr>
          <w:rFonts w:ascii="Consolas" w:hAnsi="Consolas" w:cs="Consolas" w:hint="eastAsia"/>
          <w:sz w:val="20"/>
        </w:rPr>
        <w:tab/>
      </w:r>
      <w:r w:rsidR="00697B6A">
        <w:rPr>
          <w:rFonts w:ascii="Consolas" w:hAnsi="Consolas" w:cs="Consolas" w:hint="eastAsia"/>
          <w:sz w:val="20"/>
        </w:rPr>
        <w:tab/>
      </w:r>
      <w:r w:rsidR="00697B6A">
        <w:rPr>
          <w:rFonts w:ascii="Consolas" w:hAnsi="Consolas" w:cs="Consolas" w:hint="eastAsia"/>
          <w:sz w:val="20"/>
        </w:rPr>
        <w:tab/>
      </w:r>
      <w:r w:rsidR="00697B6A">
        <w:rPr>
          <w:rFonts w:ascii="Consolas" w:hAnsi="Consolas" w:cs="Consolas" w:hint="eastAsia"/>
          <w:sz w:val="20"/>
        </w:rPr>
        <w:tab/>
      </w:r>
      <w:proofErr w:type="spellStart"/>
      <w:r w:rsidR="00697B6A" w:rsidRPr="007054FE">
        <w:rPr>
          <w:rFonts w:ascii="Consolas" w:hAnsi="Consolas" w:cs="Consolas" w:hint="eastAsia"/>
          <w:i/>
          <w:sz w:val="20"/>
        </w:rPr>
        <w:t>mseq</w:t>
      </w:r>
      <w:proofErr w:type="spellEnd"/>
      <w:r w:rsidR="00697B6A">
        <w:rPr>
          <w:rFonts w:ascii="Consolas" w:hAnsi="Consolas" w:cs="Consolas" w:hint="eastAsia"/>
          <w:sz w:val="20"/>
        </w:rPr>
        <w:t xml:space="preserve"> = </w:t>
      </w:r>
      <w:proofErr w:type="spellStart"/>
      <w:r w:rsidR="00697B6A" w:rsidRPr="007054FE">
        <w:rPr>
          <w:rFonts w:ascii="Consolas" w:hAnsi="Consolas" w:cs="Consolas" w:hint="eastAsia"/>
          <w:i/>
          <w:sz w:val="20"/>
        </w:rPr>
        <w:t>packet</w:t>
      </w:r>
      <w:r w:rsidR="00697B6A">
        <w:rPr>
          <w:rFonts w:ascii="Consolas" w:hAnsi="Consolas" w:cs="Consolas" w:hint="eastAsia"/>
          <w:sz w:val="20"/>
        </w:rPr>
        <w:t>.tcp_ack_num</w:t>
      </w:r>
      <w:proofErr w:type="spellEnd"/>
    </w:p>
    <w:p w:rsidR="00413C8C"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28</w:t>
      </w:r>
      <w:r>
        <w:rPr>
          <w:rFonts w:ascii="Consolas" w:hAnsi="Consolas" w:cs="Consolas" w:hint="eastAsia"/>
          <w:sz w:val="20"/>
        </w:rPr>
        <w:tab/>
      </w:r>
      <w:r w:rsidR="00413C8C">
        <w:rPr>
          <w:rFonts w:ascii="Consolas" w:hAnsi="Consolas" w:cs="Consolas" w:hint="eastAsia"/>
          <w:sz w:val="20"/>
        </w:rPr>
        <w:tab/>
      </w:r>
      <w:r w:rsidR="00413C8C">
        <w:rPr>
          <w:rFonts w:ascii="Consolas" w:hAnsi="Consolas" w:cs="Consolas" w:hint="eastAsia"/>
          <w:sz w:val="20"/>
        </w:rPr>
        <w:tab/>
      </w:r>
      <w:r w:rsidR="00413C8C">
        <w:rPr>
          <w:rFonts w:ascii="Consolas" w:hAnsi="Consolas" w:cs="Consolas" w:hint="eastAsia"/>
          <w:sz w:val="20"/>
        </w:rPr>
        <w:tab/>
      </w:r>
      <w:proofErr w:type="spellStart"/>
      <w:r w:rsidR="00413C8C" w:rsidRPr="007054FE">
        <w:rPr>
          <w:rFonts w:ascii="Consolas" w:hAnsi="Consolas" w:cs="Consolas"/>
          <w:i/>
          <w:sz w:val="20"/>
        </w:rPr>
        <w:t>mack</w:t>
      </w:r>
      <w:proofErr w:type="spellEnd"/>
      <w:r w:rsidR="00413C8C">
        <w:rPr>
          <w:rFonts w:ascii="Consolas" w:hAnsi="Consolas" w:cs="Consolas"/>
          <w:sz w:val="20"/>
        </w:rPr>
        <w:t xml:space="preserve"> = </w:t>
      </w:r>
      <w:proofErr w:type="spellStart"/>
      <w:r w:rsidR="00413C8C" w:rsidRPr="007054FE">
        <w:rPr>
          <w:rFonts w:ascii="Consolas" w:hAnsi="Consolas" w:cs="Consolas"/>
          <w:i/>
          <w:sz w:val="20"/>
        </w:rPr>
        <w:t>packet</w:t>
      </w:r>
      <w:r w:rsidR="00413C8C">
        <w:rPr>
          <w:rFonts w:ascii="Consolas" w:hAnsi="Consolas" w:cs="Consolas"/>
          <w:sz w:val="20"/>
        </w:rPr>
        <w:t>.tcp_seq</w:t>
      </w:r>
      <w:r w:rsidR="00697B6A">
        <w:rPr>
          <w:rFonts w:ascii="Consolas" w:hAnsi="Consolas" w:cs="Consolas" w:hint="eastAsia"/>
          <w:sz w:val="20"/>
        </w:rPr>
        <w:t>_num</w:t>
      </w:r>
      <w:proofErr w:type="spellEnd"/>
      <w:r w:rsidR="00413C8C">
        <w:rPr>
          <w:rFonts w:ascii="Consolas" w:hAnsi="Consolas" w:cs="Consolas"/>
          <w:sz w:val="20"/>
        </w:rPr>
        <w:t xml:space="preserve"> + </w:t>
      </w:r>
      <w:proofErr w:type="spellStart"/>
      <w:r w:rsidR="00413C8C" w:rsidRPr="007054FE">
        <w:rPr>
          <w:rFonts w:ascii="Consolas" w:hAnsi="Consolas" w:cs="Consolas"/>
          <w:i/>
          <w:sz w:val="20"/>
        </w:rPr>
        <w:t>packet</w:t>
      </w:r>
      <w:r w:rsidR="00413C8C">
        <w:rPr>
          <w:rFonts w:ascii="Consolas" w:hAnsi="Consolas" w:cs="Consolas"/>
          <w:sz w:val="20"/>
        </w:rPr>
        <w:t>.tcp_data_len</w:t>
      </w:r>
      <w:proofErr w:type="spellEnd"/>
    </w:p>
    <w:p w:rsidR="00804F11"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29</w:t>
      </w:r>
      <w:r>
        <w:rPr>
          <w:rFonts w:ascii="Consolas" w:hAnsi="Consolas" w:cs="Consolas" w:hint="eastAsia"/>
          <w:sz w:val="20"/>
        </w:rPr>
        <w:tab/>
      </w:r>
      <w:r w:rsidR="00804F11">
        <w:rPr>
          <w:rFonts w:ascii="Consolas" w:hAnsi="Consolas" w:cs="Consolas" w:hint="eastAsia"/>
          <w:sz w:val="20"/>
        </w:rPr>
        <w:tab/>
      </w:r>
      <w:r w:rsidR="00804F11">
        <w:rPr>
          <w:rFonts w:ascii="Consolas" w:hAnsi="Consolas" w:cs="Consolas" w:hint="eastAsia"/>
          <w:sz w:val="20"/>
        </w:rPr>
        <w:tab/>
      </w:r>
      <w:r w:rsidR="00804F11">
        <w:rPr>
          <w:rFonts w:ascii="Consolas" w:hAnsi="Consolas" w:cs="Consolas" w:hint="eastAsia"/>
          <w:sz w:val="20"/>
        </w:rPr>
        <w:tab/>
      </w:r>
      <w:proofErr w:type="spellStart"/>
      <w:r w:rsidR="00450CCC" w:rsidRPr="00450CCC">
        <w:rPr>
          <w:rFonts w:ascii="Consolas" w:hAnsi="Consolas" w:cs="Consolas" w:hint="eastAsia"/>
          <w:i/>
          <w:sz w:val="20"/>
        </w:rPr>
        <w:t>packet</w:t>
      </w:r>
      <w:r w:rsidR="00450CCC">
        <w:rPr>
          <w:rFonts w:ascii="Consolas" w:hAnsi="Consolas" w:cs="Consolas" w:hint="eastAsia"/>
          <w:sz w:val="20"/>
        </w:rPr>
        <w:t>.tcp_seq</w:t>
      </w:r>
      <w:r w:rsidR="00697B6A">
        <w:rPr>
          <w:rFonts w:ascii="Consolas" w:hAnsi="Consolas" w:cs="Consolas" w:hint="eastAsia"/>
          <w:sz w:val="20"/>
        </w:rPr>
        <w:t>_num</w:t>
      </w:r>
      <w:proofErr w:type="spellEnd"/>
      <w:r w:rsidR="00450CCC">
        <w:rPr>
          <w:rFonts w:ascii="Consolas" w:hAnsi="Consolas" w:cs="Consolas" w:hint="eastAsia"/>
          <w:sz w:val="20"/>
        </w:rPr>
        <w:t xml:space="preserve"> = </w:t>
      </w:r>
      <w:proofErr w:type="spellStart"/>
      <w:r w:rsidR="00450CCC" w:rsidRPr="00CE2540">
        <w:rPr>
          <w:rFonts w:ascii="Consolas" w:hAnsi="Consolas" w:cs="Consolas" w:hint="eastAsia"/>
          <w:i/>
          <w:sz w:val="20"/>
        </w:rPr>
        <w:t>dseq</w:t>
      </w:r>
      <w:proofErr w:type="spellEnd"/>
    </w:p>
    <w:p w:rsidR="00450CCC"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30</w:t>
      </w:r>
      <w:r>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r w:rsidR="00450CCC" w:rsidRPr="00450CCC">
        <w:rPr>
          <w:rFonts w:ascii="Consolas" w:hAnsi="Consolas" w:cs="Consolas" w:hint="eastAsia"/>
          <w:b/>
          <w:sz w:val="20"/>
        </w:rPr>
        <w:t>If</w:t>
      </w:r>
      <w:r w:rsidR="00450CCC">
        <w:rPr>
          <w:rFonts w:ascii="Consolas" w:hAnsi="Consolas" w:cs="Consolas" w:hint="eastAsia"/>
          <w:sz w:val="20"/>
        </w:rPr>
        <w:t xml:space="preserve"> </w:t>
      </w:r>
      <w:proofErr w:type="spellStart"/>
      <w:r w:rsidR="00450CCC" w:rsidRPr="00450CCC">
        <w:rPr>
          <w:rFonts w:ascii="Consolas" w:hAnsi="Consolas" w:cs="Consolas" w:hint="eastAsia"/>
          <w:i/>
          <w:sz w:val="20"/>
        </w:rPr>
        <w:t>packet</w:t>
      </w:r>
      <w:r w:rsidR="00450CCC">
        <w:rPr>
          <w:rFonts w:ascii="Consolas" w:hAnsi="Consolas" w:cs="Consolas" w:hint="eastAsia"/>
          <w:sz w:val="20"/>
        </w:rPr>
        <w:t>.tcp_ack_flag</w:t>
      </w:r>
      <w:proofErr w:type="spellEnd"/>
      <w:r w:rsidR="00450CCC">
        <w:rPr>
          <w:rFonts w:ascii="Consolas" w:hAnsi="Consolas" w:cs="Consolas" w:hint="eastAsia"/>
          <w:sz w:val="20"/>
        </w:rPr>
        <w:t xml:space="preserve"> is set</w:t>
      </w:r>
      <w:r w:rsidR="00661B09">
        <w:rPr>
          <w:rFonts w:ascii="Consolas" w:hAnsi="Consolas" w:cs="Consolas" w:hint="eastAsia"/>
          <w:sz w:val="20"/>
        </w:rPr>
        <w:t xml:space="preserve"> </w:t>
      </w:r>
      <w:proofErr w:type="gramStart"/>
      <w:r w:rsidR="0058219C">
        <w:rPr>
          <w:rFonts w:ascii="Consolas" w:hAnsi="Consolas" w:cs="Consolas" w:hint="eastAsia"/>
          <w:b/>
          <w:sz w:val="20"/>
        </w:rPr>
        <w:t>T</w:t>
      </w:r>
      <w:r w:rsidR="00661B09">
        <w:rPr>
          <w:rFonts w:ascii="Consolas" w:hAnsi="Consolas" w:cs="Consolas" w:hint="eastAsia"/>
          <w:b/>
          <w:sz w:val="20"/>
        </w:rPr>
        <w:t>hen</w:t>
      </w:r>
      <w:proofErr w:type="gramEnd"/>
    </w:p>
    <w:p w:rsidR="00450CCC"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6153C2">
        <w:rPr>
          <w:rFonts w:ascii="Consolas" w:hAnsi="Consolas" w:cs="Consolas" w:hint="eastAsia"/>
          <w:b/>
          <w:sz w:val="20"/>
        </w:rPr>
        <w:t>31</w:t>
      </w:r>
      <w:r>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proofErr w:type="spellStart"/>
      <w:r w:rsidR="00450CCC" w:rsidRPr="00450CCC">
        <w:rPr>
          <w:rFonts w:ascii="Consolas" w:hAnsi="Consolas" w:cs="Consolas" w:hint="eastAsia"/>
          <w:i/>
          <w:sz w:val="20"/>
        </w:rPr>
        <w:t>packet</w:t>
      </w:r>
      <w:r w:rsidR="00450CCC">
        <w:rPr>
          <w:rFonts w:ascii="Consolas" w:hAnsi="Consolas" w:cs="Consolas" w:hint="eastAsia"/>
          <w:sz w:val="20"/>
        </w:rPr>
        <w:t>.tcp_ack_num</w:t>
      </w:r>
      <w:proofErr w:type="spellEnd"/>
      <w:r w:rsidR="00450CCC">
        <w:rPr>
          <w:rFonts w:ascii="Consolas" w:hAnsi="Consolas" w:cs="Consolas" w:hint="eastAsia"/>
          <w:sz w:val="20"/>
        </w:rPr>
        <w:t xml:space="preserve"> = </w:t>
      </w:r>
      <w:proofErr w:type="spellStart"/>
      <w:r w:rsidR="00450CCC" w:rsidRPr="00CE2540">
        <w:rPr>
          <w:rFonts w:ascii="Consolas" w:hAnsi="Consolas" w:cs="Consolas" w:hint="eastAsia"/>
          <w:i/>
          <w:sz w:val="20"/>
        </w:rPr>
        <w:t>dack</w:t>
      </w:r>
      <w:proofErr w:type="spellEnd"/>
    </w:p>
    <w:p w:rsidR="00450CCC" w:rsidRPr="00450CCC"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sidRPr="006153C2">
        <w:rPr>
          <w:rFonts w:ascii="Consolas" w:hAnsi="Consolas" w:cs="Consolas" w:hint="eastAsia"/>
          <w:b/>
          <w:sz w:val="20"/>
        </w:rPr>
        <w:lastRenderedPageBreak/>
        <w:t>32</w:t>
      </w:r>
      <w:r>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r w:rsidR="00450CCC">
        <w:rPr>
          <w:rFonts w:ascii="Consolas" w:hAnsi="Consolas" w:cs="Consolas" w:hint="eastAsia"/>
          <w:sz w:val="20"/>
        </w:rPr>
        <w:tab/>
      </w:r>
      <w:proofErr w:type="spellStart"/>
      <w:r w:rsidR="00450CCC" w:rsidRPr="00450CCC">
        <w:rPr>
          <w:rFonts w:ascii="Consolas" w:hAnsi="Consolas" w:cs="Consolas" w:hint="eastAsia"/>
          <w:b/>
          <w:sz w:val="20"/>
        </w:rPr>
        <w:t>Endif</w:t>
      </w:r>
      <w:proofErr w:type="spellEnd"/>
    </w:p>
    <w:p w:rsidR="007054FE"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sidRPr="006153C2">
        <w:rPr>
          <w:rFonts w:ascii="Consolas" w:hAnsi="Consolas" w:cs="Consolas" w:hint="eastAsia"/>
          <w:b/>
          <w:sz w:val="20"/>
        </w:rPr>
        <w:t>33</w:t>
      </w:r>
      <w:r>
        <w:rPr>
          <w:rFonts w:ascii="Consolas" w:hAnsi="Consolas" w:cs="Consolas" w:hint="eastAsia"/>
          <w:sz w:val="20"/>
        </w:rPr>
        <w:tab/>
      </w:r>
      <w:r w:rsidR="00804F11">
        <w:rPr>
          <w:rFonts w:ascii="Consolas" w:hAnsi="Consolas" w:cs="Consolas" w:hint="eastAsia"/>
          <w:sz w:val="20"/>
        </w:rPr>
        <w:tab/>
      </w:r>
      <w:r w:rsidR="00804F11">
        <w:rPr>
          <w:rFonts w:ascii="Consolas" w:hAnsi="Consolas" w:cs="Consolas" w:hint="eastAsia"/>
          <w:sz w:val="20"/>
        </w:rPr>
        <w:tab/>
      </w:r>
      <w:r w:rsidR="00804F11" w:rsidRPr="00804F11">
        <w:rPr>
          <w:rFonts w:ascii="Consolas" w:hAnsi="Consolas" w:cs="Consolas" w:hint="eastAsia"/>
          <w:b/>
          <w:sz w:val="20"/>
        </w:rPr>
        <w:t>Else</w:t>
      </w:r>
      <w:r w:rsidR="00F26B2B">
        <w:rPr>
          <w:rFonts w:ascii="Consolas" w:hAnsi="Consolas" w:cs="Consolas" w:hint="eastAsia"/>
          <w:b/>
          <w:sz w:val="20"/>
        </w:rPr>
        <w:t xml:space="preserve"> </w:t>
      </w:r>
      <w:r w:rsidR="00F26B2B" w:rsidRPr="00F26B2B">
        <w:rPr>
          <w:rFonts w:ascii="Consolas" w:hAnsi="Consolas" w:cs="Consolas" w:hint="eastAsia"/>
          <w:sz w:val="20"/>
        </w:rPr>
        <w:t>/</w:t>
      </w:r>
      <w:r w:rsidR="000D7C4F">
        <w:rPr>
          <w:rFonts w:ascii="Consolas" w:hAnsi="Consolas" w:cs="Consolas" w:hint="eastAsia"/>
          <w:sz w:val="20"/>
        </w:rPr>
        <w:t>/</w:t>
      </w:r>
      <w:r w:rsidR="00F26B2B" w:rsidRPr="00F26B2B">
        <w:rPr>
          <w:rFonts w:ascii="Consolas" w:hAnsi="Consolas" w:cs="Consolas" w:hint="eastAsia"/>
          <w:sz w:val="20"/>
        </w:rPr>
        <w:t xml:space="preserve"> from the decoy</w:t>
      </w:r>
    </w:p>
    <w:p w:rsidR="007054FE" w:rsidRPr="007054FE" w:rsidRDefault="006153C2"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sidRPr="006153C2">
        <w:rPr>
          <w:rFonts w:ascii="Consolas" w:hAnsi="Consolas" w:cs="Consolas" w:hint="eastAsia"/>
          <w:b/>
          <w:sz w:val="20"/>
        </w:rPr>
        <w:t>34</w:t>
      </w:r>
      <w:r>
        <w:rPr>
          <w:rFonts w:ascii="Consolas" w:hAnsi="Consolas" w:cs="Consolas" w:hint="eastAsia"/>
          <w:i/>
          <w:sz w:val="20"/>
        </w:rPr>
        <w:tab/>
      </w:r>
      <w:r>
        <w:rPr>
          <w:rFonts w:ascii="Consolas" w:hAnsi="Consolas" w:cs="Consolas" w:hint="eastAsia"/>
          <w:i/>
          <w:sz w:val="20"/>
        </w:rPr>
        <w:tab/>
      </w:r>
      <w:r>
        <w:rPr>
          <w:rFonts w:ascii="Consolas" w:hAnsi="Consolas" w:cs="Consolas" w:hint="eastAsia"/>
          <w:i/>
          <w:sz w:val="20"/>
        </w:rPr>
        <w:tab/>
      </w:r>
      <w:r w:rsidR="001C2843">
        <w:rPr>
          <w:rFonts w:ascii="Consolas" w:hAnsi="Consolas" w:cs="Consolas" w:hint="eastAsia"/>
          <w:i/>
          <w:sz w:val="20"/>
        </w:rPr>
        <w:tab/>
      </w:r>
      <w:proofErr w:type="spellStart"/>
      <w:r w:rsidR="007054FE">
        <w:rPr>
          <w:rFonts w:ascii="Consolas" w:hAnsi="Consolas" w:cs="Consolas" w:hint="eastAsia"/>
          <w:i/>
          <w:sz w:val="20"/>
        </w:rPr>
        <w:t>d</w:t>
      </w:r>
      <w:r w:rsidR="007054FE" w:rsidRPr="007054FE">
        <w:rPr>
          <w:rFonts w:ascii="Consolas" w:hAnsi="Consolas" w:cs="Consolas" w:hint="eastAsia"/>
          <w:i/>
          <w:sz w:val="20"/>
        </w:rPr>
        <w:t>seq</w:t>
      </w:r>
      <w:proofErr w:type="spellEnd"/>
      <w:r w:rsidR="007054FE">
        <w:rPr>
          <w:rFonts w:ascii="Consolas" w:hAnsi="Consolas" w:cs="Consolas" w:hint="eastAsia"/>
          <w:sz w:val="20"/>
        </w:rPr>
        <w:t xml:space="preserve"> = </w:t>
      </w:r>
      <w:proofErr w:type="spellStart"/>
      <w:r w:rsidR="007054FE" w:rsidRPr="007054FE">
        <w:rPr>
          <w:rFonts w:ascii="Consolas" w:hAnsi="Consolas" w:cs="Consolas" w:hint="eastAsia"/>
          <w:i/>
          <w:sz w:val="20"/>
        </w:rPr>
        <w:t>packet</w:t>
      </w:r>
      <w:r w:rsidR="007054FE">
        <w:rPr>
          <w:rFonts w:ascii="Consolas" w:hAnsi="Consolas" w:cs="Consolas" w:hint="eastAsia"/>
          <w:sz w:val="20"/>
        </w:rPr>
        <w:t>.tcp_ack_num</w:t>
      </w:r>
      <w:proofErr w:type="spellEnd"/>
    </w:p>
    <w:p w:rsidR="007054FE"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1C2843">
        <w:rPr>
          <w:rFonts w:ascii="Consolas" w:hAnsi="Consolas" w:cs="Consolas" w:hint="eastAsia"/>
          <w:b/>
          <w:sz w:val="20"/>
        </w:rPr>
        <w:t>35</w:t>
      </w:r>
      <w:r>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proofErr w:type="spellStart"/>
      <w:r w:rsidR="007054FE">
        <w:rPr>
          <w:rFonts w:ascii="Consolas" w:hAnsi="Consolas" w:cs="Consolas" w:hint="eastAsia"/>
          <w:i/>
          <w:sz w:val="20"/>
        </w:rPr>
        <w:t>d</w:t>
      </w:r>
      <w:r w:rsidR="007054FE" w:rsidRPr="007054FE">
        <w:rPr>
          <w:rFonts w:ascii="Consolas" w:hAnsi="Consolas" w:cs="Consolas"/>
          <w:i/>
          <w:sz w:val="20"/>
        </w:rPr>
        <w:t>ack</w:t>
      </w:r>
      <w:proofErr w:type="spellEnd"/>
      <w:r w:rsidR="007054FE">
        <w:rPr>
          <w:rFonts w:ascii="Consolas" w:hAnsi="Consolas" w:cs="Consolas"/>
          <w:sz w:val="20"/>
        </w:rPr>
        <w:t xml:space="preserve"> = </w:t>
      </w:r>
      <w:proofErr w:type="spellStart"/>
      <w:r w:rsidR="007054FE" w:rsidRPr="007054FE">
        <w:rPr>
          <w:rFonts w:ascii="Consolas" w:hAnsi="Consolas" w:cs="Consolas"/>
          <w:i/>
          <w:sz w:val="20"/>
        </w:rPr>
        <w:t>packet</w:t>
      </w:r>
      <w:r w:rsidR="007054FE">
        <w:rPr>
          <w:rFonts w:ascii="Consolas" w:hAnsi="Consolas" w:cs="Consolas"/>
          <w:sz w:val="20"/>
        </w:rPr>
        <w:t>.tcp_seq</w:t>
      </w:r>
      <w:r w:rsidR="007054FE">
        <w:rPr>
          <w:rFonts w:ascii="Consolas" w:hAnsi="Consolas" w:cs="Consolas" w:hint="eastAsia"/>
          <w:sz w:val="20"/>
        </w:rPr>
        <w:t>_num</w:t>
      </w:r>
      <w:proofErr w:type="spellEnd"/>
      <w:r w:rsidR="007054FE">
        <w:rPr>
          <w:rFonts w:ascii="Consolas" w:hAnsi="Consolas" w:cs="Consolas"/>
          <w:sz w:val="20"/>
        </w:rPr>
        <w:t xml:space="preserve"> + </w:t>
      </w:r>
      <w:proofErr w:type="spellStart"/>
      <w:r w:rsidR="007054FE" w:rsidRPr="007054FE">
        <w:rPr>
          <w:rFonts w:ascii="Consolas" w:hAnsi="Consolas" w:cs="Consolas"/>
          <w:i/>
          <w:sz w:val="20"/>
        </w:rPr>
        <w:t>packet</w:t>
      </w:r>
      <w:r w:rsidR="007054FE">
        <w:rPr>
          <w:rFonts w:ascii="Consolas" w:hAnsi="Consolas" w:cs="Consolas"/>
          <w:sz w:val="20"/>
        </w:rPr>
        <w:t>.tcp_data_len</w:t>
      </w:r>
      <w:proofErr w:type="spellEnd"/>
    </w:p>
    <w:p w:rsidR="007054FE"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1C2843">
        <w:rPr>
          <w:rFonts w:ascii="Consolas" w:hAnsi="Consolas" w:cs="Consolas" w:hint="eastAsia"/>
          <w:b/>
          <w:sz w:val="20"/>
        </w:rPr>
        <w:t>36</w:t>
      </w:r>
      <w:r>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proofErr w:type="spellStart"/>
      <w:r w:rsidR="007054FE" w:rsidRPr="00450CCC">
        <w:rPr>
          <w:rFonts w:ascii="Consolas" w:hAnsi="Consolas" w:cs="Consolas" w:hint="eastAsia"/>
          <w:i/>
          <w:sz w:val="20"/>
        </w:rPr>
        <w:t>packet</w:t>
      </w:r>
      <w:r w:rsidR="007054FE">
        <w:rPr>
          <w:rFonts w:ascii="Consolas" w:hAnsi="Consolas" w:cs="Consolas" w:hint="eastAsia"/>
          <w:sz w:val="20"/>
        </w:rPr>
        <w:t>.tcp_seq_num</w:t>
      </w:r>
      <w:proofErr w:type="spellEnd"/>
      <w:r w:rsidR="007054FE">
        <w:rPr>
          <w:rFonts w:ascii="Consolas" w:hAnsi="Consolas" w:cs="Consolas" w:hint="eastAsia"/>
          <w:sz w:val="20"/>
        </w:rPr>
        <w:t xml:space="preserve"> = </w:t>
      </w:r>
      <w:proofErr w:type="spellStart"/>
      <w:r w:rsidR="007054FE">
        <w:rPr>
          <w:rFonts w:ascii="Consolas" w:hAnsi="Consolas" w:cs="Consolas" w:hint="eastAsia"/>
          <w:i/>
          <w:sz w:val="20"/>
        </w:rPr>
        <w:t>m</w:t>
      </w:r>
      <w:r w:rsidR="007054FE" w:rsidRPr="00CE2540">
        <w:rPr>
          <w:rFonts w:ascii="Consolas" w:hAnsi="Consolas" w:cs="Consolas" w:hint="eastAsia"/>
          <w:i/>
          <w:sz w:val="20"/>
        </w:rPr>
        <w:t>seq</w:t>
      </w:r>
      <w:proofErr w:type="spellEnd"/>
    </w:p>
    <w:p w:rsidR="007054FE"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1C2843">
        <w:rPr>
          <w:rFonts w:ascii="Consolas" w:hAnsi="Consolas" w:cs="Consolas" w:hint="eastAsia"/>
          <w:b/>
          <w:sz w:val="20"/>
        </w:rPr>
        <w:t>37</w:t>
      </w:r>
      <w:r>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sidRPr="00450CCC">
        <w:rPr>
          <w:rFonts w:ascii="Consolas" w:hAnsi="Consolas" w:cs="Consolas" w:hint="eastAsia"/>
          <w:b/>
          <w:sz w:val="20"/>
        </w:rPr>
        <w:t>If</w:t>
      </w:r>
      <w:r w:rsidR="007054FE">
        <w:rPr>
          <w:rFonts w:ascii="Consolas" w:hAnsi="Consolas" w:cs="Consolas" w:hint="eastAsia"/>
          <w:sz w:val="20"/>
        </w:rPr>
        <w:t xml:space="preserve"> </w:t>
      </w:r>
      <w:proofErr w:type="spellStart"/>
      <w:r w:rsidR="007054FE" w:rsidRPr="00450CCC">
        <w:rPr>
          <w:rFonts w:ascii="Consolas" w:hAnsi="Consolas" w:cs="Consolas" w:hint="eastAsia"/>
          <w:i/>
          <w:sz w:val="20"/>
        </w:rPr>
        <w:t>packet</w:t>
      </w:r>
      <w:r w:rsidR="007054FE">
        <w:rPr>
          <w:rFonts w:ascii="Consolas" w:hAnsi="Consolas" w:cs="Consolas" w:hint="eastAsia"/>
          <w:sz w:val="20"/>
        </w:rPr>
        <w:t>.tcp_ack_flag</w:t>
      </w:r>
      <w:proofErr w:type="spellEnd"/>
      <w:r w:rsidR="007054FE">
        <w:rPr>
          <w:rFonts w:ascii="Consolas" w:hAnsi="Consolas" w:cs="Consolas" w:hint="eastAsia"/>
          <w:sz w:val="20"/>
        </w:rPr>
        <w:t xml:space="preserve"> is set</w:t>
      </w:r>
      <w:r w:rsidR="00661B09">
        <w:rPr>
          <w:rFonts w:ascii="Consolas" w:hAnsi="Consolas" w:cs="Consolas" w:hint="eastAsia"/>
          <w:sz w:val="20"/>
        </w:rPr>
        <w:t xml:space="preserve"> </w:t>
      </w:r>
      <w:proofErr w:type="gramStart"/>
      <w:r w:rsidR="0058219C">
        <w:rPr>
          <w:rFonts w:ascii="Consolas" w:hAnsi="Consolas" w:cs="Consolas" w:hint="eastAsia"/>
          <w:b/>
          <w:sz w:val="20"/>
        </w:rPr>
        <w:t>T</w:t>
      </w:r>
      <w:r w:rsidR="00661B09">
        <w:rPr>
          <w:rFonts w:ascii="Consolas" w:hAnsi="Consolas" w:cs="Consolas" w:hint="eastAsia"/>
          <w:b/>
          <w:sz w:val="20"/>
        </w:rPr>
        <w:t>hen</w:t>
      </w:r>
      <w:proofErr w:type="gramEnd"/>
    </w:p>
    <w:p w:rsidR="007054FE"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1C2843">
        <w:rPr>
          <w:rFonts w:ascii="Consolas" w:hAnsi="Consolas" w:cs="Consolas" w:hint="eastAsia"/>
          <w:b/>
          <w:sz w:val="20"/>
        </w:rPr>
        <w:t>38</w:t>
      </w:r>
      <w:r>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proofErr w:type="spellStart"/>
      <w:r w:rsidR="007054FE" w:rsidRPr="00450CCC">
        <w:rPr>
          <w:rFonts w:ascii="Consolas" w:hAnsi="Consolas" w:cs="Consolas" w:hint="eastAsia"/>
          <w:i/>
          <w:sz w:val="20"/>
        </w:rPr>
        <w:t>packet</w:t>
      </w:r>
      <w:r w:rsidR="007054FE">
        <w:rPr>
          <w:rFonts w:ascii="Consolas" w:hAnsi="Consolas" w:cs="Consolas" w:hint="eastAsia"/>
          <w:sz w:val="20"/>
        </w:rPr>
        <w:t>.tcp_ack_num</w:t>
      </w:r>
      <w:proofErr w:type="spellEnd"/>
      <w:r w:rsidR="007054FE">
        <w:rPr>
          <w:rFonts w:ascii="Consolas" w:hAnsi="Consolas" w:cs="Consolas" w:hint="eastAsia"/>
          <w:sz w:val="20"/>
        </w:rPr>
        <w:t xml:space="preserve"> = </w:t>
      </w:r>
      <w:proofErr w:type="spellStart"/>
      <w:r w:rsidR="007054FE">
        <w:rPr>
          <w:rFonts w:ascii="Consolas" w:hAnsi="Consolas" w:cs="Consolas" w:hint="eastAsia"/>
          <w:i/>
          <w:sz w:val="20"/>
        </w:rPr>
        <w:t>m</w:t>
      </w:r>
      <w:r w:rsidR="007054FE" w:rsidRPr="00CE2540">
        <w:rPr>
          <w:rFonts w:ascii="Consolas" w:hAnsi="Consolas" w:cs="Consolas" w:hint="eastAsia"/>
          <w:i/>
          <w:sz w:val="20"/>
        </w:rPr>
        <w:t>ack</w:t>
      </w:r>
      <w:proofErr w:type="spellEnd"/>
    </w:p>
    <w:p w:rsidR="00804F11" w:rsidRPr="007054FE"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sidRPr="001C2843">
        <w:rPr>
          <w:rFonts w:ascii="Consolas" w:hAnsi="Consolas" w:cs="Consolas" w:hint="eastAsia"/>
          <w:b/>
          <w:sz w:val="20"/>
        </w:rPr>
        <w:t>39</w:t>
      </w:r>
      <w:r>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r w:rsidR="007054FE">
        <w:rPr>
          <w:rFonts w:ascii="Consolas" w:hAnsi="Consolas" w:cs="Consolas" w:hint="eastAsia"/>
          <w:sz w:val="20"/>
        </w:rPr>
        <w:tab/>
      </w:r>
      <w:proofErr w:type="spellStart"/>
      <w:r w:rsidR="007054FE" w:rsidRPr="00450CCC">
        <w:rPr>
          <w:rFonts w:ascii="Consolas" w:hAnsi="Consolas" w:cs="Consolas" w:hint="eastAsia"/>
          <w:b/>
          <w:sz w:val="20"/>
        </w:rPr>
        <w:t>Endif</w:t>
      </w:r>
      <w:proofErr w:type="spellEnd"/>
    </w:p>
    <w:p w:rsidR="00804F11"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sidRPr="001C2843">
        <w:rPr>
          <w:rFonts w:ascii="Consolas" w:hAnsi="Consolas" w:cs="Consolas" w:hint="eastAsia"/>
          <w:b/>
          <w:sz w:val="20"/>
        </w:rPr>
        <w:t>40</w:t>
      </w:r>
      <w:r>
        <w:rPr>
          <w:rFonts w:ascii="Consolas" w:hAnsi="Consolas" w:cs="Consolas" w:hint="eastAsia"/>
          <w:sz w:val="20"/>
        </w:rPr>
        <w:tab/>
      </w:r>
      <w:r w:rsidR="00804F11">
        <w:rPr>
          <w:rFonts w:ascii="Consolas" w:hAnsi="Consolas" w:cs="Consolas" w:hint="eastAsia"/>
          <w:sz w:val="20"/>
        </w:rPr>
        <w:tab/>
      </w:r>
      <w:r w:rsidR="00804F11">
        <w:rPr>
          <w:rFonts w:ascii="Consolas" w:hAnsi="Consolas" w:cs="Consolas" w:hint="eastAsia"/>
          <w:sz w:val="20"/>
        </w:rPr>
        <w:tab/>
      </w:r>
      <w:proofErr w:type="spellStart"/>
      <w:r w:rsidR="00804F11" w:rsidRPr="00804F11">
        <w:rPr>
          <w:rFonts w:ascii="Consolas" w:hAnsi="Consolas" w:cs="Consolas" w:hint="eastAsia"/>
          <w:b/>
          <w:sz w:val="20"/>
        </w:rPr>
        <w:t>Endif</w:t>
      </w:r>
      <w:proofErr w:type="spellEnd"/>
    </w:p>
    <w:p w:rsidR="000D7C4F"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41</w:t>
      </w:r>
    </w:p>
    <w:p w:rsidR="000D7C4F" w:rsidRPr="000D7C4F"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sz w:val="20"/>
        </w:rPr>
      </w:pPr>
      <w:r w:rsidRPr="001C2843">
        <w:rPr>
          <w:rFonts w:ascii="Consolas" w:hAnsi="Consolas" w:cs="Consolas" w:hint="eastAsia"/>
          <w:b/>
          <w:sz w:val="20"/>
        </w:rPr>
        <w:t>42</w:t>
      </w:r>
      <w:r>
        <w:rPr>
          <w:rFonts w:ascii="Consolas" w:hAnsi="Consolas" w:cs="Consolas" w:hint="eastAsia"/>
          <w:sz w:val="20"/>
        </w:rPr>
        <w:tab/>
      </w:r>
      <w:r w:rsidR="000D7C4F" w:rsidRPr="000D7C4F">
        <w:rPr>
          <w:rFonts w:ascii="Consolas" w:hAnsi="Consolas" w:cs="Consolas" w:hint="eastAsia"/>
          <w:sz w:val="20"/>
        </w:rPr>
        <w:tab/>
      </w:r>
      <w:r w:rsidR="000D7C4F" w:rsidRPr="000D7C4F">
        <w:rPr>
          <w:rFonts w:ascii="Consolas" w:hAnsi="Consolas" w:cs="Consolas" w:hint="eastAsia"/>
          <w:sz w:val="20"/>
        </w:rPr>
        <w:tab/>
      </w:r>
      <w:r w:rsidR="000D7C4F" w:rsidRPr="000D7C4F">
        <w:rPr>
          <w:rFonts w:ascii="Consolas" w:hAnsi="Consolas" w:cs="Consolas"/>
          <w:sz w:val="20"/>
        </w:rPr>
        <w:t>F</w:t>
      </w:r>
      <w:r w:rsidR="000D7C4F" w:rsidRPr="000D7C4F">
        <w:rPr>
          <w:rFonts w:ascii="Consolas" w:hAnsi="Consolas" w:cs="Consolas" w:hint="eastAsia"/>
          <w:sz w:val="20"/>
        </w:rPr>
        <w:t>ix TCP checksum</w:t>
      </w:r>
    </w:p>
    <w:p w:rsidR="006A2C45"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43</w:t>
      </w:r>
      <w:r>
        <w:rPr>
          <w:rFonts w:ascii="Consolas" w:hAnsi="Consolas" w:cs="Consolas" w:hint="eastAsia"/>
          <w:b/>
          <w:sz w:val="20"/>
        </w:rPr>
        <w:tab/>
      </w:r>
      <w:r w:rsidR="006A2C45">
        <w:rPr>
          <w:rFonts w:ascii="Consolas" w:hAnsi="Consolas" w:cs="Consolas" w:hint="eastAsia"/>
          <w:b/>
          <w:sz w:val="20"/>
        </w:rPr>
        <w:tab/>
      </w:r>
      <w:proofErr w:type="spellStart"/>
      <w:r w:rsidR="006A2C45">
        <w:rPr>
          <w:rFonts w:ascii="Consolas" w:hAnsi="Consolas" w:cs="Consolas" w:hint="eastAsia"/>
          <w:b/>
          <w:sz w:val="20"/>
        </w:rPr>
        <w:t>Endif</w:t>
      </w:r>
      <w:proofErr w:type="spellEnd"/>
    </w:p>
    <w:p w:rsidR="00BF109F" w:rsidRDefault="001C2843"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44</w:t>
      </w:r>
      <w:r>
        <w:rPr>
          <w:rFonts w:ascii="Consolas" w:hAnsi="Consolas" w:cs="Consolas" w:hint="eastAsia"/>
          <w:b/>
          <w:sz w:val="20"/>
        </w:rPr>
        <w:tab/>
      </w:r>
      <w:r w:rsidR="00040382">
        <w:rPr>
          <w:rFonts w:ascii="Consolas" w:hAnsi="Consolas" w:cs="Consolas" w:hint="eastAsia"/>
          <w:b/>
          <w:sz w:val="20"/>
        </w:rPr>
        <w:t>}</w:t>
      </w:r>
    </w:p>
    <w:p w:rsidR="00642827" w:rsidRDefault="00642827"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45</w:t>
      </w:r>
    </w:p>
    <w:p w:rsidR="00642827" w:rsidRDefault="00642827"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46</w:t>
      </w:r>
      <w:r>
        <w:rPr>
          <w:rFonts w:ascii="Consolas" w:hAnsi="Consolas" w:cs="Consolas" w:hint="eastAsia"/>
          <w:b/>
          <w:sz w:val="20"/>
        </w:rPr>
        <w:tab/>
      </w:r>
      <w:proofErr w:type="spellStart"/>
      <w:r>
        <w:rPr>
          <w:rFonts w:ascii="Consolas" w:hAnsi="Consolas" w:cs="Consolas" w:hint="eastAsia"/>
          <w:b/>
          <w:sz w:val="20"/>
        </w:rPr>
        <w:t>UDP_stateful_module</w:t>
      </w:r>
      <w:proofErr w:type="spellEnd"/>
      <w:r>
        <w:rPr>
          <w:rFonts w:ascii="Consolas" w:hAnsi="Consolas" w:cs="Consolas" w:hint="eastAsia"/>
          <w:b/>
          <w:sz w:val="20"/>
        </w:rPr>
        <w:t xml:space="preserve"> </w:t>
      </w:r>
      <w:r w:rsidRPr="00642827">
        <w:rPr>
          <w:rFonts w:ascii="Consolas" w:hAnsi="Consolas" w:cs="Consolas" w:hint="eastAsia"/>
          <w:sz w:val="20"/>
        </w:rPr>
        <w:t>(</w:t>
      </w:r>
      <w:r w:rsidRPr="00642827">
        <w:rPr>
          <w:rFonts w:ascii="Consolas" w:hAnsi="Consolas" w:cs="Consolas" w:hint="eastAsia"/>
          <w:i/>
          <w:sz w:val="20"/>
        </w:rPr>
        <w:t>packet</w:t>
      </w:r>
      <w:r w:rsidRPr="00642827">
        <w:rPr>
          <w:rFonts w:ascii="Consolas" w:hAnsi="Consolas" w:cs="Consolas" w:hint="eastAsia"/>
          <w:sz w:val="20"/>
        </w:rPr>
        <w:t>)</w:t>
      </w:r>
    </w:p>
    <w:p w:rsidR="00642827" w:rsidRDefault="00642827"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47</w:t>
      </w:r>
      <w:r>
        <w:rPr>
          <w:rFonts w:ascii="Consolas" w:hAnsi="Consolas" w:cs="Consolas" w:hint="eastAsia"/>
          <w:b/>
          <w:sz w:val="20"/>
        </w:rPr>
        <w:tab/>
        <w:t>{</w:t>
      </w:r>
    </w:p>
    <w:p w:rsidR="00642827" w:rsidRDefault="00642827" w:rsidP="002A63AB">
      <w:pPr>
        <w:pBdr>
          <w:top w:val="single" w:sz="4" w:space="1" w:color="auto"/>
          <w:left w:val="single" w:sz="4" w:space="4" w:color="auto"/>
          <w:bottom w:val="single" w:sz="4" w:space="1" w:color="auto"/>
          <w:right w:val="single" w:sz="4" w:space="4" w:color="auto"/>
        </w:pBdr>
        <w:snapToGrid w:val="0"/>
        <w:spacing w:line="240" w:lineRule="auto"/>
        <w:rPr>
          <w:rFonts w:ascii="Consolas" w:hAnsi="Consolas" w:cs="Consolas"/>
          <w:b/>
          <w:sz w:val="20"/>
        </w:rPr>
      </w:pPr>
      <w:r>
        <w:rPr>
          <w:rFonts w:ascii="Consolas" w:hAnsi="Consolas" w:cs="Consolas" w:hint="eastAsia"/>
          <w:b/>
          <w:sz w:val="20"/>
        </w:rPr>
        <w:t>48</w:t>
      </w:r>
      <w:r>
        <w:rPr>
          <w:rFonts w:ascii="Consolas" w:hAnsi="Consolas" w:cs="Consolas" w:hint="eastAsia"/>
          <w:b/>
          <w:sz w:val="20"/>
        </w:rPr>
        <w:tab/>
        <w:t>}</w:t>
      </w:r>
    </w:p>
    <w:p w:rsidR="00B219D1" w:rsidRDefault="00B219D1" w:rsidP="003E5835">
      <w:pPr>
        <w:pStyle w:val="Figure"/>
        <w:rPr>
          <w:rFonts w:eastAsiaTheme="minorEastAsia"/>
        </w:rPr>
      </w:pPr>
      <w:bookmarkStart w:id="102" w:name="_Ref291856819"/>
      <w:bookmarkStart w:id="103" w:name="_Toc295992526"/>
      <w:bookmarkStart w:id="104" w:name="_Toc291608231"/>
      <w:bookmarkStart w:id="105" w:name="_Toc291609415"/>
      <w:bookmarkStart w:id="106" w:name="_Toc291609573"/>
      <w:r>
        <w:t xml:space="preserve">Figure </w:t>
      </w:r>
      <w:fldSimple w:instr=" SEQ Figure \* ARABIC ">
        <w:r w:rsidR="00F37DA2">
          <w:rPr>
            <w:noProof/>
          </w:rPr>
          <w:t>4</w:t>
        </w:r>
      </w:fldSimple>
      <w:bookmarkEnd w:id="102"/>
      <w:r>
        <w:rPr>
          <w:rFonts w:hint="eastAsia"/>
        </w:rPr>
        <w:t xml:space="preserve">: Pseudo code of </w:t>
      </w:r>
      <w:r w:rsidR="0004393C">
        <w:rPr>
          <w:rFonts w:eastAsiaTheme="minorEastAsia" w:hint="eastAsia"/>
        </w:rPr>
        <w:t xml:space="preserve">selected </w:t>
      </w:r>
      <w:r>
        <w:rPr>
          <w:rFonts w:hint="eastAsia"/>
        </w:rPr>
        <w:t>stateful module</w:t>
      </w:r>
      <w:r w:rsidR="001B07F8">
        <w:rPr>
          <w:rFonts w:eastAsiaTheme="minorEastAsia" w:hint="eastAsia"/>
        </w:rPr>
        <w:t>s</w:t>
      </w:r>
      <w:bookmarkEnd w:id="103"/>
    </w:p>
    <w:p w:rsidR="00442BDE" w:rsidRDefault="00152BA2" w:rsidP="00442BDE">
      <w:pPr>
        <w:ind w:firstLine="480"/>
      </w:pPr>
      <w:r>
        <w:rPr>
          <w:rFonts w:hint="eastAsia"/>
        </w:rPr>
        <w:t xml:space="preserve">Figure </w:t>
      </w:r>
      <w:r w:rsidR="00A40517">
        <w:rPr>
          <w:rFonts w:hint="eastAsia"/>
        </w:rPr>
        <w:t>4</w:t>
      </w:r>
      <w:r w:rsidR="00442BDE">
        <w:t xml:space="preserve"> shows the pseudo code of selected stateful modules. When a packet is sent to the stateful modules through </w:t>
      </w:r>
      <w:proofErr w:type="spellStart"/>
      <w:r w:rsidR="00442BDE">
        <w:t>Maintaining_Protocol_</w:t>
      </w:r>
      <w:proofErr w:type="gramStart"/>
      <w:r w:rsidR="00442BDE">
        <w:t>States</w:t>
      </w:r>
      <w:proofErr w:type="spellEnd"/>
      <w:r w:rsidR="00442BDE">
        <w:t>(</w:t>
      </w:r>
      <w:proofErr w:type="gramEnd"/>
      <w:r w:rsidR="00AE62F3">
        <w:rPr>
          <w:rFonts w:hint="eastAsia"/>
        </w:rPr>
        <w:t xml:space="preserve"> </w:t>
      </w:r>
      <w:r w:rsidR="00442BDE">
        <w:t xml:space="preserve">), the packet will be dispatched to stateful </w:t>
      </w:r>
      <w:r w:rsidR="003144DC">
        <w:rPr>
          <w:rFonts w:hint="eastAsia"/>
        </w:rPr>
        <w:t>modules</w:t>
      </w:r>
      <w:r w:rsidR="00442BDE">
        <w:t xml:space="preserve"> at each protocol layers (Line </w:t>
      </w:r>
      <w:r w:rsidR="0077454C">
        <w:rPr>
          <w:rFonts w:hint="eastAsia"/>
        </w:rPr>
        <w:t>03~14</w:t>
      </w:r>
      <w:r w:rsidR="00442BDE">
        <w:t xml:space="preserve">). Within each layer, the packet will continue to flow through the relevant stateful modules. For instance, at layer 4, depending on whether the packet is a TCP or UDP packet, the respective stateful module (Line </w:t>
      </w:r>
      <w:r w:rsidR="00642827">
        <w:rPr>
          <w:rFonts w:hint="eastAsia"/>
        </w:rPr>
        <w:t>23</w:t>
      </w:r>
      <w:r w:rsidR="00442BDE">
        <w:t xml:space="preserve"> and Line </w:t>
      </w:r>
      <w:r w:rsidR="00642827">
        <w:rPr>
          <w:rFonts w:hint="eastAsia"/>
        </w:rPr>
        <w:t>46</w:t>
      </w:r>
      <w:r w:rsidR="00442BDE">
        <w:t xml:space="preserve">) will be invoked to process the packet. Within </w:t>
      </w:r>
      <w:proofErr w:type="spellStart"/>
      <w:r w:rsidR="00442BDE">
        <w:t>TCP_stateful_module</w:t>
      </w:r>
      <w:proofErr w:type="spellEnd"/>
      <w:r w:rsidR="00442BDE">
        <w:t xml:space="preserve"> (in </w:t>
      </w:r>
      <w:r w:rsidR="00F91626">
        <w:rPr>
          <w:rFonts w:hint="eastAsia"/>
        </w:rPr>
        <w:t>Figure</w:t>
      </w:r>
      <w:r w:rsidR="00442BDE">
        <w:t xml:space="preserve"> </w:t>
      </w:r>
      <w:r w:rsidR="00A40517">
        <w:rPr>
          <w:rFonts w:hint="eastAsia"/>
        </w:rPr>
        <w:t>4</w:t>
      </w:r>
      <w:r w:rsidR="00442BDE">
        <w:t>), the module checks whether the given packet is a TCP packet, keeps next sequence number and acknowledge number for each direction</w:t>
      </w:r>
      <w:r w:rsidR="00F91626">
        <w:rPr>
          <w:rFonts w:hint="eastAsia"/>
        </w:rPr>
        <w:t xml:space="preserve"> (Line 27~28 and </w:t>
      </w:r>
      <w:r w:rsidR="006775D0">
        <w:rPr>
          <w:rFonts w:hint="eastAsia"/>
        </w:rPr>
        <w:t xml:space="preserve">Line </w:t>
      </w:r>
      <w:r w:rsidR="00F91626">
        <w:rPr>
          <w:rFonts w:hint="eastAsia"/>
        </w:rPr>
        <w:t>34~35)</w:t>
      </w:r>
      <w:r w:rsidR="00442BDE">
        <w:t>, and rewrites the corresponding value if needed</w:t>
      </w:r>
      <w:r w:rsidR="00F91626">
        <w:rPr>
          <w:rFonts w:hint="eastAsia"/>
        </w:rPr>
        <w:t xml:space="preserve"> (Line 29~32 and </w:t>
      </w:r>
      <w:r w:rsidR="006775D0">
        <w:rPr>
          <w:rFonts w:hint="eastAsia"/>
        </w:rPr>
        <w:t xml:space="preserve">Line </w:t>
      </w:r>
      <w:r w:rsidR="00F91626">
        <w:rPr>
          <w:rFonts w:hint="eastAsia"/>
        </w:rPr>
        <w:t>36~39)</w:t>
      </w:r>
      <w:r w:rsidR="00442BDE">
        <w:t>. During the connection established, the next acknowledge number is calculated by last received sequence number plus last received payload length</w:t>
      </w:r>
      <w:r w:rsidR="001D6141">
        <w:rPr>
          <w:rFonts w:hint="eastAsia"/>
        </w:rPr>
        <w:t xml:space="preserve"> (Line 28 and Line 35)</w:t>
      </w:r>
      <w:r w:rsidR="00442BDE">
        <w:t xml:space="preserve">. In </w:t>
      </w:r>
      <w:r w:rsidR="00F91626">
        <w:rPr>
          <w:rFonts w:hint="eastAsia"/>
        </w:rPr>
        <w:t>Figure</w:t>
      </w:r>
      <w:r w:rsidR="00442BDE">
        <w:t xml:space="preserve"> </w:t>
      </w:r>
      <w:r w:rsidR="00A40517">
        <w:rPr>
          <w:rFonts w:hint="eastAsia"/>
        </w:rPr>
        <w:t>4</w:t>
      </w:r>
      <w:r w:rsidR="00442BDE">
        <w:t>, we just give a brief introduction to stateful modules. In fact, the sequence number calculation is different when connection establishment and closing.</w:t>
      </w:r>
      <w:r w:rsidR="00AE62F3">
        <w:rPr>
          <w:rFonts w:hint="eastAsia"/>
        </w:rPr>
        <w:t xml:space="preserve"> On the other hand, actually, UDP does not have any stateful issues. We just keep the </w:t>
      </w:r>
      <w:proofErr w:type="spellStart"/>
      <w:r w:rsidR="00AE62F3">
        <w:rPr>
          <w:rFonts w:hint="eastAsia"/>
        </w:rPr>
        <w:t>UDP_stateful_module</w:t>
      </w:r>
      <w:proofErr w:type="spellEnd"/>
      <w:r w:rsidR="00AE62F3">
        <w:rPr>
          <w:rFonts w:hint="eastAsia"/>
        </w:rPr>
        <w:t xml:space="preserve"> empty.</w:t>
      </w:r>
    </w:p>
    <w:p w:rsidR="004757BD" w:rsidRDefault="00442BDE" w:rsidP="00442BDE">
      <w:pPr>
        <w:ind w:firstLine="480"/>
      </w:pPr>
      <w:r>
        <w:t xml:space="preserve">The stateful modules are used to handle the stateful issues between the decoy and </w:t>
      </w:r>
      <w:r w:rsidR="00C12737">
        <w:rPr>
          <w:rFonts w:hint="eastAsia"/>
        </w:rPr>
        <w:t>the would-be victim</w:t>
      </w:r>
      <w:r>
        <w:t xml:space="preserve">. Because in the redirect and relay phase, returning packets from </w:t>
      </w:r>
      <w:r>
        <w:lastRenderedPageBreak/>
        <w:t>the decoy may forward back to the running malware, the decoy communicator applies layer 2, 3, 4, 5, and 7 stateful modules for the redirect phase and layer 2 and 3 for the relay phase. However, in the replay phase, since the connections have been finished, we simply ignore the returning packets from the decoy, so that the decoy communicator does not apply any stateful modules for it.</w:t>
      </w:r>
    </w:p>
    <w:p w:rsidR="00175AD7" w:rsidRPr="00425CD8" w:rsidRDefault="00175AD7" w:rsidP="00175AD7">
      <w:pPr>
        <w:pStyle w:val="Section"/>
      </w:pPr>
      <w:bookmarkStart w:id="107" w:name="_Toc295992428"/>
      <w:r>
        <w:rPr>
          <w:rFonts w:hint="eastAsia"/>
        </w:rPr>
        <w:t xml:space="preserve">3.4 Example of Traffic </w:t>
      </w:r>
      <w:r>
        <w:rPr>
          <w:rFonts w:eastAsiaTheme="minorEastAsia" w:hint="eastAsia"/>
        </w:rPr>
        <w:t>Replay, Redirect, and Relay</w:t>
      </w:r>
      <w:bookmarkEnd w:id="107"/>
    </w:p>
    <w:p w:rsidR="00175AD7" w:rsidRDefault="004C2092" w:rsidP="00175AD7">
      <w:pPr>
        <w:jc w:val="center"/>
      </w:pPr>
      <w:r>
        <w:object w:dxaOrig="11449" w:dyaOrig="7378">
          <v:shape id="_x0000_i1027" type="#_x0000_t75" style="width:414.75pt;height:267pt" o:ole="">
            <v:imagedata r:id="rId15" o:title=""/>
          </v:shape>
          <o:OLEObject Type="Embed" ProgID="Visio.Drawing.11" ShapeID="_x0000_i1027" DrawAspect="Content" ObjectID="_1370088834" r:id="rId16"/>
        </w:object>
      </w:r>
    </w:p>
    <w:p w:rsidR="00175AD7" w:rsidRPr="00400E82" w:rsidRDefault="00175AD7" w:rsidP="00175AD7">
      <w:pPr>
        <w:pStyle w:val="Figure"/>
        <w:rPr>
          <w:rFonts w:eastAsiaTheme="minorEastAsia"/>
        </w:rPr>
      </w:pPr>
      <w:bookmarkStart w:id="108" w:name="_Toc295992527"/>
      <w:r>
        <w:t xml:space="preserve">Figure </w:t>
      </w:r>
      <w:fldSimple w:instr=" SEQ Figure \* ARABIC ">
        <w:r w:rsidR="00F37DA2">
          <w:rPr>
            <w:noProof/>
          </w:rPr>
          <w:t>5</w:t>
        </w:r>
      </w:fldSimple>
      <w:r>
        <w:rPr>
          <w:rFonts w:hint="eastAsia"/>
        </w:rPr>
        <w:t xml:space="preserve">: An example of traffic </w:t>
      </w:r>
      <w:r>
        <w:rPr>
          <w:rFonts w:eastAsiaTheme="minorEastAsia" w:hint="eastAsia"/>
        </w:rPr>
        <w:t>replay, redirect, and relay</w:t>
      </w:r>
      <w:bookmarkEnd w:id="108"/>
    </w:p>
    <w:p w:rsidR="00175AD7" w:rsidRDefault="00175AD7" w:rsidP="00175AD7">
      <w:pPr>
        <w:ind w:firstLine="480"/>
      </w:pPr>
      <w:r>
        <w:rPr>
          <w:rFonts w:hint="eastAsia"/>
        </w:rPr>
        <w:t xml:space="preserve">Figure </w:t>
      </w:r>
      <w:r w:rsidR="000579F8">
        <w:rPr>
          <w:rFonts w:hint="eastAsia"/>
        </w:rPr>
        <w:t>5</w:t>
      </w:r>
      <w:r>
        <w:rPr>
          <w:rFonts w:hint="eastAsia"/>
        </w:rPr>
        <w:t xml:space="preserve"> </w:t>
      </w:r>
      <w:r>
        <w:t>shows an example of the network traffic retargeting, which consists of the three-phase process: replay phase, redirect phase, and relay phase, for a malicious session.</w:t>
      </w:r>
    </w:p>
    <w:p w:rsidR="00175AD7" w:rsidRDefault="00175AD7" w:rsidP="00175AD7">
      <w:pPr>
        <w:ind w:firstLine="480"/>
      </w:pPr>
      <w:r>
        <w:t xml:space="preserve">First, the malware in the analysis environment makes some network connection (connection A) with some </w:t>
      </w:r>
      <w:r>
        <w:rPr>
          <w:rFonts w:hint="eastAsia"/>
        </w:rPr>
        <w:t xml:space="preserve">would-be </w:t>
      </w:r>
      <w:r>
        <w:t>victim machine on the Internet. The dispatcher forwards the packets of connection A in both directions</w:t>
      </w:r>
      <w:r w:rsidR="00B50D15">
        <w:rPr>
          <w:rFonts w:hint="eastAsia"/>
        </w:rPr>
        <w:t xml:space="preserve"> and</w:t>
      </w:r>
      <w:r>
        <w:t xml:space="preserve"> also keeps a copy of the forwarded packets in the packet queue. Later, the malware makes another connection (connection B) with the </w:t>
      </w:r>
      <w:r>
        <w:rPr>
          <w:rFonts w:hint="eastAsia"/>
        </w:rPr>
        <w:t xml:space="preserve">would-be </w:t>
      </w:r>
      <w:r>
        <w:t xml:space="preserve">victim. The dispatcher again forwards and keeps a </w:t>
      </w:r>
      <w:r>
        <w:lastRenderedPageBreak/>
        <w:t xml:space="preserve">copy of the packets in connection B. Now, assume that in the middle of connection B, the malware transmits out packet M, which contains malicious exploits that trigger an IDS alert. At this time, the dispatcher will consider the corresponding session (based on </w:t>
      </w:r>
      <w:r>
        <w:rPr>
          <w:rFonts w:hint="eastAsia"/>
        </w:rPr>
        <w:t xml:space="preserve">source and destination </w:t>
      </w:r>
      <w:r>
        <w:t xml:space="preserve">IP </w:t>
      </w:r>
      <w:r>
        <w:rPr>
          <w:rFonts w:hint="eastAsia"/>
        </w:rPr>
        <w:t>addresses</w:t>
      </w:r>
      <w:r>
        <w:t>) as malicious and begin the traffic retargeting. We use A' and B' instead of A and B to represent the replayed and redirected connections because the replayed (or redirected) packets will have to have different</w:t>
      </w:r>
      <w:r>
        <w:rPr>
          <w:rFonts w:hint="eastAsia"/>
        </w:rPr>
        <w:t xml:space="preserve"> headers</w:t>
      </w:r>
      <w:r>
        <w:t xml:space="preserve"> from the original ones</w:t>
      </w:r>
      <w:r>
        <w:rPr>
          <w:rFonts w:hint="eastAsia"/>
        </w:rPr>
        <w:t xml:space="preserve"> such as </w:t>
      </w:r>
      <w:r>
        <w:t>TCP sequence numbers or MAC addresses.</w:t>
      </w:r>
    </w:p>
    <w:p w:rsidR="00175AD7" w:rsidRPr="00C03DFD" w:rsidRDefault="00175AD7" w:rsidP="00C03DFD">
      <w:pPr>
        <w:ind w:firstLine="480"/>
      </w:pPr>
      <w:proofErr w:type="gramStart"/>
      <w:r>
        <w:t xml:space="preserve">Connection A, which has finished before the </w:t>
      </w:r>
      <w:r w:rsidR="001B030F">
        <w:rPr>
          <w:rFonts w:hint="eastAsia"/>
        </w:rPr>
        <w:t>retargeting decision</w:t>
      </w:r>
      <w:r w:rsidR="00450B81">
        <w:rPr>
          <w:rFonts w:hint="eastAsia"/>
        </w:rPr>
        <w:t xml:space="preserve"> (</w:t>
      </w:r>
      <w:r w:rsidR="00D174F9">
        <w:rPr>
          <w:rFonts w:hint="eastAsia"/>
        </w:rPr>
        <w:t xml:space="preserve">i.e. </w:t>
      </w:r>
      <w:r w:rsidR="00162463">
        <w:rPr>
          <w:rFonts w:hint="eastAsia"/>
        </w:rPr>
        <w:t>IDS</w:t>
      </w:r>
      <w:r w:rsidR="00A40381">
        <w:rPr>
          <w:rFonts w:hint="eastAsia"/>
        </w:rPr>
        <w:t xml:space="preserve"> </w:t>
      </w:r>
      <w:r w:rsidR="00F1243E">
        <w:rPr>
          <w:rFonts w:hint="eastAsia"/>
        </w:rPr>
        <w:t>alert</w:t>
      </w:r>
      <w:r w:rsidR="007F68C7">
        <w:rPr>
          <w:rFonts w:hint="eastAsia"/>
        </w:rPr>
        <w:t>s</w:t>
      </w:r>
      <w:r w:rsidR="00F1243E">
        <w:rPr>
          <w:rFonts w:hint="eastAsia"/>
        </w:rPr>
        <w:t>)</w:t>
      </w:r>
      <w:r>
        <w:t>, is replayed to the decoy as connection A'.</w:t>
      </w:r>
      <w:proofErr w:type="gramEnd"/>
      <w:r>
        <w:t xml:space="preserve"> Connection B, which is still ongoing, has to be redirected. For those packets in connection B transmitted before packet M, they are replayed as </w:t>
      </w:r>
      <w:r>
        <w:rPr>
          <w:rFonts w:hint="eastAsia"/>
        </w:rPr>
        <w:t>B'1</w:t>
      </w:r>
      <w:r>
        <w:t xml:space="preserve"> to the decoy. </w:t>
      </w:r>
      <w:r>
        <w:rPr>
          <w:rFonts w:hint="eastAsia"/>
        </w:rPr>
        <w:t xml:space="preserve">During the replay of B'1, the decoy may generate some corresponding response packets such as TCP ACK. </w:t>
      </w:r>
      <w:r w:rsidRPr="00760B73">
        <w:rPr>
          <w:rFonts w:hint="eastAsia"/>
          <w:color w:val="000000" w:themeColor="text1"/>
        </w:rPr>
        <w:t>We ignore these response packets from the decoy, because from the malware</w:t>
      </w:r>
      <w:r w:rsidRPr="00760B73">
        <w:rPr>
          <w:color w:val="000000" w:themeColor="text1"/>
        </w:rPr>
        <w:t>’</w:t>
      </w:r>
      <w:r w:rsidRPr="00760B73">
        <w:rPr>
          <w:rFonts w:hint="eastAsia"/>
          <w:color w:val="000000" w:themeColor="text1"/>
        </w:rPr>
        <w:t xml:space="preserve">s point of view, the response packets had been received (from the would-be victim). </w:t>
      </w:r>
      <w:r>
        <w:t>Subsequent packets</w:t>
      </w:r>
      <w:r>
        <w:rPr>
          <w:rFonts w:hint="eastAsia"/>
        </w:rPr>
        <w:t xml:space="preserve"> (include M)</w:t>
      </w:r>
      <w:r>
        <w:t xml:space="preserve"> in connection B are relayed to the decoy (</w:t>
      </w:r>
      <w:r>
        <w:rPr>
          <w:rFonts w:hint="eastAsia"/>
        </w:rPr>
        <w:t>such as B'2, B'4</w:t>
      </w:r>
      <w:r>
        <w:t>). Note that, for this part of connection B, we need to forward returning packets from the decoy, if any, back to the malware</w:t>
      </w:r>
      <w:r>
        <w:rPr>
          <w:rFonts w:hint="eastAsia"/>
        </w:rPr>
        <w:t xml:space="preserve"> (e.g. B3)</w:t>
      </w:r>
      <w:r>
        <w:t xml:space="preserve">, or the ongoing connection can get broken prematurely. Connection C is opened after the </w:t>
      </w:r>
      <w:r w:rsidR="00924A09">
        <w:rPr>
          <w:rFonts w:hint="eastAsia"/>
        </w:rPr>
        <w:t>retargeting decision</w:t>
      </w:r>
      <w:r>
        <w:t xml:space="preserve">, so it will be simply relayed </w:t>
      </w:r>
      <w:r w:rsidR="006E401B">
        <w:rPr>
          <w:rFonts w:hint="eastAsia"/>
        </w:rPr>
        <w:t xml:space="preserve">in each direction </w:t>
      </w:r>
      <w:r>
        <w:t>by the dispatcher.</w:t>
      </w:r>
    </w:p>
    <w:p w:rsidR="003E5103" w:rsidRPr="006B4B59" w:rsidRDefault="001F19AC" w:rsidP="006B4B59">
      <w:pPr>
        <w:pStyle w:val="Chapter"/>
        <w:rPr>
          <w:rFonts w:eastAsiaTheme="minorEastAsia"/>
        </w:rPr>
      </w:pPr>
      <w:bookmarkStart w:id="109" w:name="_Toc295992429"/>
      <w:r>
        <w:rPr>
          <w:rFonts w:eastAsiaTheme="minorEastAsia" w:hint="eastAsia"/>
        </w:rPr>
        <w:lastRenderedPageBreak/>
        <w:t>Chapter 4</w:t>
      </w:r>
      <w:r w:rsidR="004B0050">
        <w:t xml:space="preserve"> Implementation</w:t>
      </w:r>
      <w:bookmarkEnd w:id="104"/>
      <w:bookmarkEnd w:id="105"/>
      <w:bookmarkEnd w:id="106"/>
      <w:bookmarkEnd w:id="109"/>
    </w:p>
    <w:p w:rsidR="00F63BAC" w:rsidRDefault="00593F3B" w:rsidP="00F63BAC">
      <w:pPr>
        <w:keepNext/>
        <w:jc w:val="center"/>
      </w:pPr>
      <w:r w:rsidRPr="00593F3B">
        <w:rPr>
          <w:noProof/>
        </w:rPr>
        <w:drawing>
          <wp:inline distT="0" distB="0" distL="0" distR="0" wp14:anchorId="55D733C5" wp14:editId="3BE9FE62">
            <wp:extent cx="3727006" cy="2486401"/>
            <wp:effectExtent l="0" t="0" r="6985" b="9525"/>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7006" cy="248640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795913" w:rsidRDefault="00F63BAC" w:rsidP="00F6067B">
      <w:pPr>
        <w:pStyle w:val="Figure"/>
      </w:pPr>
      <w:bookmarkStart w:id="110" w:name="_Ref292100132"/>
      <w:bookmarkStart w:id="111" w:name="_Toc295992528"/>
      <w:r>
        <w:t xml:space="preserve">Figure </w:t>
      </w:r>
      <w:fldSimple w:instr=" SEQ Figure \* ARABIC ">
        <w:r w:rsidR="00F37DA2">
          <w:rPr>
            <w:noProof/>
          </w:rPr>
          <w:t>6</w:t>
        </w:r>
      </w:fldSimple>
      <w:bookmarkEnd w:id="110"/>
      <w:r w:rsidR="004E5380">
        <w:rPr>
          <w:rFonts w:hint="eastAsia"/>
          <w:noProof/>
        </w:rPr>
        <w:t xml:space="preserve">: </w:t>
      </w:r>
      <w:r w:rsidR="003C0D62">
        <w:rPr>
          <w:rFonts w:hint="eastAsia"/>
          <w:noProof/>
        </w:rPr>
        <w:t xml:space="preserve">System </w:t>
      </w:r>
      <w:r w:rsidR="005A234E">
        <w:rPr>
          <w:rFonts w:hint="eastAsia"/>
          <w:noProof/>
        </w:rPr>
        <w:t>I</w:t>
      </w:r>
      <w:r w:rsidR="004E5380">
        <w:rPr>
          <w:rFonts w:hint="eastAsia"/>
          <w:noProof/>
        </w:rPr>
        <w:t>mplementation</w:t>
      </w:r>
      <w:bookmarkEnd w:id="111"/>
    </w:p>
    <w:p w:rsidR="006B4B59" w:rsidRDefault="002E4640" w:rsidP="00D360B5">
      <w:pPr>
        <w:ind w:firstLine="480"/>
        <w:rPr>
          <w:color w:val="000000" w:themeColor="text1"/>
        </w:rPr>
      </w:pPr>
      <w:r>
        <w:rPr>
          <w:rFonts w:hint="eastAsia"/>
        </w:rPr>
        <w:t xml:space="preserve">Figure </w:t>
      </w:r>
      <w:r w:rsidR="001C66FE">
        <w:rPr>
          <w:rFonts w:hint="eastAsia"/>
        </w:rPr>
        <w:t>6</w:t>
      </w:r>
      <w:r w:rsidR="00E27458">
        <w:rPr>
          <w:rFonts w:hint="eastAsia"/>
        </w:rPr>
        <w:t xml:space="preserve"> </w:t>
      </w:r>
      <w:r w:rsidR="00DA0DE9">
        <w:t xml:space="preserve">shows </w:t>
      </w:r>
      <w:r w:rsidR="005A234E">
        <w:rPr>
          <w:rFonts w:hint="eastAsia"/>
        </w:rPr>
        <w:t>the</w:t>
      </w:r>
      <w:r w:rsidR="00DA0DE9">
        <w:t xml:space="preserve"> implementation</w:t>
      </w:r>
      <w:r w:rsidR="00801E72">
        <w:rPr>
          <w:rFonts w:hint="eastAsia"/>
        </w:rPr>
        <w:t xml:space="preserve"> of our system</w:t>
      </w:r>
      <w:r w:rsidR="00DA0DE9">
        <w:t>. We implement our system on Linux, and use bridge-</w:t>
      </w:r>
      <w:proofErr w:type="spellStart"/>
      <w:r w:rsidR="00DA0DE9">
        <w:t>util</w:t>
      </w:r>
      <w:proofErr w:type="spellEnd"/>
      <w:r w:rsidR="00DA0DE9">
        <w:t xml:space="preserve"> to bridge two network interface cards (NIC #1 and NIC #2). One is connected to the Internet</w:t>
      </w:r>
      <w:r w:rsidR="00001091">
        <w:rPr>
          <w:rFonts w:hint="eastAsia"/>
        </w:rPr>
        <w:t xml:space="preserve"> (NIC #2)</w:t>
      </w:r>
      <w:r w:rsidR="00DA0DE9">
        <w:t xml:space="preserve"> and another is connected to the analysis environment</w:t>
      </w:r>
      <w:r w:rsidR="00001091">
        <w:rPr>
          <w:rFonts w:hint="eastAsia"/>
        </w:rPr>
        <w:t xml:space="preserve"> (NIC #1)</w:t>
      </w:r>
      <w:r w:rsidR="00DA0DE9">
        <w:t xml:space="preserve">. Packets received on NIC #2 (i.e. the Internet) can also be seen on NIC #1 (i.e. analysis environment). </w:t>
      </w:r>
      <w:r w:rsidR="003F337C" w:rsidRPr="00232D34">
        <w:rPr>
          <w:rFonts w:hint="eastAsia"/>
          <w:color w:val="000000" w:themeColor="text1"/>
        </w:rPr>
        <w:t>W</w:t>
      </w:r>
      <w:r w:rsidR="00DA0DE9" w:rsidRPr="00232D34">
        <w:rPr>
          <w:color w:val="000000" w:themeColor="text1"/>
        </w:rPr>
        <w:t xml:space="preserve">e use </w:t>
      </w:r>
      <w:proofErr w:type="spellStart"/>
      <w:r w:rsidR="000D08B2" w:rsidRPr="00232D34">
        <w:rPr>
          <w:rFonts w:hint="eastAsia"/>
          <w:color w:val="000000" w:themeColor="text1"/>
        </w:rPr>
        <w:t>N</w:t>
      </w:r>
      <w:r w:rsidR="00EA49DD" w:rsidRPr="00232D34">
        <w:rPr>
          <w:rFonts w:hint="eastAsia"/>
          <w:color w:val="000000" w:themeColor="text1"/>
        </w:rPr>
        <w:t>etfilter</w:t>
      </w:r>
      <w:proofErr w:type="spellEnd"/>
      <w:r w:rsidR="00505EC3" w:rsidRPr="00232D34">
        <w:rPr>
          <w:rFonts w:hint="eastAsia"/>
          <w:color w:val="000000" w:themeColor="text1"/>
        </w:rPr>
        <w:t xml:space="preserve"> [</w:t>
      </w:r>
      <w:r w:rsidR="00BA7915">
        <w:rPr>
          <w:rFonts w:hint="eastAsia"/>
          <w:color w:val="000000" w:themeColor="text1"/>
        </w:rPr>
        <w:t>2</w:t>
      </w:r>
      <w:r w:rsidR="004F78F4">
        <w:rPr>
          <w:rFonts w:hint="eastAsia"/>
          <w:color w:val="000000" w:themeColor="text1"/>
        </w:rPr>
        <w:t>9</w:t>
      </w:r>
      <w:r w:rsidR="00505EC3" w:rsidRPr="00232D34">
        <w:rPr>
          <w:rFonts w:hint="eastAsia"/>
          <w:color w:val="000000" w:themeColor="text1"/>
        </w:rPr>
        <w:t>]</w:t>
      </w:r>
      <w:r w:rsidR="00DA0DE9" w:rsidRPr="00232D34">
        <w:rPr>
          <w:color w:val="000000" w:themeColor="text1"/>
        </w:rPr>
        <w:t xml:space="preserve"> to intercept packets from NIC #1</w:t>
      </w:r>
      <w:r w:rsidR="00A132AD" w:rsidRPr="00232D34">
        <w:rPr>
          <w:rFonts w:hint="eastAsia"/>
          <w:color w:val="000000" w:themeColor="text1"/>
        </w:rPr>
        <w:t xml:space="preserve"> (by setting </w:t>
      </w:r>
      <w:proofErr w:type="spellStart"/>
      <w:r w:rsidR="00A132AD" w:rsidRPr="00232D34">
        <w:rPr>
          <w:rFonts w:hint="eastAsia"/>
          <w:color w:val="000000" w:themeColor="text1"/>
        </w:rPr>
        <w:t>iptables</w:t>
      </w:r>
      <w:proofErr w:type="spellEnd"/>
      <w:r w:rsidR="00A132AD" w:rsidRPr="00232D34">
        <w:rPr>
          <w:rFonts w:hint="eastAsia"/>
          <w:color w:val="000000" w:themeColor="text1"/>
        </w:rPr>
        <w:t xml:space="preserve"> rules)</w:t>
      </w:r>
      <w:r w:rsidR="00DA0DE9" w:rsidRPr="00232D34">
        <w:rPr>
          <w:color w:val="000000" w:themeColor="text1"/>
        </w:rPr>
        <w:t xml:space="preserve"> and </w:t>
      </w:r>
      <w:r w:rsidR="000D08B2" w:rsidRPr="00232D34">
        <w:rPr>
          <w:rFonts w:hint="eastAsia"/>
          <w:color w:val="000000" w:themeColor="text1"/>
        </w:rPr>
        <w:t xml:space="preserve">use </w:t>
      </w:r>
      <w:proofErr w:type="spellStart"/>
      <w:r w:rsidR="000D08B2" w:rsidRPr="00232D34">
        <w:rPr>
          <w:rFonts w:hint="eastAsia"/>
          <w:color w:val="000000" w:themeColor="text1"/>
        </w:rPr>
        <w:t>libnetfilter_queue</w:t>
      </w:r>
      <w:proofErr w:type="spellEnd"/>
      <w:r w:rsidR="00496328" w:rsidRPr="00232D34">
        <w:rPr>
          <w:rFonts w:hint="eastAsia"/>
          <w:color w:val="000000" w:themeColor="text1"/>
        </w:rPr>
        <w:t xml:space="preserve"> </w:t>
      </w:r>
      <w:r w:rsidR="00EA49DD" w:rsidRPr="00232D34">
        <w:rPr>
          <w:rFonts w:hint="eastAsia"/>
          <w:color w:val="000000" w:themeColor="text1"/>
        </w:rPr>
        <w:t xml:space="preserve">to </w:t>
      </w:r>
      <w:r w:rsidR="00DA0DE9" w:rsidRPr="00232D34">
        <w:rPr>
          <w:color w:val="000000" w:themeColor="text1"/>
        </w:rPr>
        <w:t>forward the packets to</w:t>
      </w:r>
      <w:r w:rsidR="00C4451E" w:rsidRPr="00232D34">
        <w:rPr>
          <w:rFonts w:hint="eastAsia"/>
          <w:color w:val="000000" w:themeColor="text1"/>
        </w:rPr>
        <w:t xml:space="preserve"> the dispatcher</w:t>
      </w:r>
      <w:r w:rsidR="00DA0DE9" w:rsidRPr="00232D34">
        <w:rPr>
          <w:color w:val="000000" w:themeColor="text1"/>
        </w:rPr>
        <w:t xml:space="preserve">. </w:t>
      </w:r>
      <w:r w:rsidR="003F337C" w:rsidRPr="00232D34">
        <w:rPr>
          <w:rFonts w:hint="eastAsia"/>
          <w:color w:val="000000" w:themeColor="text1"/>
        </w:rPr>
        <w:t>Packet flow from the analysis environment has to go through the dispatcher in order to reach the Internet even though</w:t>
      </w:r>
      <w:r w:rsidR="006B4B59">
        <w:rPr>
          <w:rFonts w:hint="eastAsia"/>
          <w:color w:val="000000" w:themeColor="text1"/>
        </w:rPr>
        <w:t xml:space="preserve"> NIC #1 and NIC #2 are bridged.</w:t>
      </w:r>
    </w:p>
    <w:p w:rsidR="006B4B59" w:rsidRDefault="006B4B59" w:rsidP="006B4B59">
      <w:pPr>
        <w:pStyle w:val="Subsection"/>
      </w:pPr>
      <w:bookmarkStart w:id="112" w:name="_Toc294209796"/>
      <w:bookmarkStart w:id="113" w:name="_Toc295992430"/>
      <w:r>
        <w:rPr>
          <w:rFonts w:hint="eastAsia"/>
        </w:rPr>
        <w:t>Dispatcher</w:t>
      </w:r>
      <w:bookmarkEnd w:id="112"/>
      <w:bookmarkEnd w:id="113"/>
    </w:p>
    <w:p w:rsidR="00D360B5" w:rsidRPr="00232D34" w:rsidRDefault="00DA0DE9" w:rsidP="00D360B5">
      <w:pPr>
        <w:ind w:firstLine="480"/>
        <w:rPr>
          <w:color w:val="000000" w:themeColor="text1"/>
        </w:rPr>
      </w:pPr>
      <w:r w:rsidRPr="00232D34">
        <w:rPr>
          <w:color w:val="000000" w:themeColor="text1"/>
        </w:rPr>
        <w:t xml:space="preserve">If the </w:t>
      </w:r>
      <w:r w:rsidR="00B91565" w:rsidRPr="00232D34">
        <w:rPr>
          <w:rFonts w:hint="eastAsia"/>
          <w:color w:val="000000" w:themeColor="text1"/>
        </w:rPr>
        <w:t xml:space="preserve">destination </w:t>
      </w:r>
      <w:r w:rsidRPr="00232D34">
        <w:rPr>
          <w:color w:val="000000" w:themeColor="text1"/>
        </w:rPr>
        <w:t xml:space="preserve">IP address </w:t>
      </w:r>
      <w:r w:rsidR="001A228F" w:rsidRPr="00232D34">
        <w:rPr>
          <w:rFonts w:hint="eastAsia"/>
          <w:color w:val="000000" w:themeColor="text1"/>
        </w:rPr>
        <w:t>and</w:t>
      </w:r>
      <w:r w:rsidR="00B91565" w:rsidRPr="00232D34">
        <w:rPr>
          <w:rFonts w:hint="eastAsia"/>
          <w:color w:val="000000" w:themeColor="text1"/>
        </w:rPr>
        <w:t xml:space="preserve"> </w:t>
      </w:r>
      <w:r w:rsidRPr="00232D34">
        <w:rPr>
          <w:color w:val="000000" w:themeColor="text1"/>
        </w:rPr>
        <w:t>port</w:t>
      </w:r>
      <w:r w:rsidR="004F1C5D" w:rsidRPr="00232D34">
        <w:rPr>
          <w:rFonts w:hint="eastAsia"/>
          <w:color w:val="000000" w:themeColor="text1"/>
        </w:rPr>
        <w:t xml:space="preserve"> number</w:t>
      </w:r>
      <w:r w:rsidRPr="00232D34">
        <w:rPr>
          <w:color w:val="000000" w:themeColor="text1"/>
        </w:rPr>
        <w:t xml:space="preserve"> of the packet </w:t>
      </w:r>
      <w:r w:rsidR="00C21B9E" w:rsidRPr="00232D34">
        <w:rPr>
          <w:rFonts w:hint="eastAsia"/>
          <w:color w:val="000000" w:themeColor="text1"/>
        </w:rPr>
        <w:t>are</w:t>
      </w:r>
      <w:r w:rsidRPr="00232D34">
        <w:rPr>
          <w:color w:val="000000" w:themeColor="text1"/>
        </w:rPr>
        <w:t xml:space="preserve"> blacklisted, the callback function </w:t>
      </w:r>
      <w:r w:rsidR="00571990" w:rsidRPr="00232D34">
        <w:rPr>
          <w:rFonts w:hint="eastAsia"/>
          <w:color w:val="000000" w:themeColor="text1"/>
        </w:rPr>
        <w:t xml:space="preserve">of </w:t>
      </w:r>
      <w:proofErr w:type="spellStart"/>
      <w:r w:rsidR="00571990" w:rsidRPr="00232D34">
        <w:rPr>
          <w:rFonts w:hint="eastAsia"/>
          <w:color w:val="000000" w:themeColor="text1"/>
        </w:rPr>
        <w:t>libnetfilter_queue</w:t>
      </w:r>
      <w:proofErr w:type="spellEnd"/>
      <w:r w:rsidR="00571990" w:rsidRPr="00232D34">
        <w:rPr>
          <w:rFonts w:hint="eastAsia"/>
          <w:color w:val="000000" w:themeColor="text1"/>
        </w:rPr>
        <w:t xml:space="preserve"> </w:t>
      </w:r>
      <w:r w:rsidRPr="00232D34">
        <w:rPr>
          <w:color w:val="000000" w:themeColor="text1"/>
        </w:rPr>
        <w:t xml:space="preserve">will signal the decoy communicator </w:t>
      </w:r>
      <w:r w:rsidR="00FC1832" w:rsidRPr="00232D34">
        <w:rPr>
          <w:rFonts w:hint="eastAsia"/>
          <w:color w:val="000000" w:themeColor="text1"/>
        </w:rPr>
        <w:t>to</w:t>
      </w:r>
      <w:r w:rsidRPr="00232D34">
        <w:rPr>
          <w:color w:val="000000" w:themeColor="text1"/>
        </w:rPr>
        <w:t xml:space="preserve"> carry out the </w:t>
      </w:r>
      <w:r w:rsidR="00F00B81" w:rsidRPr="00232D34">
        <w:rPr>
          <w:rFonts w:hint="eastAsia"/>
          <w:color w:val="000000" w:themeColor="text1"/>
        </w:rPr>
        <w:t>traffic</w:t>
      </w:r>
      <w:r w:rsidRPr="00232D34">
        <w:rPr>
          <w:color w:val="000000" w:themeColor="text1"/>
        </w:rPr>
        <w:t xml:space="preserve"> </w:t>
      </w:r>
      <w:r w:rsidR="00F00B81" w:rsidRPr="00232D34">
        <w:rPr>
          <w:rFonts w:hint="eastAsia"/>
          <w:color w:val="000000" w:themeColor="text1"/>
        </w:rPr>
        <w:t>retargeting</w:t>
      </w:r>
      <w:r w:rsidRPr="00232D34">
        <w:rPr>
          <w:color w:val="000000" w:themeColor="text1"/>
        </w:rPr>
        <w:t xml:space="preserve">. Otherwise, the packets will </w:t>
      </w:r>
      <w:r w:rsidR="00232D34">
        <w:rPr>
          <w:rFonts w:hint="eastAsia"/>
          <w:color w:val="000000" w:themeColor="text1"/>
        </w:rPr>
        <w:t>be forwarded</w:t>
      </w:r>
      <w:r w:rsidRPr="00232D34">
        <w:rPr>
          <w:color w:val="000000" w:themeColor="text1"/>
        </w:rPr>
        <w:t xml:space="preserve"> to NIC #2. We use Snort [</w:t>
      </w:r>
      <w:r w:rsidR="004F78F4">
        <w:rPr>
          <w:rFonts w:hint="eastAsia"/>
          <w:color w:val="000000" w:themeColor="text1"/>
        </w:rPr>
        <w:t>30</w:t>
      </w:r>
      <w:r w:rsidRPr="00232D34">
        <w:rPr>
          <w:color w:val="000000" w:themeColor="text1"/>
        </w:rPr>
        <w:t>] as the IDS</w:t>
      </w:r>
      <w:r w:rsidR="00633A16">
        <w:rPr>
          <w:rFonts w:hint="eastAsia"/>
          <w:color w:val="000000" w:themeColor="text1"/>
        </w:rPr>
        <w:t xml:space="preserve"> to detect propagation </w:t>
      </w:r>
      <w:r w:rsidR="00964A5B">
        <w:rPr>
          <w:rFonts w:hint="eastAsia"/>
          <w:color w:val="000000" w:themeColor="text1"/>
        </w:rPr>
        <w:t xml:space="preserve">and attack </w:t>
      </w:r>
      <w:r w:rsidR="00633A16">
        <w:rPr>
          <w:rFonts w:hint="eastAsia"/>
          <w:color w:val="000000" w:themeColor="text1"/>
        </w:rPr>
        <w:t>traffic</w:t>
      </w:r>
      <w:r w:rsidRPr="00232D34">
        <w:rPr>
          <w:color w:val="000000" w:themeColor="text1"/>
        </w:rPr>
        <w:t>.</w:t>
      </w:r>
      <w:r w:rsidR="00633A16">
        <w:rPr>
          <w:rFonts w:hint="eastAsia"/>
          <w:color w:val="000000" w:themeColor="text1"/>
        </w:rPr>
        <w:t xml:space="preserve"> Both incoming and outgoing traffic of the analysis environment will be inspected by Snort. In our system, </w:t>
      </w:r>
      <w:r w:rsidRPr="00232D34">
        <w:rPr>
          <w:color w:val="000000" w:themeColor="text1"/>
        </w:rPr>
        <w:t xml:space="preserve">Snort </w:t>
      </w:r>
      <w:r w:rsidR="00633A16">
        <w:rPr>
          <w:rFonts w:hint="eastAsia"/>
          <w:color w:val="000000" w:themeColor="text1"/>
        </w:rPr>
        <w:t xml:space="preserve">is modified </w:t>
      </w:r>
      <w:r w:rsidRPr="00232D34">
        <w:rPr>
          <w:color w:val="000000" w:themeColor="text1"/>
        </w:rPr>
        <w:t xml:space="preserve">to use UNIX domain socket to communicate with the alert receiver </w:t>
      </w:r>
      <w:r w:rsidRPr="00232D34">
        <w:rPr>
          <w:color w:val="000000" w:themeColor="text1"/>
        </w:rPr>
        <w:lastRenderedPageBreak/>
        <w:t xml:space="preserve">in the dispatcher. If the alert receiver receives an alert, it will </w:t>
      </w:r>
      <w:r w:rsidR="009239FE">
        <w:rPr>
          <w:rFonts w:hint="eastAsia"/>
          <w:color w:val="000000" w:themeColor="text1"/>
        </w:rPr>
        <w:t>instruct</w:t>
      </w:r>
      <w:r w:rsidRPr="00232D34">
        <w:rPr>
          <w:color w:val="000000" w:themeColor="text1"/>
        </w:rPr>
        <w:t xml:space="preserve"> the decoy communicator to initiate the traffic retargeting for the corresponding session.</w:t>
      </w:r>
    </w:p>
    <w:p w:rsidR="005843AE" w:rsidRDefault="00DA0DE9" w:rsidP="00DA0DE9">
      <w:pPr>
        <w:ind w:firstLine="480"/>
        <w:rPr>
          <w:color w:val="000000" w:themeColor="text1"/>
        </w:rPr>
      </w:pPr>
      <w:r>
        <w:t>To decrease the delay and increase efficiency of each component, we use concurrent programming model. Snort in our system is a standalone p</w:t>
      </w:r>
      <w:r w:rsidR="00E10486">
        <w:t>rocess</w:t>
      </w:r>
      <w:r w:rsidR="00E10486">
        <w:rPr>
          <w:rFonts w:hint="eastAsia"/>
        </w:rPr>
        <w:t xml:space="preserve"> while t</w:t>
      </w:r>
      <w:r>
        <w:t xml:space="preserve">he alert receiver and the callback function of </w:t>
      </w:r>
      <w:proofErr w:type="spellStart"/>
      <w:r>
        <w:t>libnetfilter_queue</w:t>
      </w:r>
      <w:proofErr w:type="spellEnd"/>
      <w:r>
        <w:t xml:space="preserve"> run within two separate threads </w:t>
      </w:r>
      <w:r w:rsidRPr="0076664E">
        <w:rPr>
          <w:color w:val="000000" w:themeColor="text1"/>
        </w:rPr>
        <w:t xml:space="preserve">in </w:t>
      </w:r>
      <w:r w:rsidR="0076664E">
        <w:rPr>
          <w:rFonts w:hint="eastAsia"/>
          <w:color w:val="000000" w:themeColor="text1"/>
        </w:rPr>
        <w:t>the dispatcher</w:t>
      </w:r>
      <w:r w:rsidRPr="0076664E">
        <w:rPr>
          <w:color w:val="000000" w:themeColor="text1"/>
        </w:rPr>
        <w:t xml:space="preserve"> process.</w:t>
      </w:r>
      <w:r w:rsidRPr="00C76913">
        <w:rPr>
          <w:color w:val="000000" w:themeColor="text1"/>
        </w:rPr>
        <w:t xml:space="preserve"> </w:t>
      </w:r>
      <w:r w:rsidR="00CF452D" w:rsidRPr="00C76913">
        <w:rPr>
          <w:rFonts w:hint="eastAsia"/>
          <w:color w:val="000000" w:themeColor="text1"/>
        </w:rPr>
        <w:t>W</w:t>
      </w:r>
      <w:r w:rsidR="00E10486" w:rsidRPr="00C76913">
        <w:rPr>
          <w:rFonts w:hint="eastAsia"/>
          <w:color w:val="000000" w:themeColor="text1"/>
        </w:rPr>
        <w:t>e use UNIX domain socket</w:t>
      </w:r>
      <w:r w:rsidR="00CF452D" w:rsidRPr="00C76913">
        <w:rPr>
          <w:rFonts w:hint="eastAsia"/>
          <w:color w:val="000000" w:themeColor="text1"/>
        </w:rPr>
        <w:t xml:space="preserve"> for</w:t>
      </w:r>
      <w:r w:rsidR="00E43066" w:rsidRPr="00C76913">
        <w:rPr>
          <w:rFonts w:hint="eastAsia"/>
          <w:color w:val="000000" w:themeColor="text1"/>
        </w:rPr>
        <w:t xml:space="preserve"> </w:t>
      </w:r>
      <w:r w:rsidR="00CF452D" w:rsidRPr="00C76913">
        <w:rPr>
          <w:rFonts w:hint="eastAsia"/>
          <w:color w:val="000000" w:themeColor="text1"/>
        </w:rPr>
        <w:t xml:space="preserve">communication between </w:t>
      </w:r>
      <w:r w:rsidR="005B5477" w:rsidRPr="00C76913">
        <w:rPr>
          <w:rFonts w:hint="eastAsia"/>
          <w:color w:val="000000" w:themeColor="text1"/>
        </w:rPr>
        <w:t xml:space="preserve">Snort and the </w:t>
      </w:r>
      <w:r w:rsidR="006F1F77" w:rsidRPr="00C76913">
        <w:rPr>
          <w:rFonts w:hint="eastAsia"/>
          <w:color w:val="000000" w:themeColor="text1"/>
        </w:rPr>
        <w:t>dispatcher</w:t>
      </w:r>
      <w:r w:rsidR="005843AE">
        <w:rPr>
          <w:rFonts w:hint="eastAsia"/>
          <w:color w:val="000000" w:themeColor="text1"/>
        </w:rPr>
        <w:t>.</w:t>
      </w:r>
    </w:p>
    <w:p w:rsidR="00BE47C3" w:rsidRDefault="00DA0DE9" w:rsidP="00DA0DE9">
      <w:pPr>
        <w:ind w:firstLine="480"/>
      </w:pPr>
      <w:r>
        <w:t>The decoy communicator maintains a pool of threads, each of which handles a replayed, redirected, relayed conne</w:t>
      </w:r>
      <w:r w:rsidR="007F5FB6">
        <w:t>ction.</w:t>
      </w:r>
      <w:r w:rsidR="005843AE">
        <w:rPr>
          <w:rFonts w:hint="eastAsia"/>
        </w:rPr>
        <w:t xml:space="preserve"> </w:t>
      </w:r>
      <w:r w:rsidR="007F5FB6" w:rsidRPr="007F5FB6">
        <w:t xml:space="preserve">For traffic replay, since the malware no longer cares about the connections (they had been closed), </w:t>
      </w:r>
      <w:r w:rsidR="00BA344F">
        <w:rPr>
          <w:rFonts w:hint="eastAsia"/>
        </w:rPr>
        <w:t xml:space="preserve">the </w:t>
      </w:r>
      <w:r w:rsidR="007F5FB6" w:rsidRPr="007F5FB6">
        <w:t xml:space="preserve">decoy communicator just copies payloads from the stored packets in the packet queue and uses standard socket (TCP or UDP) to regenerate the packets for the replay. Notably, we should fake the malware’s IP address as the source IP address in these connections, because we should establish some states for the running malware. </w:t>
      </w:r>
      <w:r w:rsidR="0042465B">
        <w:rPr>
          <w:rFonts w:hint="eastAsia"/>
        </w:rPr>
        <w:t>By setting the IP address of NIC #3 to the malware</w:t>
      </w:r>
      <w:r w:rsidR="0042465B">
        <w:t>’</w:t>
      </w:r>
      <w:r w:rsidR="0042465B">
        <w:rPr>
          <w:rFonts w:hint="eastAsia"/>
        </w:rPr>
        <w:t>s IP address, we can use standard TCP or UDP socket to bind on it</w:t>
      </w:r>
      <w:r w:rsidR="00EE7CF4">
        <w:rPr>
          <w:rFonts w:hint="eastAsia"/>
        </w:rPr>
        <w:t>, and fake the connection</w:t>
      </w:r>
      <w:r w:rsidR="00F30D42">
        <w:rPr>
          <w:rFonts w:hint="eastAsia"/>
        </w:rPr>
        <w:t>s</w:t>
      </w:r>
      <w:r w:rsidR="005416B3">
        <w:rPr>
          <w:rFonts w:hint="eastAsia"/>
        </w:rPr>
        <w:t xml:space="preserve"> (</w:t>
      </w:r>
      <w:r w:rsidR="00C76535">
        <w:rPr>
          <w:rFonts w:hint="eastAsia"/>
        </w:rPr>
        <w:t xml:space="preserve">seems </w:t>
      </w:r>
      <w:r w:rsidR="005416B3">
        <w:rPr>
          <w:rFonts w:hint="eastAsia"/>
        </w:rPr>
        <w:t xml:space="preserve">from </w:t>
      </w:r>
      <w:r w:rsidR="005A403F">
        <w:rPr>
          <w:rFonts w:hint="eastAsia"/>
        </w:rPr>
        <w:t xml:space="preserve">the </w:t>
      </w:r>
      <w:r w:rsidR="005416B3">
        <w:rPr>
          <w:rFonts w:hint="eastAsia"/>
        </w:rPr>
        <w:t>malware)</w:t>
      </w:r>
      <w:r w:rsidR="00EE7CF4">
        <w:rPr>
          <w:rFonts w:hint="eastAsia"/>
        </w:rPr>
        <w:t xml:space="preserve"> through the socket</w:t>
      </w:r>
      <w:r w:rsidR="0042465B">
        <w:rPr>
          <w:rFonts w:hint="eastAsia"/>
        </w:rPr>
        <w:t>.</w:t>
      </w:r>
      <w:r w:rsidR="007F5FB6" w:rsidRPr="007F5FB6">
        <w:t xml:space="preserve"> For traffic redirect and relay, we use raw socket to create the corresponding packets, so that fields such as MAC address, IP address, and TCP acknowledge number can be properly set by the respective stateful modules.</w:t>
      </w:r>
    </w:p>
    <w:p w:rsidR="000D3283" w:rsidRDefault="000D3283" w:rsidP="00121547">
      <w:pPr>
        <w:pStyle w:val="Subsection"/>
        <w:rPr>
          <w:rFonts w:eastAsiaTheme="minorEastAsia"/>
        </w:rPr>
      </w:pPr>
      <w:bookmarkStart w:id="114" w:name="_Toc293676018"/>
      <w:bookmarkStart w:id="115" w:name="_Toc294209797"/>
      <w:bookmarkStart w:id="116" w:name="_Toc295992431"/>
      <w:r>
        <w:rPr>
          <w:rFonts w:hint="eastAsia"/>
        </w:rPr>
        <w:t>Stateful Modules</w:t>
      </w:r>
      <w:bookmarkEnd w:id="114"/>
      <w:bookmarkEnd w:id="115"/>
      <w:bookmarkEnd w:id="116"/>
    </w:p>
    <w:p w:rsidR="00EF076D" w:rsidRPr="00EF076D" w:rsidRDefault="00EF076D" w:rsidP="00EF076D">
      <w:pPr>
        <w:ind w:firstLine="480"/>
      </w:pPr>
      <w:r>
        <w:t>The decoy communicator includes stateful modules for upper layer protocols that are used by the malware samples we used for the experiments. The protocols include Server Message Block (SMB)</w:t>
      </w:r>
      <w:r>
        <w:rPr>
          <w:rFonts w:hint="eastAsia"/>
        </w:rPr>
        <w:t xml:space="preserve"> </w:t>
      </w:r>
      <w:r>
        <w:t>[</w:t>
      </w:r>
      <w:r>
        <w:rPr>
          <w:rFonts w:hint="eastAsia"/>
        </w:rPr>
        <w:t>3</w:t>
      </w:r>
      <w:r w:rsidR="004F78F4">
        <w:rPr>
          <w:rFonts w:hint="eastAsia"/>
        </w:rPr>
        <w:t>1</w:t>
      </w:r>
      <w:r>
        <w:t>] and NT LAN Manager Security Support Provider (NTLMSSP)</w:t>
      </w:r>
      <w:r>
        <w:rPr>
          <w:rFonts w:hint="eastAsia"/>
        </w:rPr>
        <w:t xml:space="preserve"> </w:t>
      </w:r>
      <w:r>
        <w:t>[</w:t>
      </w:r>
      <w:r>
        <w:rPr>
          <w:rFonts w:hint="eastAsia"/>
        </w:rPr>
        <w:t>31</w:t>
      </w:r>
      <w:r>
        <w:t>]. The SMB stateful module replaces the tree id, process id, user id, and multiplex id fields in a SMB packet [</w:t>
      </w:r>
      <w:r>
        <w:rPr>
          <w:rFonts w:hint="eastAsia"/>
        </w:rPr>
        <w:t>3</w:t>
      </w:r>
      <w:r w:rsidR="004F78F4">
        <w:rPr>
          <w:rFonts w:hint="eastAsia"/>
        </w:rPr>
        <w:t>1</w:t>
      </w:r>
      <w:r>
        <w:t>] (</w:t>
      </w:r>
      <w:r>
        <w:rPr>
          <w:rFonts w:hint="eastAsia"/>
        </w:rPr>
        <w:t>Figure</w:t>
      </w:r>
      <w:r>
        <w:t xml:space="preserve"> 7) during the redirect phase. The </w:t>
      </w:r>
      <w:r>
        <w:lastRenderedPageBreak/>
        <w:t>NTLMSSP stateful module is used to fix states during a SMB logon process (</w:t>
      </w:r>
      <w:r>
        <w:rPr>
          <w:rFonts w:hint="eastAsia"/>
        </w:rPr>
        <w:t>Figure 8</w:t>
      </w:r>
      <w:r>
        <w:t>), which relies on the NTLMSSP challenge-response authentication.</w:t>
      </w:r>
    </w:p>
    <w:p w:rsidR="00811E6C" w:rsidRPr="00D65F70" w:rsidRDefault="00D65F70" w:rsidP="00811E6C">
      <w:pPr>
        <w:keepNext/>
        <w:jc w:val="center"/>
      </w:pPr>
      <w:r>
        <w:object w:dxaOrig="5157" w:dyaOrig="2890">
          <v:shape id="_x0000_i1028" type="#_x0000_t75" style="width:258pt;height:144.75pt" o:ole="">
            <v:imagedata r:id="rId18" o:title=""/>
          </v:shape>
          <o:OLEObject Type="Embed" ProgID="Visio.Drawing.11" ShapeID="_x0000_i1028" DrawAspect="Content" ObjectID="_1370088835" r:id="rId19"/>
        </w:object>
      </w:r>
    </w:p>
    <w:p w:rsidR="00811E6C" w:rsidRPr="005B16F5" w:rsidRDefault="00811E6C" w:rsidP="00980732">
      <w:pPr>
        <w:pStyle w:val="Figure"/>
        <w:rPr>
          <w:rFonts w:eastAsiaTheme="minorEastAsia"/>
        </w:rPr>
      </w:pPr>
      <w:bookmarkStart w:id="117" w:name="_Ref290391621"/>
      <w:bookmarkStart w:id="118" w:name="_Toc291609097"/>
      <w:bookmarkStart w:id="119" w:name="_Toc291609236"/>
      <w:bookmarkStart w:id="120" w:name="_Toc295992529"/>
      <w:r>
        <w:t xml:space="preserve">Figure </w:t>
      </w:r>
      <w:fldSimple w:instr=" SEQ Figure \* ARABIC ">
        <w:r w:rsidR="00F37DA2">
          <w:rPr>
            <w:noProof/>
          </w:rPr>
          <w:t>7</w:t>
        </w:r>
      </w:fldSimple>
      <w:bookmarkEnd w:id="117"/>
      <w:r>
        <w:rPr>
          <w:rFonts w:hint="eastAsia"/>
        </w:rPr>
        <w:t xml:space="preserve">: SMB packet </w:t>
      </w:r>
      <w:bookmarkEnd w:id="118"/>
      <w:bookmarkEnd w:id="119"/>
      <w:r w:rsidR="005B16F5">
        <w:rPr>
          <w:rFonts w:eastAsiaTheme="minorEastAsia" w:hint="eastAsia"/>
        </w:rPr>
        <w:t>format</w:t>
      </w:r>
      <w:bookmarkEnd w:id="120"/>
    </w:p>
    <w:p w:rsidR="004E19B0" w:rsidRDefault="000D3283" w:rsidP="000D3283">
      <w:pPr>
        <w:ind w:firstLine="480"/>
      </w:pPr>
      <w:r>
        <w:t xml:space="preserve">As an example to show how a stateful module works, let’s consider that a malware is attempting a SMB logon to a </w:t>
      </w:r>
      <w:r w:rsidR="00371A9D">
        <w:rPr>
          <w:rFonts w:hint="eastAsia"/>
        </w:rPr>
        <w:t xml:space="preserve">would-be </w:t>
      </w:r>
      <w:r>
        <w:t xml:space="preserve">victim machine through brute-force password guessing. Assume that before the malware succeeds with its password guessing, the IDS </w:t>
      </w:r>
      <w:proofErr w:type="gramStart"/>
      <w:r>
        <w:t>generates</w:t>
      </w:r>
      <w:proofErr w:type="gramEnd"/>
      <w:r>
        <w:t xml:space="preserve"> an alert due to too many SMB logon failures</w:t>
      </w:r>
      <w:r w:rsidR="00770BBE">
        <w:rPr>
          <w:rFonts w:hint="eastAsia"/>
        </w:rPr>
        <w:t xml:space="preserve"> (such as </w:t>
      </w:r>
      <w:r w:rsidR="004808C0">
        <w:rPr>
          <w:rFonts w:hint="eastAsia"/>
        </w:rPr>
        <w:t xml:space="preserve">Figure </w:t>
      </w:r>
      <w:r w:rsidR="001C66FE">
        <w:rPr>
          <w:rFonts w:hint="eastAsia"/>
        </w:rPr>
        <w:t>8</w:t>
      </w:r>
      <w:r w:rsidR="00770BBE">
        <w:rPr>
          <w:rFonts w:hint="eastAsia"/>
        </w:rPr>
        <w:t>)</w:t>
      </w:r>
      <w:r>
        <w:t xml:space="preserve">. </w:t>
      </w:r>
      <w:r w:rsidR="00AB5000">
        <w:rPr>
          <w:rFonts w:hint="eastAsia"/>
        </w:rPr>
        <w:t>The d</w:t>
      </w:r>
      <w:r>
        <w:t xml:space="preserve">ispatcher will now retarget connections in the corresponding session. Essentially, we want to redirect the SMB logon connection to the decoy, which include three transmitted packets (1), (3), and (5) in the packet queue. </w:t>
      </w:r>
      <w:r w:rsidR="00F21B52">
        <w:rPr>
          <w:rFonts w:hint="eastAsia"/>
        </w:rPr>
        <w:t>The d</w:t>
      </w:r>
      <w:r>
        <w:t xml:space="preserve">ispatcher will first replay packet (1) to the decoy, which works perfectly. Then, it will replay (3) to the decoy, and the decoy will reply with a NTLM_CHALLENGE_MESSAGE (like packet (4)) that contains a challenge value. If we continue to replay packet (5), the logon process will fail, as the response in packet (5) corresponds to the original challenge in packet (4) from the </w:t>
      </w:r>
      <w:r w:rsidR="00CC49B6">
        <w:rPr>
          <w:rFonts w:hint="eastAsia"/>
        </w:rPr>
        <w:t xml:space="preserve">would-be </w:t>
      </w:r>
      <w:r>
        <w:t xml:space="preserve">victim and does not match the challenge generated by the decoy. As a result, the NTLMSSP </w:t>
      </w:r>
      <w:r w:rsidR="004F78F4">
        <w:rPr>
          <w:rFonts w:hint="eastAsia"/>
        </w:rPr>
        <w:t xml:space="preserve">[32] </w:t>
      </w:r>
      <w:r>
        <w:t>stateful module needs to calculate a new response value for the challenge from the decoy so that the redirected logon process can continue to proceed.</w:t>
      </w:r>
    </w:p>
    <w:p w:rsidR="00F846B2" w:rsidRDefault="00A93D00" w:rsidP="00305CE3">
      <w:pPr>
        <w:keepNext/>
        <w:jc w:val="center"/>
      </w:pPr>
      <w:r>
        <w:object w:dxaOrig="6972" w:dyaOrig="3666">
          <v:shape id="_x0000_i1029" type="#_x0000_t75" style="width:348.75pt;height:183pt" o:ole="">
            <v:imagedata r:id="rId20" o:title=""/>
          </v:shape>
          <o:OLEObject Type="Embed" ProgID="Visio.Drawing.11" ShapeID="_x0000_i1029" DrawAspect="Content" ObjectID="_1370088836" r:id="rId21"/>
        </w:object>
      </w:r>
    </w:p>
    <w:p w:rsidR="0071604A" w:rsidRPr="0071604A" w:rsidRDefault="00F846B2" w:rsidP="0071604A">
      <w:pPr>
        <w:pStyle w:val="Figure"/>
        <w:rPr>
          <w:rFonts w:eastAsiaTheme="minorEastAsia"/>
        </w:rPr>
      </w:pPr>
      <w:bookmarkStart w:id="121" w:name="_Ref290397910"/>
      <w:bookmarkStart w:id="122" w:name="_Toc291609098"/>
      <w:bookmarkStart w:id="123" w:name="_Toc291609237"/>
      <w:bookmarkStart w:id="124" w:name="_Toc295992530"/>
      <w:r>
        <w:t xml:space="preserve">Figure </w:t>
      </w:r>
      <w:fldSimple w:instr=" SEQ Figure \* ARABIC ">
        <w:r w:rsidR="00F37DA2">
          <w:rPr>
            <w:noProof/>
          </w:rPr>
          <w:t>8</w:t>
        </w:r>
      </w:fldSimple>
      <w:bookmarkEnd w:id="121"/>
      <w:r>
        <w:rPr>
          <w:rFonts w:hint="eastAsia"/>
        </w:rPr>
        <w:t xml:space="preserve">: </w:t>
      </w:r>
      <w:r w:rsidR="00D426E8">
        <w:rPr>
          <w:rFonts w:eastAsiaTheme="minorEastAsia" w:hint="eastAsia"/>
        </w:rPr>
        <w:t xml:space="preserve">A </w:t>
      </w:r>
      <w:r>
        <w:rPr>
          <w:rFonts w:hint="eastAsia"/>
        </w:rPr>
        <w:t xml:space="preserve">SMB logon </w:t>
      </w:r>
      <w:r w:rsidR="007558F5">
        <w:rPr>
          <w:rFonts w:eastAsiaTheme="minorEastAsia" w:hint="eastAsia"/>
        </w:rPr>
        <w:t xml:space="preserve">failure </w:t>
      </w:r>
      <w:r>
        <w:rPr>
          <w:rFonts w:hint="eastAsia"/>
        </w:rPr>
        <w:t>process</w:t>
      </w:r>
      <w:bookmarkEnd w:id="122"/>
      <w:bookmarkEnd w:id="123"/>
      <w:bookmarkEnd w:id="124"/>
    </w:p>
    <w:p w:rsidR="000D3283" w:rsidRDefault="000D3283" w:rsidP="00121547">
      <w:pPr>
        <w:pStyle w:val="Subsection"/>
      </w:pPr>
      <w:bookmarkStart w:id="125" w:name="_Toc293676019"/>
      <w:bookmarkStart w:id="126" w:name="_Toc294209798"/>
      <w:bookmarkStart w:id="127" w:name="_Toc295992432"/>
      <w:r>
        <w:rPr>
          <w:rFonts w:hint="eastAsia"/>
        </w:rPr>
        <w:t>Decoy</w:t>
      </w:r>
      <w:bookmarkEnd w:id="125"/>
      <w:bookmarkEnd w:id="126"/>
      <w:bookmarkEnd w:id="127"/>
    </w:p>
    <w:p w:rsidR="007A6856" w:rsidRDefault="000D3283" w:rsidP="007A6856">
      <w:pPr>
        <w:ind w:firstLine="480"/>
        <w:rPr>
          <w:rFonts w:eastAsiaTheme="minorEastAsia"/>
        </w:rPr>
      </w:pPr>
      <w:r>
        <w:rPr>
          <w:rFonts w:hint="eastAsia"/>
        </w:rPr>
        <w:t xml:space="preserve">The implementation of the decoy is a virtual machine loaded with operating system or </w:t>
      </w:r>
      <w:r>
        <w:t>network</w:t>
      </w:r>
      <w:r>
        <w:rPr>
          <w:rFonts w:hint="eastAsia"/>
        </w:rPr>
        <w:t xml:space="preserve"> services corresponding to the well-known protocols that will be subject to the attacks from the malware in the analysis environment. For example, we implement a SMTP decoy (with </w:t>
      </w:r>
      <w:r w:rsidR="00BF4D81">
        <w:rPr>
          <w:rFonts w:hint="eastAsia"/>
        </w:rPr>
        <w:t>standard</w:t>
      </w:r>
      <w:r>
        <w:rPr>
          <w:rFonts w:hint="eastAsia"/>
        </w:rPr>
        <w:t xml:space="preserve"> socket) to emulate a victim SMTP server for the </w:t>
      </w:r>
      <w:r w:rsidR="00DD0035">
        <w:rPr>
          <w:rFonts w:hint="eastAsia"/>
        </w:rPr>
        <w:t>spammer-type malware</w:t>
      </w:r>
      <w:r>
        <w:rPr>
          <w:rFonts w:hint="eastAsia"/>
        </w:rPr>
        <w:t xml:space="preserve">, which we use for evaluation in Section </w:t>
      </w:r>
      <w:r w:rsidR="00E43729">
        <w:rPr>
          <w:rFonts w:hint="eastAsia"/>
        </w:rPr>
        <w:t>5.2</w:t>
      </w:r>
      <w:r>
        <w:rPr>
          <w:rFonts w:hint="eastAsia"/>
        </w:rPr>
        <w:t>. The SMTP decoy accepts any SMTP request</w:t>
      </w:r>
      <w:r>
        <w:rPr>
          <w:rFonts w:eastAsiaTheme="minorEastAsia" w:hint="eastAsia"/>
        </w:rPr>
        <w:t xml:space="preserve">, but never sends the </w:t>
      </w:r>
      <w:r w:rsidR="003C6697">
        <w:rPr>
          <w:rFonts w:eastAsiaTheme="minorEastAsia" w:hint="eastAsia"/>
        </w:rPr>
        <w:t>e-</w:t>
      </w:r>
      <w:r>
        <w:rPr>
          <w:rFonts w:eastAsiaTheme="minorEastAsia" w:hint="eastAsia"/>
        </w:rPr>
        <w:t>mails in actually.</w:t>
      </w:r>
    </w:p>
    <w:p w:rsidR="003F4434" w:rsidRDefault="003F4434" w:rsidP="000C7EBB">
      <w:pPr>
        <w:pStyle w:val="Chapter"/>
        <w:rPr>
          <w:rFonts w:eastAsiaTheme="minorEastAsia"/>
        </w:rPr>
      </w:pPr>
      <w:bookmarkStart w:id="128" w:name="_Toc291608232"/>
      <w:bookmarkStart w:id="129" w:name="_Toc291608638"/>
      <w:bookmarkStart w:id="130" w:name="_Toc291609416"/>
      <w:bookmarkStart w:id="131" w:name="_Toc291609574"/>
      <w:bookmarkStart w:id="132" w:name="_Toc295992433"/>
      <w:r>
        <w:rPr>
          <w:rFonts w:eastAsiaTheme="minorEastAsia" w:hint="eastAsia"/>
        </w:rPr>
        <w:lastRenderedPageBreak/>
        <w:t xml:space="preserve">Chapter </w:t>
      </w:r>
      <w:r w:rsidR="00CC31C9">
        <w:rPr>
          <w:rFonts w:eastAsiaTheme="minorEastAsia" w:hint="eastAsia"/>
        </w:rPr>
        <w:t>5</w:t>
      </w:r>
      <w:r>
        <w:rPr>
          <w:rFonts w:eastAsiaTheme="minorEastAsia" w:hint="eastAsia"/>
        </w:rPr>
        <w:t xml:space="preserve"> Experiment Studies</w:t>
      </w:r>
      <w:bookmarkEnd w:id="128"/>
      <w:bookmarkEnd w:id="129"/>
      <w:bookmarkEnd w:id="130"/>
      <w:bookmarkEnd w:id="131"/>
      <w:bookmarkEnd w:id="132"/>
    </w:p>
    <w:p w:rsidR="00972302" w:rsidRPr="0015119A" w:rsidRDefault="007634D8" w:rsidP="000D160A">
      <w:pPr>
        <w:ind w:firstLine="480"/>
        <w:rPr>
          <w:color w:val="000000" w:themeColor="text1"/>
        </w:rPr>
      </w:pPr>
      <w:r>
        <w:rPr>
          <w:rFonts w:hint="eastAsia"/>
        </w:rPr>
        <w:t>We evaluate our system design with 12 rea</w:t>
      </w:r>
      <w:r w:rsidR="00B35880">
        <w:rPr>
          <w:rFonts w:hint="eastAsia"/>
        </w:rPr>
        <w:t>l</w:t>
      </w:r>
      <w:r>
        <w:rPr>
          <w:rFonts w:hint="eastAsia"/>
        </w:rPr>
        <w:t xml:space="preserve">-world malware samples. </w:t>
      </w:r>
      <w:r w:rsidR="00211977">
        <w:rPr>
          <w:rFonts w:hint="eastAsia"/>
        </w:rPr>
        <w:t xml:space="preserve">In Section </w:t>
      </w:r>
      <w:r w:rsidR="00CC31C9">
        <w:rPr>
          <w:rFonts w:hint="eastAsia"/>
        </w:rPr>
        <w:t>5</w:t>
      </w:r>
      <w:r w:rsidR="00211977">
        <w:rPr>
          <w:rFonts w:hint="eastAsia"/>
        </w:rPr>
        <w:t>.1, w</w:t>
      </w:r>
      <w:r w:rsidR="00236569">
        <w:rPr>
          <w:rFonts w:hint="eastAsia"/>
        </w:rPr>
        <w:t xml:space="preserve">e </w:t>
      </w:r>
      <w:r w:rsidR="00E546AC">
        <w:rPr>
          <w:rFonts w:hint="eastAsia"/>
        </w:rPr>
        <w:t>describe</w:t>
      </w:r>
      <w:r w:rsidR="00236569">
        <w:rPr>
          <w:rFonts w:hint="eastAsia"/>
        </w:rPr>
        <w:t xml:space="preserve"> </w:t>
      </w:r>
      <w:r w:rsidR="00E546AC">
        <w:rPr>
          <w:rFonts w:hint="eastAsia"/>
        </w:rPr>
        <w:t>the</w:t>
      </w:r>
      <w:r w:rsidR="00236569">
        <w:rPr>
          <w:rFonts w:hint="eastAsia"/>
        </w:rPr>
        <w:t xml:space="preserve"> selection </w:t>
      </w:r>
      <w:r w:rsidR="00E546AC">
        <w:rPr>
          <w:rFonts w:hint="eastAsia"/>
        </w:rPr>
        <w:t>criteria for the malware sample</w:t>
      </w:r>
      <w:r w:rsidR="00B90366">
        <w:rPr>
          <w:rFonts w:hint="eastAsia"/>
        </w:rPr>
        <w:t>s</w:t>
      </w:r>
      <w:r w:rsidR="00E546AC">
        <w:rPr>
          <w:rFonts w:hint="eastAsia"/>
        </w:rPr>
        <w:t xml:space="preserve"> </w:t>
      </w:r>
      <w:r w:rsidR="00236569">
        <w:rPr>
          <w:rFonts w:hint="eastAsia"/>
        </w:rPr>
        <w:t>and the experiment environment</w:t>
      </w:r>
      <w:r w:rsidR="00211977">
        <w:rPr>
          <w:rFonts w:hint="eastAsia"/>
        </w:rPr>
        <w:t>.</w:t>
      </w:r>
      <w:r w:rsidR="00236569">
        <w:rPr>
          <w:rFonts w:hint="eastAsia"/>
        </w:rPr>
        <w:t xml:space="preserve"> </w:t>
      </w:r>
      <w:r w:rsidR="003B48EC">
        <w:rPr>
          <w:rFonts w:hint="eastAsia"/>
        </w:rPr>
        <w:t xml:space="preserve">In Section </w:t>
      </w:r>
      <w:r w:rsidR="00CC31C9">
        <w:rPr>
          <w:rFonts w:hint="eastAsia"/>
        </w:rPr>
        <w:t>5</w:t>
      </w:r>
      <w:r w:rsidR="003B48EC">
        <w:rPr>
          <w:rFonts w:hint="eastAsia"/>
        </w:rPr>
        <w:t>.2</w:t>
      </w:r>
      <w:r w:rsidR="00D13D85">
        <w:rPr>
          <w:rFonts w:hint="eastAsia"/>
        </w:rPr>
        <w:t>~</w:t>
      </w:r>
      <w:r w:rsidR="00CC31C9">
        <w:rPr>
          <w:rFonts w:hint="eastAsia"/>
        </w:rPr>
        <w:t>5</w:t>
      </w:r>
      <w:r w:rsidR="00D13D85">
        <w:rPr>
          <w:rFonts w:hint="eastAsia"/>
        </w:rPr>
        <w:t>.3</w:t>
      </w:r>
      <w:r w:rsidR="003B48EC">
        <w:rPr>
          <w:rFonts w:hint="eastAsia"/>
        </w:rPr>
        <w:t>, w</w:t>
      </w:r>
      <w:r w:rsidR="00236569">
        <w:rPr>
          <w:rFonts w:hint="eastAsia"/>
        </w:rPr>
        <w:t xml:space="preserve">e </w:t>
      </w:r>
      <w:r w:rsidR="003B48EC">
        <w:rPr>
          <w:rFonts w:hint="eastAsia"/>
        </w:rPr>
        <w:t>evaluate the</w:t>
      </w:r>
      <w:r w:rsidR="00236569">
        <w:rPr>
          <w:rFonts w:hint="eastAsia"/>
        </w:rPr>
        <w:t xml:space="preserve"> effectiveness</w:t>
      </w:r>
      <w:r w:rsidR="00527BE4">
        <w:rPr>
          <w:rFonts w:hint="eastAsia"/>
        </w:rPr>
        <w:t xml:space="preserve"> </w:t>
      </w:r>
      <w:r w:rsidR="00B35880">
        <w:rPr>
          <w:rFonts w:hint="eastAsia"/>
        </w:rPr>
        <w:t xml:space="preserve">of our system </w:t>
      </w:r>
      <w:r w:rsidR="00CA36CC">
        <w:rPr>
          <w:rFonts w:hint="eastAsia"/>
        </w:rPr>
        <w:t xml:space="preserve">by comparing the dynamic analysis results from </w:t>
      </w:r>
      <w:r w:rsidR="00DE0311">
        <w:rPr>
          <w:rFonts w:hint="eastAsia"/>
        </w:rPr>
        <w:t>three different environments:</w:t>
      </w:r>
      <w:r w:rsidR="00CA36CC">
        <w:rPr>
          <w:rFonts w:hint="eastAsia"/>
        </w:rPr>
        <w:t xml:space="preserve"> our </w:t>
      </w:r>
      <w:r w:rsidR="003C7283">
        <w:rPr>
          <w:rFonts w:hint="eastAsia"/>
        </w:rPr>
        <w:t xml:space="preserve">secure and </w:t>
      </w:r>
      <w:r w:rsidR="00CA36CC">
        <w:rPr>
          <w:rFonts w:hint="eastAsia"/>
        </w:rPr>
        <w:t xml:space="preserve">transparent network </w:t>
      </w:r>
      <w:r w:rsidR="00DE0311">
        <w:rPr>
          <w:rFonts w:hint="eastAsia"/>
        </w:rPr>
        <w:t>environment</w:t>
      </w:r>
      <w:r w:rsidR="00CA36CC">
        <w:rPr>
          <w:rFonts w:hint="eastAsia"/>
        </w:rPr>
        <w:t>, a closed network environment, and an open network environment.</w:t>
      </w:r>
      <w:r w:rsidR="00CA36CC" w:rsidRPr="0015119A">
        <w:rPr>
          <w:rFonts w:hint="eastAsia"/>
          <w:color w:val="000000" w:themeColor="text1"/>
        </w:rPr>
        <w:t xml:space="preserve"> </w:t>
      </w:r>
      <w:r w:rsidR="0006072D">
        <w:rPr>
          <w:rFonts w:hint="eastAsia"/>
          <w:color w:val="000000" w:themeColor="text1"/>
        </w:rPr>
        <w:t xml:space="preserve">In Section 5.4, we give a </w:t>
      </w:r>
      <w:r w:rsidR="00DF086D">
        <w:rPr>
          <w:rFonts w:hint="eastAsia"/>
          <w:color w:val="000000" w:themeColor="text1"/>
        </w:rPr>
        <w:t>case</w:t>
      </w:r>
      <w:r w:rsidR="00572403">
        <w:rPr>
          <w:rFonts w:hint="eastAsia"/>
          <w:color w:val="000000" w:themeColor="text1"/>
        </w:rPr>
        <w:t xml:space="preserve"> study</w:t>
      </w:r>
      <w:r w:rsidR="00DF086D">
        <w:rPr>
          <w:rFonts w:hint="eastAsia"/>
          <w:color w:val="000000" w:themeColor="text1"/>
        </w:rPr>
        <w:t xml:space="preserve"> </w:t>
      </w:r>
      <w:r w:rsidR="00D40890">
        <w:rPr>
          <w:rFonts w:hint="eastAsia"/>
          <w:color w:val="000000" w:themeColor="text1"/>
        </w:rPr>
        <w:t>to show our system</w:t>
      </w:r>
      <w:r w:rsidR="00D40890">
        <w:rPr>
          <w:color w:val="000000" w:themeColor="text1"/>
        </w:rPr>
        <w:t>’</w:t>
      </w:r>
      <w:r w:rsidR="00D40890">
        <w:rPr>
          <w:rFonts w:hint="eastAsia"/>
          <w:color w:val="000000" w:themeColor="text1"/>
        </w:rPr>
        <w:t>s operation</w:t>
      </w:r>
      <w:r w:rsidR="00CB26C1">
        <w:rPr>
          <w:rFonts w:hint="eastAsia"/>
          <w:color w:val="000000" w:themeColor="text1"/>
        </w:rPr>
        <w:t>s</w:t>
      </w:r>
      <w:r w:rsidR="0006072D">
        <w:rPr>
          <w:rFonts w:hint="eastAsia"/>
          <w:color w:val="000000" w:themeColor="text1"/>
        </w:rPr>
        <w:t xml:space="preserve">. </w:t>
      </w:r>
      <w:r w:rsidR="00CD0AEF" w:rsidRPr="0015119A">
        <w:rPr>
          <w:rFonts w:hint="eastAsia"/>
          <w:color w:val="000000" w:themeColor="text1"/>
        </w:rPr>
        <w:t>In Section 5.</w:t>
      </w:r>
      <w:r w:rsidR="0006072D">
        <w:rPr>
          <w:rFonts w:hint="eastAsia"/>
          <w:color w:val="000000" w:themeColor="text1"/>
        </w:rPr>
        <w:t>5</w:t>
      </w:r>
      <w:r w:rsidR="00CD0AEF" w:rsidRPr="0015119A">
        <w:rPr>
          <w:rFonts w:hint="eastAsia"/>
          <w:color w:val="000000" w:themeColor="text1"/>
        </w:rPr>
        <w:t>, we give a</w:t>
      </w:r>
      <w:r w:rsidR="00E868CB">
        <w:rPr>
          <w:rFonts w:hint="eastAsia"/>
          <w:color w:val="000000" w:themeColor="text1"/>
        </w:rPr>
        <w:t>nother</w:t>
      </w:r>
      <w:r w:rsidR="00CD0AEF" w:rsidRPr="0015119A">
        <w:rPr>
          <w:rFonts w:hint="eastAsia"/>
          <w:color w:val="000000" w:themeColor="text1"/>
        </w:rPr>
        <w:t xml:space="preserve"> case study on those </w:t>
      </w:r>
      <w:r w:rsidR="00F1259F" w:rsidRPr="0015119A">
        <w:rPr>
          <w:color w:val="000000" w:themeColor="text1"/>
        </w:rPr>
        <w:t>unexpected</w:t>
      </w:r>
      <w:r w:rsidR="000E3921" w:rsidRPr="0015119A">
        <w:rPr>
          <w:rFonts w:hint="eastAsia"/>
          <w:color w:val="000000" w:themeColor="text1"/>
        </w:rPr>
        <w:t xml:space="preserve"> results observ</w:t>
      </w:r>
      <w:r w:rsidR="00E52EC7">
        <w:rPr>
          <w:rFonts w:hint="eastAsia"/>
          <w:color w:val="000000" w:themeColor="text1"/>
        </w:rPr>
        <w:t>ed from the experiment</w:t>
      </w:r>
      <w:r w:rsidR="00CD0AEF" w:rsidRPr="0015119A">
        <w:rPr>
          <w:rFonts w:hint="eastAsia"/>
          <w:color w:val="000000" w:themeColor="text1"/>
        </w:rPr>
        <w:t>.</w:t>
      </w:r>
    </w:p>
    <w:p w:rsidR="003F4434" w:rsidRDefault="003B2676" w:rsidP="000C7EBB">
      <w:pPr>
        <w:pStyle w:val="Section"/>
        <w:rPr>
          <w:rFonts w:eastAsiaTheme="minorEastAsia"/>
        </w:rPr>
      </w:pPr>
      <w:bookmarkStart w:id="133" w:name="_Toc291608233"/>
      <w:bookmarkStart w:id="134" w:name="_Toc291609417"/>
      <w:bookmarkStart w:id="135" w:name="_Toc291609575"/>
      <w:bookmarkStart w:id="136" w:name="_Toc295992434"/>
      <w:r>
        <w:rPr>
          <w:rFonts w:eastAsiaTheme="minorEastAsia" w:hint="eastAsia"/>
        </w:rPr>
        <w:t>5</w:t>
      </w:r>
      <w:r w:rsidR="003F4434">
        <w:rPr>
          <w:rFonts w:eastAsiaTheme="minorEastAsia" w:hint="eastAsia"/>
        </w:rPr>
        <w:t xml:space="preserve">.1 </w:t>
      </w:r>
      <w:r w:rsidR="00831664">
        <w:rPr>
          <w:rFonts w:eastAsiaTheme="minorEastAsia" w:hint="eastAsia"/>
        </w:rPr>
        <w:t>Sample Selection</w:t>
      </w:r>
      <w:r w:rsidR="000D160A">
        <w:rPr>
          <w:rFonts w:eastAsiaTheme="minorEastAsia" w:hint="eastAsia"/>
        </w:rPr>
        <w:t xml:space="preserve"> and Experiment Environment</w:t>
      </w:r>
      <w:bookmarkEnd w:id="133"/>
      <w:bookmarkEnd w:id="134"/>
      <w:bookmarkEnd w:id="135"/>
      <w:bookmarkEnd w:id="136"/>
    </w:p>
    <w:p w:rsidR="00846F26" w:rsidRDefault="0001481A" w:rsidP="003D0567">
      <w:pPr>
        <w:ind w:firstLine="480"/>
      </w:pPr>
      <w:r>
        <w:rPr>
          <w:rFonts w:hint="eastAsia"/>
        </w:rPr>
        <w:t xml:space="preserve">We collect </w:t>
      </w:r>
      <w:r w:rsidR="00E157C0">
        <w:rPr>
          <w:rFonts w:hint="eastAsia"/>
        </w:rPr>
        <w:t>more than</w:t>
      </w:r>
      <w:r w:rsidR="0088427C">
        <w:rPr>
          <w:rFonts w:hint="eastAsia"/>
        </w:rPr>
        <w:t xml:space="preserve"> </w:t>
      </w:r>
      <w:r>
        <w:rPr>
          <w:rFonts w:hint="eastAsia"/>
        </w:rPr>
        <w:t xml:space="preserve">2000 suspicious malware </w:t>
      </w:r>
      <w:r w:rsidR="0066274D">
        <w:rPr>
          <w:rFonts w:hint="eastAsia"/>
        </w:rPr>
        <w:t xml:space="preserve">samples </w:t>
      </w:r>
      <w:r>
        <w:rPr>
          <w:rFonts w:hint="eastAsia"/>
        </w:rPr>
        <w:t xml:space="preserve">from different sources including P2P file sharing, e-mail attachments, phishing websites, and </w:t>
      </w:r>
      <w:r w:rsidR="003902B7">
        <w:rPr>
          <w:rFonts w:hint="eastAsia"/>
        </w:rPr>
        <w:t xml:space="preserve">honeypots running with </w:t>
      </w:r>
      <w:r w:rsidR="00E157C0">
        <w:rPr>
          <w:rFonts w:hint="eastAsia"/>
        </w:rPr>
        <w:t>N</w:t>
      </w:r>
      <w:r>
        <w:rPr>
          <w:rFonts w:hint="eastAsia"/>
        </w:rPr>
        <w:t xml:space="preserve">epenthes </w:t>
      </w:r>
      <w:r w:rsidR="009B20A4">
        <w:rPr>
          <w:rFonts w:hint="eastAsia"/>
        </w:rPr>
        <w:t>[</w:t>
      </w:r>
      <w:r w:rsidR="001B32B4">
        <w:rPr>
          <w:rFonts w:hint="eastAsia"/>
        </w:rPr>
        <w:t>3</w:t>
      </w:r>
      <w:r w:rsidR="004F78F4">
        <w:rPr>
          <w:rFonts w:hint="eastAsia"/>
        </w:rPr>
        <w:t>3</w:t>
      </w:r>
      <w:r w:rsidR="009B20A4">
        <w:rPr>
          <w:rFonts w:hint="eastAsia"/>
        </w:rPr>
        <w:t>]</w:t>
      </w:r>
      <w:r w:rsidR="006B0C4A">
        <w:rPr>
          <w:rFonts w:hint="eastAsia"/>
        </w:rPr>
        <w:t>.</w:t>
      </w:r>
      <w:r w:rsidR="00BA3D23">
        <w:rPr>
          <w:rFonts w:hint="eastAsia"/>
        </w:rPr>
        <w:t xml:space="preserve"> </w:t>
      </w:r>
      <w:r w:rsidR="003F0966">
        <w:rPr>
          <w:rFonts w:hint="eastAsia"/>
        </w:rPr>
        <w:t>First, w</w:t>
      </w:r>
      <w:r w:rsidR="001D43A4">
        <w:rPr>
          <w:rFonts w:hint="eastAsia"/>
        </w:rPr>
        <w:t xml:space="preserve">e </w:t>
      </w:r>
      <w:r w:rsidR="0027249A">
        <w:rPr>
          <w:rFonts w:hint="eastAsia"/>
        </w:rPr>
        <w:t xml:space="preserve">scan the suspicious malwares with anti-virus software </w:t>
      </w:r>
      <w:r w:rsidR="004817CE">
        <w:rPr>
          <w:rFonts w:hint="eastAsia"/>
        </w:rPr>
        <w:t>from four</w:t>
      </w:r>
      <w:r w:rsidR="0027249A">
        <w:rPr>
          <w:rFonts w:hint="eastAsia"/>
        </w:rPr>
        <w:t xml:space="preserve"> different vendors</w:t>
      </w:r>
      <w:r w:rsidR="007461FD">
        <w:rPr>
          <w:rFonts w:hint="eastAsia"/>
        </w:rPr>
        <w:t xml:space="preserve"> and</w:t>
      </w:r>
      <w:r w:rsidR="001D43A4">
        <w:rPr>
          <w:rFonts w:hint="eastAsia"/>
        </w:rPr>
        <w:t xml:space="preserve"> keep </w:t>
      </w:r>
      <w:r w:rsidR="00450AF2">
        <w:rPr>
          <w:rFonts w:hint="eastAsia"/>
        </w:rPr>
        <w:t xml:space="preserve">only </w:t>
      </w:r>
      <w:r w:rsidR="001D43A4">
        <w:rPr>
          <w:rFonts w:hint="eastAsia"/>
        </w:rPr>
        <w:t xml:space="preserve">those flagged by all </w:t>
      </w:r>
      <w:r w:rsidR="0027249A">
        <w:rPr>
          <w:rFonts w:hint="eastAsia"/>
        </w:rPr>
        <w:t>of the four</w:t>
      </w:r>
      <w:r w:rsidR="001D43A4">
        <w:rPr>
          <w:rFonts w:hint="eastAsia"/>
        </w:rPr>
        <w:t xml:space="preserve"> scanners. Th</w:t>
      </w:r>
      <w:r w:rsidR="006E7F55">
        <w:rPr>
          <w:rFonts w:hint="eastAsia"/>
        </w:rPr>
        <w:t>is</w:t>
      </w:r>
      <w:r w:rsidR="001D43A4">
        <w:rPr>
          <w:rFonts w:hint="eastAsia"/>
        </w:rPr>
        <w:t xml:space="preserve"> results </w:t>
      </w:r>
      <w:r w:rsidR="006E7F55">
        <w:rPr>
          <w:rFonts w:hint="eastAsia"/>
        </w:rPr>
        <w:t>in</w:t>
      </w:r>
      <w:r w:rsidR="001D43A4">
        <w:rPr>
          <w:rFonts w:hint="eastAsia"/>
        </w:rPr>
        <w:t xml:space="preserve"> 124 malware</w:t>
      </w:r>
      <w:r w:rsidR="00591867">
        <w:rPr>
          <w:rFonts w:hint="eastAsia"/>
        </w:rPr>
        <w:t>s</w:t>
      </w:r>
      <w:r w:rsidR="001D43A4">
        <w:rPr>
          <w:rFonts w:hint="eastAsia"/>
        </w:rPr>
        <w:t>.</w:t>
      </w:r>
      <w:r w:rsidR="003D0567">
        <w:rPr>
          <w:rFonts w:hint="eastAsia"/>
        </w:rPr>
        <w:t xml:space="preserve"> </w:t>
      </w:r>
      <w:r w:rsidR="00195FD2">
        <w:rPr>
          <w:rFonts w:hint="eastAsia"/>
        </w:rPr>
        <w:t>Next, w</w:t>
      </w:r>
      <w:r w:rsidR="00714252">
        <w:rPr>
          <w:rFonts w:hint="eastAsia"/>
        </w:rPr>
        <w:t xml:space="preserve">e execute the remaining malware samples in an open network environment for 2 minutes and observe if they exhibit any network activities. </w:t>
      </w:r>
      <w:r w:rsidR="00714252" w:rsidRPr="00B76844">
        <w:rPr>
          <w:rFonts w:hint="eastAsia"/>
          <w:color w:val="000000" w:themeColor="text1"/>
        </w:rPr>
        <w:t xml:space="preserve">We </w:t>
      </w:r>
      <w:r w:rsidR="00572296">
        <w:rPr>
          <w:rFonts w:hint="eastAsia"/>
          <w:color w:val="000000" w:themeColor="text1"/>
        </w:rPr>
        <w:t>exclude</w:t>
      </w:r>
      <w:r w:rsidR="00714252" w:rsidRPr="00B76844">
        <w:rPr>
          <w:rFonts w:hint="eastAsia"/>
          <w:color w:val="000000" w:themeColor="text1"/>
        </w:rPr>
        <w:t xml:space="preserve"> those samples that</w:t>
      </w:r>
      <w:r w:rsidR="002726CC" w:rsidRPr="00B76844">
        <w:rPr>
          <w:rFonts w:hint="eastAsia"/>
          <w:color w:val="000000" w:themeColor="text1"/>
        </w:rPr>
        <w:t xml:space="preserve"> exhibit no network activities and </w:t>
      </w:r>
      <w:r w:rsidR="00714252" w:rsidRPr="00B76844">
        <w:rPr>
          <w:rFonts w:hint="eastAsia"/>
          <w:color w:val="000000" w:themeColor="text1"/>
        </w:rPr>
        <w:t xml:space="preserve">also </w:t>
      </w:r>
      <w:r w:rsidR="003F23D1">
        <w:rPr>
          <w:rFonts w:hint="eastAsia"/>
          <w:color w:val="000000" w:themeColor="text1"/>
        </w:rPr>
        <w:t xml:space="preserve">exclude </w:t>
      </w:r>
      <w:r w:rsidR="00270E7C">
        <w:rPr>
          <w:rFonts w:hint="eastAsia"/>
          <w:color w:val="000000" w:themeColor="text1"/>
        </w:rPr>
        <w:t>those whose network connection attempt does not get through</w:t>
      </w:r>
      <w:r w:rsidR="00714252" w:rsidRPr="00B76844">
        <w:rPr>
          <w:rFonts w:hint="eastAsia"/>
          <w:color w:val="000000" w:themeColor="text1"/>
        </w:rPr>
        <w:t xml:space="preserve"> (presumably, the remote server</w:t>
      </w:r>
      <w:r w:rsidR="00270E7C">
        <w:rPr>
          <w:rFonts w:hint="eastAsia"/>
          <w:color w:val="000000" w:themeColor="text1"/>
        </w:rPr>
        <w:t xml:space="preserve"> </w:t>
      </w:r>
      <w:r w:rsidR="00714252" w:rsidRPr="00B76844">
        <w:rPr>
          <w:rFonts w:hint="eastAsia"/>
          <w:color w:val="000000" w:themeColor="text1"/>
        </w:rPr>
        <w:t xml:space="preserve">is </w:t>
      </w:r>
      <w:r w:rsidR="00270E7C">
        <w:rPr>
          <w:rFonts w:hint="eastAsia"/>
          <w:color w:val="000000" w:themeColor="text1"/>
        </w:rPr>
        <w:t>not operational</w:t>
      </w:r>
      <w:r w:rsidR="00714252" w:rsidRPr="00B76844">
        <w:rPr>
          <w:rFonts w:hint="eastAsia"/>
          <w:color w:val="000000" w:themeColor="text1"/>
        </w:rPr>
        <w:t>)</w:t>
      </w:r>
      <w:r w:rsidR="00714252">
        <w:rPr>
          <w:rFonts w:hint="eastAsia"/>
        </w:rPr>
        <w:t>.</w:t>
      </w:r>
      <w:r w:rsidR="00A05B4E">
        <w:rPr>
          <w:rFonts w:hint="eastAsia"/>
        </w:rPr>
        <w:t xml:space="preserve"> In the end, we have a total of 12 malware samples.</w:t>
      </w:r>
      <w:r w:rsidR="003D2C6A">
        <w:rPr>
          <w:rFonts w:hint="eastAsia"/>
        </w:rPr>
        <w:t xml:space="preserve"> </w:t>
      </w:r>
      <w:r w:rsidR="00E347B6">
        <w:rPr>
          <w:rFonts w:hint="eastAsia"/>
        </w:rPr>
        <w:t>The</w:t>
      </w:r>
      <w:r w:rsidR="003D0567">
        <w:t xml:space="preserve"> 12 malware</w:t>
      </w:r>
      <w:r w:rsidR="00591867">
        <w:rPr>
          <w:rFonts w:hint="eastAsia"/>
        </w:rPr>
        <w:t>s</w:t>
      </w:r>
      <w:r w:rsidR="00E347B6">
        <w:rPr>
          <w:rFonts w:hint="eastAsia"/>
        </w:rPr>
        <w:t xml:space="preserve"> are further</w:t>
      </w:r>
      <w:r w:rsidR="003D0567">
        <w:t xml:space="preserve"> separated into two groups: </w:t>
      </w:r>
      <w:r w:rsidR="003D0567" w:rsidRPr="00AD43D8">
        <w:rPr>
          <w:i/>
        </w:rPr>
        <w:t>malware without C&amp;C</w:t>
      </w:r>
      <w:r w:rsidR="003D0567">
        <w:t xml:space="preserve">, and </w:t>
      </w:r>
      <w:r w:rsidR="003D0567" w:rsidRPr="00AD43D8">
        <w:rPr>
          <w:i/>
        </w:rPr>
        <w:t>malware with C&amp;C</w:t>
      </w:r>
      <w:r w:rsidR="00846F26">
        <w:t>.</w:t>
      </w:r>
    </w:p>
    <w:p w:rsidR="00B6430E" w:rsidRDefault="00DC4856" w:rsidP="00DC4856">
      <w:pPr>
        <w:ind w:firstLine="480"/>
      </w:pPr>
      <w:r>
        <w:t xml:space="preserve">The first group, malware without C&amp;C, consists of worms and e-mail spammers. Worms in the first group (m10.exe, m11.exe, and m12.exe in Table 1) propagate by brute-force password guessing on SMB logon over NETBIOS. After a successful </w:t>
      </w:r>
      <w:r>
        <w:lastRenderedPageBreak/>
        <w:t xml:space="preserve">logon, </w:t>
      </w:r>
      <w:r w:rsidR="008934E1">
        <w:t>the worm binary is copied to the target machine and gets</w:t>
      </w:r>
      <w:r>
        <w:t xml:space="preserve"> executed. The first group also includes a spamm</w:t>
      </w:r>
      <w:r w:rsidR="00A014D2">
        <w:t>er (m7.exe</w:t>
      </w:r>
      <w:r>
        <w:t>)</w:t>
      </w:r>
      <w:r w:rsidR="0033593F">
        <w:rPr>
          <w:rFonts w:hint="eastAsia"/>
        </w:rPr>
        <w:t xml:space="preserve"> which</w:t>
      </w:r>
      <w:r w:rsidR="00B6430E">
        <w:t xml:space="preserve"> </w:t>
      </w:r>
      <w:r w:rsidR="00B6430E">
        <w:rPr>
          <w:rFonts w:hint="eastAsia"/>
        </w:rPr>
        <w:t>attach</w:t>
      </w:r>
      <w:r w:rsidR="00504E3B">
        <w:rPr>
          <w:rFonts w:hint="eastAsia"/>
        </w:rPr>
        <w:t>e</w:t>
      </w:r>
      <w:r w:rsidR="00B6430E">
        <w:rPr>
          <w:rFonts w:hint="eastAsia"/>
        </w:rPr>
        <w:t xml:space="preserve">s a copy of the spammer binary </w:t>
      </w:r>
      <w:r w:rsidR="00B6430E">
        <w:t>“Worm/</w:t>
      </w:r>
      <w:proofErr w:type="spellStart"/>
      <w:r w:rsidR="00B6430E">
        <w:t>NetSky.P</w:t>
      </w:r>
      <w:proofErr w:type="spellEnd"/>
      <w:r w:rsidR="00B6430E">
        <w:t>”</w:t>
      </w:r>
      <w:r w:rsidR="00050C8E">
        <w:rPr>
          <w:rFonts w:hint="eastAsia"/>
        </w:rPr>
        <w:t xml:space="preserve"> </w:t>
      </w:r>
      <w:r w:rsidR="00323310">
        <w:rPr>
          <w:rFonts w:hint="eastAsia"/>
        </w:rPr>
        <w:t>to</w:t>
      </w:r>
      <w:r w:rsidR="00050C8E">
        <w:rPr>
          <w:rFonts w:hint="eastAsia"/>
        </w:rPr>
        <w:t xml:space="preserve"> the e-mail content</w:t>
      </w:r>
      <w:r w:rsidR="00B6430E">
        <w:rPr>
          <w:rFonts w:hint="eastAsia"/>
        </w:rPr>
        <w:t>.</w:t>
      </w:r>
    </w:p>
    <w:p w:rsidR="000E0178" w:rsidRDefault="00DC4856" w:rsidP="000E0178">
      <w:pPr>
        <w:ind w:firstLine="480"/>
      </w:pPr>
      <w:r>
        <w:t xml:space="preserve">The second group consists of malware with C&amp;C (also known as bots). In this group, we have spammers (m8.exe and m9.exe) </w:t>
      </w:r>
      <w:r w:rsidR="003F7EE5">
        <w:rPr>
          <w:rFonts w:hint="eastAsia"/>
        </w:rPr>
        <w:t>whose spam e-mail content and target recipient list</w:t>
      </w:r>
      <w:r w:rsidR="004368E8">
        <w:rPr>
          <w:rFonts w:hint="eastAsia"/>
        </w:rPr>
        <w:t>s</w:t>
      </w:r>
      <w:r w:rsidR="003F7EE5">
        <w:rPr>
          <w:rFonts w:hint="eastAsia"/>
        </w:rPr>
        <w:t xml:space="preserve"> can be updated</w:t>
      </w:r>
      <w:r>
        <w:t xml:space="preserve"> from a C&amp;C server. We also have malware</w:t>
      </w:r>
      <w:r w:rsidR="00FE7925">
        <w:rPr>
          <w:rFonts w:hint="eastAsia"/>
        </w:rPr>
        <w:t>s</w:t>
      </w:r>
      <w:r>
        <w:t xml:space="preserve"> (m1.exe, m2.exe, m3.exe</w:t>
      </w:r>
      <w:r w:rsidR="00A014D2">
        <w:t>, m4.exe, m5.exe, and m6.exe</w:t>
      </w:r>
      <w:r>
        <w:t xml:space="preserve">) that </w:t>
      </w:r>
      <w:r w:rsidR="00E7206E">
        <w:rPr>
          <w:rFonts w:hint="eastAsia"/>
        </w:rPr>
        <w:t>await</w:t>
      </w:r>
      <w:r>
        <w:t xml:space="preserve"> commands from </w:t>
      </w:r>
      <w:r w:rsidR="00B30981">
        <w:rPr>
          <w:rFonts w:hint="eastAsia"/>
        </w:rPr>
        <w:t xml:space="preserve">the </w:t>
      </w:r>
      <w:r>
        <w:t>C&amp;C server</w:t>
      </w:r>
      <w:r w:rsidR="00747F31">
        <w:rPr>
          <w:rFonts w:hint="eastAsia"/>
        </w:rPr>
        <w:t xml:space="preserve"> </w:t>
      </w:r>
      <w:r w:rsidR="00E7206E">
        <w:rPr>
          <w:rFonts w:hint="eastAsia"/>
        </w:rPr>
        <w:t xml:space="preserve">to carry out </w:t>
      </w:r>
      <w:r w:rsidR="0001118E">
        <w:rPr>
          <w:rFonts w:hint="eastAsia"/>
        </w:rPr>
        <w:t xml:space="preserve">propagate or </w:t>
      </w:r>
      <w:r w:rsidR="00E7206E">
        <w:rPr>
          <w:rFonts w:hint="eastAsia"/>
        </w:rPr>
        <w:t>attack</w:t>
      </w:r>
      <w:r w:rsidR="00747F31">
        <w:rPr>
          <w:rFonts w:hint="eastAsia"/>
        </w:rPr>
        <w:t xml:space="preserve"> actions</w:t>
      </w:r>
      <w:r>
        <w:t xml:space="preserve">. For example, </w:t>
      </w:r>
      <w:r w:rsidR="000B2318">
        <w:rPr>
          <w:rFonts w:hint="eastAsia"/>
        </w:rPr>
        <w:t>we observe</w:t>
      </w:r>
      <w:r w:rsidR="00B96D59">
        <w:rPr>
          <w:rFonts w:hint="eastAsia"/>
        </w:rPr>
        <w:t xml:space="preserve"> that</w:t>
      </w:r>
      <w:r w:rsidR="00B96D59">
        <w:t xml:space="preserve"> they receive</w:t>
      </w:r>
      <w:r w:rsidR="002D33C9">
        <w:t xml:space="preserve"> propagation-relat</w:t>
      </w:r>
      <w:r w:rsidR="002D33C9">
        <w:rPr>
          <w:rFonts w:hint="eastAsia"/>
        </w:rPr>
        <w:t>ed</w:t>
      </w:r>
      <w:r>
        <w:t xml:space="preserve"> command</w:t>
      </w:r>
      <w:r w:rsidR="00B96D59">
        <w:rPr>
          <w:rFonts w:hint="eastAsia"/>
        </w:rPr>
        <w:t>s</w:t>
      </w:r>
      <w:r>
        <w:t xml:space="preserve">, </w:t>
      </w:r>
      <w:r w:rsidR="006D2281">
        <w:rPr>
          <w:rFonts w:hint="eastAsia"/>
        </w:rPr>
        <w:t>and</w:t>
      </w:r>
      <w:r>
        <w:t xml:space="preserve"> scan machines </w:t>
      </w:r>
      <w:r w:rsidR="005B7734">
        <w:rPr>
          <w:rFonts w:hint="eastAsia"/>
        </w:rPr>
        <w:t xml:space="preserve">randomly </w:t>
      </w:r>
      <w:r>
        <w:t xml:space="preserve">and propagate </w:t>
      </w:r>
      <w:r w:rsidR="000E0178">
        <w:t>via vulnerabilities of NETBIOS.</w:t>
      </w:r>
    </w:p>
    <w:p w:rsidR="0005468C" w:rsidRPr="006D0CD4" w:rsidRDefault="00DC4856" w:rsidP="000E0178">
      <w:pPr>
        <w:ind w:firstLine="480"/>
      </w:pPr>
      <w:r>
        <w:t>The selected samples are summarized in Table 1</w:t>
      </w:r>
      <w:r w:rsidR="00FD1A72">
        <w:rPr>
          <w:rFonts w:hint="eastAsia"/>
        </w:rPr>
        <w:t xml:space="preserve"> and</w:t>
      </w:r>
      <w:r>
        <w:t xml:space="preserve"> </w:t>
      </w:r>
      <w:r w:rsidR="00FD1A72">
        <w:rPr>
          <w:rFonts w:hint="eastAsia"/>
        </w:rPr>
        <w:t>t</w:t>
      </w:r>
      <w:r>
        <w:t>he discovery time is based on [3</w:t>
      </w:r>
      <w:r w:rsidR="009B55CE">
        <w:rPr>
          <w:rFonts w:hint="eastAsia"/>
        </w:rPr>
        <w:t>4</w:t>
      </w:r>
      <w:r>
        <w:t>].</w:t>
      </w:r>
    </w:p>
    <w:p w:rsidR="0005468C" w:rsidRDefault="0005468C" w:rsidP="00702B24">
      <w:pPr>
        <w:pStyle w:val="Table"/>
        <w:snapToGrid w:val="0"/>
        <w:spacing w:line="240" w:lineRule="auto"/>
      </w:pPr>
      <w:bookmarkStart w:id="137" w:name="_Ref292668846"/>
      <w:bookmarkStart w:id="138" w:name="_Toc296346964"/>
      <w:r>
        <w:t xml:space="preserve">Table </w:t>
      </w:r>
      <w:fldSimple w:instr=" SEQ Table \* ARABIC ">
        <w:r w:rsidR="000E2A6A">
          <w:rPr>
            <w:noProof/>
          </w:rPr>
          <w:t>1</w:t>
        </w:r>
      </w:fldSimple>
      <w:bookmarkEnd w:id="137"/>
      <w:r w:rsidR="00177A8F">
        <w:rPr>
          <w:rFonts w:hint="eastAsia"/>
          <w:noProof/>
        </w:rPr>
        <w:t>: Selected samples</w:t>
      </w:r>
      <w:bookmarkEnd w:id="138"/>
    </w:p>
    <w:tbl>
      <w:tblPr>
        <w:tblStyle w:val="afc"/>
        <w:tblW w:w="9109" w:type="dxa"/>
        <w:jc w:val="center"/>
        <w:tblInd w:w="-241" w:type="dxa"/>
        <w:tblLayout w:type="fixed"/>
        <w:tblLook w:val="04A0" w:firstRow="1" w:lastRow="0" w:firstColumn="1" w:lastColumn="0" w:noHBand="0" w:noVBand="1"/>
      </w:tblPr>
      <w:tblGrid>
        <w:gridCol w:w="1111"/>
        <w:gridCol w:w="992"/>
        <w:gridCol w:w="2946"/>
        <w:gridCol w:w="2268"/>
        <w:gridCol w:w="1792"/>
      </w:tblGrid>
      <w:tr w:rsidR="0069196F" w:rsidRPr="0069196F" w:rsidTr="005830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tcPr>
          <w:p w:rsidR="0069196F" w:rsidRPr="0069196F" w:rsidRDefault="0069196F" w:rsidP="00702B24">
            <w:pPr>
              <w:pStyle w:val="TableContent"/>
              <w:snapToGrid w:val="0"/>
            </w:pPr>
            <w:r w:rsidRPr="0069196F">
              <w:t>T</w:t>
            </w:r>
            <w:r w:rsidRPr="0069196F">
              <w:rPr>
                <w:rFonts w:hint="eastAsia"/>
              </w:rPr>
              <w:t>ype</w:t>
            </w:r>
          </w:p>
        </w:tc>
        <w:tc>
          <w:tcPr>
            <w:tcW w:w="992" w:type="dxa"/>
          </w:tcPr>
          <w:p w:rsidR="0069196F" w:rsidRPr="00583033" w:rsidRDefault="00583033" w:rsidP="00702B24">
            <w:pPr>
              <w:pStyle w:val="TableContent"/>
              <w:snapToGrid w:val="0"/>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Malware</w:t>
            </w:r>
          </w:p>
        </w:tc>
        <w:tc>
          <w:tcPr>
            <w:tcW w:w="2946" w:type="dxa"/>
          </w:tcPr>
          <w:p w:rsidR="0069196F" w:rsidRPr="0069196F" w:rsidRDefault="0069196F" w:rsidP="00702B24">
            <w:pPr>
              <w:pStyle w:val="TableContent"/>
              <w:snapToGrid w:val="0"/>
              <w:cnfStyle w:val="100000000000" w:firstRow="1" w:lastRow="0" w:firstColumn="0" w:lastColumn="0" w:oddVBand="0" w:evenVBand="0" w:oddHBand="0" w:evenHBand="0" w:firstRowFirstColumn="0" w:firstRowLastColumn="0" w:lastRowFirstColumn="0" w:lastRowLastColumn="0"/>
            </w:pPr>
            <w:r w:rsidRPr="0069196F">
              <w:rPr>
                <w:rFonts w:hint="eastAsia"/>
              </w:rPr>
              <w:t>Scan Result</w:t>
            </w:r>
          </w:p>
        </w:tc>
        <w:tc>
          <w:tcPr>
            <w:tcW w:w="2268" w:type="dxa"/>
          </w:tcPr>
          <w:p w:rsidR="0069196F" w:rsidRPr="006D0CD4" w:rsidRDefault="006D0CD4" w:rsidP="00702B24">
            <w:pPr>
              <w:pStyle w:val="TableContent"/>
              <w:snapToGrid w:val="0"/>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Discovered</w:t>
            </w:r>
          </w:p>
        </w:tc>
        <w:tc>
          <w:tcPr>
            <w:tcW w:w="1792" w:type="dxa"/>
          </w:tcPr>
          <w:p w:rsidR="0069196F" w:rsidRPr="00FD0568" w:rsidRDefault="00FD0568" w:rsidP="00702B24">
            <w:pPr>
              <w:pStyle w:val="TableContent"/>
              <w:snapToGrid w:val="0"/>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Activities</w:t>
            </w:r>
          </w:p>
        </w:tc>
      </w:tr>
      <w:tr w:rsidR="0069196F"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val="restart"/>
          </w:tcPr>
          <w:p w:rsidR="0069196F" w:rsidRPr="0069196F" w:rsidRDefault="0069196F" w:rsidP="00702B24">
            <w:pPr>
              <w:pStyle w:val="TableContent"/>
              <w:snapToGrid w:val="0"/>
            </w:pPr>
            <w:r w:rsidRPr="0069196F">
              <w:t>M</w:t>
            </w:r>
            <w:r w:rsidRPr="0069196F">
              <w:rPr>
                <w:rFonts w:hint="eastAsia"/>
              </w:rPr>
              <w:t xml:space="preserve">alware </w:t>
            </w:r>
            <w:r w:rsidRPr="0069196F">
              <w:t>W</w:t>
            </w:r>
            <w:r w:rsidRPr="0069196F">
              <w:rPr>
                <w:rFonts w:hint="eastAsia"/>
              </w:rPr>
              <w:t>ithout C&amp;C</w:t>
            </w:r>
          </w:p>
        </w:tc>
        <w:tc>
          <w:tcPr>
            <w:tcW w:w="992" w:type="dxa"/>
          </w:tcPr>
          <w:p w:rsidR="0069196F" w:rsidRPr="0069196F" w:rsidRDefault="0069196F"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m7.exe</w:t>
            </w:r>
          </w:p>
        </w:tc>
        <w:tc>
          <w:tcPr>
            <w:tcW w:w="2946" w:type="dxa"/>
          </w:tcPr>
          <w:p w:rsidR="0069196F" w:rsidRPr="0069196F" w:rsidRDefault="0069196F"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Email-Worm.Win32.NetSky.q</w:t>
            </w:r>
          </w:p>
        </w:tc>
        <w:tc>
          <w:tcPr>
            <w:tcW w:w="2268" w:type="dxa"/>
          </w:tcPr>
          <w:p w:rsidR="0069196F" w:rsidRPr="0069196F" w:rsidRDefault="0069196F"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Mar 24 2004 09:02 GMT</w:t>
            </w:r>
          </w:p>
        </w:tc>
        <w:tc>
          <w:tcPr>
            <w:tcW w:w="1792" w:type="dxa"/>
          </w:tcPr>
          <w:p w:rsidR="00274317" w:rsidRPr="00274317" w:rsidRDefault="00274317" w:rsidP="00FD0568">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t>“</w:t>
            </w:r>
            <w:r>
              <w:rPr>
                <w:rFonts w:hint="eastAsia"/>
              </w:rPr>
              <w:t>Worm/</w:t>
            </w:r>
            <w:proofErr w:type="spellStart"/>
            <w:r>
              <w:rPr>
                <w:rFonts w:hint="eastAsia"/>
              </w:rPr>
              <w:t>NetSky.P</w:t>
            </w:r>
            <w:proofErr w:type="spellEnd"/>
            <w:r>
              <w:t>”</w:t>
            </w:r>
            <w:r>
              <w:rPr>
                <w:rFonts w:hint="eastAsia"/>
              </w:rPr>
              <w:t xml:space="preserve"> </w:t>
            </w:r>
            <w:r>
              <w:rPr>
                <w:rFonts w:eastAsiaTheme="minorEastAsia" w:hint="eastAsia"/>
              </w:rPr>
              <w:t>attachment</w:t>
            </w:r>
          </w:p>
        </w:tc>
      </w:tr>
      <w:tr w:rsidR="00A25966"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A25966" w:rsidRPr="0069196F" w:rsidRDefault="00A25966" w:rsidP="00702B24">
            <w:pPr>
              <w:pStyle w:val="TableContent"/>
              <w:snapToGrid w:val="0"/>
            </w:pPr>
          </w:p>
        </w:tc>
        <w:tc>
          <w:tcPr>
            <w:tcW w:w="992"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rPr>
                <w:rFonts w:hint="eastAsia"/>
              </w:rPr>
              <w:t>m10.exe</w:t>
            </w:r>
          </w:p>
        </w:tc>
        <w:tc>
          <w:tcPr>
            <w:tcW w:w="2946"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Worm.Win32.Fujack.aa</w:t>
            </w:r>
          </w:p>
        </w:tc>
        <w:tc>
          <w:tcPr>
            <w:tcW w:w="2268"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Jul 02 2007 14:18</w:t>
            </w:r>
            <w:r w:rsidRPr="0069196F">
              <w:rPr>
                <w:rFonts w:hint="eastAsia"/>
              </w:rPr>
              <w:t xml:space="preserve"> GMT</w:t>
            </w:r>
          </w:p>
        </w:tc>
        <w:tc>
          <w:tcPr>
            <w:tcW w:w="1792" w:type="dxa"/>
            <w:vMerge w:val="restart"/>
          </w:tcPr>
          <w:p w:rsidR="00A25966" w:rsidRPr="00DB433A" w:rsidRDefault="00EE4DB5" w:rsidP="005C2F91">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SMB</w:t>
            </w:r>
            <w:r w:rsidR="00A25966">
              <w:rPr>
                <w:rFonts w:hint="eastAsia"/>
              </w:rPr>
              <w:t xml:space="preserve"> </w:t>
            </w:r>
            <w:r w:rsidR="005C2F91">
              <w:rPr>
                <w:rFonts w:eastAsiaTheme="minorEastAsia" w:hint="eastAsia"/>
              </w:rPr>
              <w:t>password guessing</w:t>
            </w:r>
          </w:p>
        </w:tc>
      </w:tr>
      <w:tr w:rsidR="00A25966"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A25966" w:rsidRPr="0069196F" w:rsidRDefault="00A25966" w:rsidP="00702B24">
            <w:pPr>
              <w:pStyle w:val="TableContent"/>
              <w:snapToGrid w:val="0"/>
            </w:pPr>
          </w:p>
        </w:tc>
        <w:tc>
          <w:tcPr>
            <w:tcW w:w="992" w:type="dxa"/>
          </w:tcPr>
          <w:p w:rsidR="00A25966" w:rsidRPr="0069196F" w:rsidRDefault="00A25966"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m11.exe</w:t>
            </w:r>
          </w:p>
        </w:tc>
        <w:tc>
          <w:tcPr>
            <w:tcW w:w="2946" w:type="dxa"/>
          </w:tcPr>
          <w:p w:rsidR="00A25966" w:rsidRPr="0069196F" w:rsidRDefault="00A25966"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Worm.Win32.Fujack.aa</w:t>
            </w:r>
          </w:p>
        </w:tc>
        <w:tc>
          <w:tcPr>
            <w:tcW w:w="2268" w:type="dxa"/>
          </w:tcPr>
          <w:p w:rsidR="00A25966" w:rsidRPr="0069196F" w:rsidRDefault="00A25966"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Jul 02 2007 14:18</w:t>
            </w:r>
            <w:r w:rsidRPr="0069196F">
              <w:rPr>
                <w:rFonts w:hint="eastAsia"/>
              </w:rPr>
              <w:t xml:space="preserve"> GMT</w:t>
            </w:r>
          </w:p>
        </w:tc>
        <w:tc>
          <w:tcPr>
            <w:tcW w:w="1792" w:type="dxa"/>
            <w:vMerge/>
          </w:tcPr>
          <w:p w:rsidR="00A25966" w:rsidRPr="0069196F" w:rsidRDefault="00A25966" w:rsidP="00702B24">
            <w:pPr>
              <w:pStyle w:val="TableContent"/>
              <w:snapToGrid w:val="0"/>
              <w:cnfStyle w:val="000000100000" w:firstRow="0" w:lastRow="0" w:firstColumn="0" w:lastColumn="0" w:oddVBand="0" w:evenVBand="0" w:oddHBand="1" w:evenHBand="0" w:firstRowFirstColumn="0" w:firstRowLastColumn="0" w:lastRowFirstColumn="0" w:lastRowLastColumn="0"/>
            </w:pPr>
          </w:p>
        </w:tc>
      </w:tr>
      <w:tr w:rsidR="00A25966"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A25966" w:rsidRPr="0069196F" w:rsidRDefault="00A25966" w:rsidP="00702B24">
            <w:pPr>
              <w:pStyle w:val="TableContent"/>
              <w:snapToGrid w:val="0"/>
            </w:pPr>
          </w:p>
        </w:tc>
        <w:tc>
          <w:tcPr>
            <w:tcW w:w="992"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rPr>
                <w:rFonts w:hint="eastAsia"/>
              </w:rPr>
              <w:t>m12.exe</w:t>
            </w:r>
          </w:p>
        </w:tc>
        <w:tc>
          <w:tcPr>
            <w:tcW w:w="2946"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Worm.Win32.Viking.n</w:t>
            </w:r>
          </w:p>
        </w:tc>
        <w:tc>
          <w:tcPr>
            <w:tcW w:w="2268" w:type="dxa"/>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Aug 03 2006 22:09 GMT</w:t>
            </w:r>
          </w:p>
        </w:tc>
        <w:tc>
          <w:tcPr>
            <w:tcW w:w="1792" w:type="dxa"/>
            <w:vMerge/>
          </w:tcPr>
          <w:p w:rsidR="00A25966" w:rsidRPr="0069196F" w:rsidRDefault="00A25966" w:rsidP="00702B24">
            <w:pPr>
              <w:pStyle w:val="TableContent"/>
              <w:snapToGrid w:val="0"/>
              <w:cnfStyle w:val="000000010000" w:firstRow="0" w:lastRow="0" w:firstColumn="0" w:lastColumn="0" w:oddVBand="0" w:evenVBand="0" w:oddHBand="0" w:evenHBand="1" w:firstRowFirstColumn="0" w:firstRowLastColumn="0" w:lastRowFirstColumn="0" w:lastRowLastColumn="0"/>
            </w:pPr>
          </w:p>
        </w:tc>
      </w:tr>
      <w:tr w:rsidR="00D41E2D"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val="restart"/>
          </w:tcPr>
          <w:p w:rsidR="00D41E2D" w:rsidRPr="0069196F" w:rsidRDefault="00D41E2D" w:rsidP="00702B24">
            <w:pPr>
              <w:pStyle w:val="TableContent"/>
              <w:snapToGrid w:val="0"/>
            </w:pPr>
            <w:r w:rsidRPr="0069196F">
              <w:rPr>
                <w:rFonts w:hint="eastAsia"/>
              </w:rPr>
              <w:t>Malware</w:t>
            </w:r>
            <w:r>
              <w:rPr>
                <w:rFonts w:hint="eastAsia"/>
              </w:rPr>
              <w:t xml:space="preserve"> </w:t>
            </w:r>
            <w:r w:rsidRPr="0069196F">
              <w:t>W</w:t>
            </w:r>
            <w:r w:rsidRPr="0069196F">
              <w:rPr>
                <w:rFonts w:hint="eastAsia"/>
              </w:rPr>
              <w:t>ith C&amp;C</w:t>
            </w:r>
          </w:p>
        </w:tc>
        <w:tc>
          <w:tcPr>
            <w:tcW w:w="992"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m1.exe</w:t>
            </w:r>
          </w:p>
        </w:tc>
        <w:tc>
          <w:tcPr>
            <w:tcW w:w="2946"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Trojan.Win32.Scar.bqfv</w:t>
            </w:r>
          </w:p>
        </w:tc>
        <w:tc>
          <w:tcPr>
            <w:tcW w:w="2268"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Feb 25 2010 16:09 GMT</w:t>
            </w:r>
          </w:p>
        </w:tc>
        <w:tc>
          <w:tcPr>
            <w:tcW w:w="1792" w:type="dxa"/>
            <w:vMerge w:val="restart"/>
          </w:tcPr>
          <w:p w:rsidR="00301545" w:rsidRPr="003B4744" w:rsidRDefault="00EE4DB5"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SMB</w:t>
            </w:r>
            <w:r w:rsidR="00D41E2D" w:rsidRPr="00D41E2D">
              <w:rPr>
                <w:rFonts w:hint="eastAsia"/>
              </w:rPr>
              <w:t xml:space="preserve"> </w:t>
            </w:r>
            <w:r w:rsidR="005C2F91">
              <w:rPr>
                <w:rFonts w:eastAsiaTheme="minorEastAsia" w:hint="eastAsia"/>
              </w:rPr>
              <w:t>password guessing</w:t>
            </w:r>
          </w:p>
          <w:p w:rsidR="00D41E2D" w:rsidRPr="00326D51" w:rsidRDefault="00301545"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hint="eastAsia"/>
              </w:rPr>
              <w:t>NETBIOS</w:t>
            </w:r>
            <w:r w:rsidR="00D41E2D" w:rsidRPr="00D41E2D">
              <w:rPr>
                <w:rFonts w:hint="eastAsia"/>
              </w:rPr>
              <w:t xml:space="preserve"> buffer overflow</w:t>
            </w:r>
            <w:r w:rsidR="00326D51">
              <w:rPr>
                <w:rFonts w:eastAsiaTheme="minorEastAsia" w:hint="eastAsia"/>
              </w:rPr>
              <w:t xml:space="preserve"> attempts</w:t>
            </w:r>
          </w:p>
          <w:p w:rsidR="00D41E2D" w:rsidRPr="00D41E2D"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p>
        </w:tc>
      </w:tr>
      <w:tr w:rsidR="00D41E2D"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D41E2D" w:rsidRPr="0069196F" w:rsidRDefault="00D41E2D" w:rsidP="00702B24">
            <w:pPr>
              <w:pStyle w:val="TableContent"/>
              <w:snapToGrid w:val="0"/>
            </w:pPr>
          </w:p>
        </w:tc>
        <w:tc>
          <w:tcPr>
            <w:tcW w:w="992"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rPr>
                <w:rFonts w:hint="eastAsia"/>
              </w:rPr>
              <w:t>m2.exe</w:t>
            </w:r>
          </w:p>
        </w:tc>
        <w:tc>
          <w:tcPr>
            <w:tcW w:w="2946"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Packed.Win32.Black.d</w:t>
            </w:r>
          </w:p>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Backdoor.Win32.Rbot.gen</w:t>
            </w:r>
          </w:p>
        </w:tc>
        <w:tc>
          <w:tcPr>
            <w:tcW w:w="2268"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Aug 06 2004 12:02 GMT</w:t>
            </w:r>
          </w:p>
        </w:tc>
        <w:tc>
          <w:tcPr>
            <w:tcW w:w="1792" w:type="dxa"/>
            <w:vMerge/>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p>
        </w:tc>
      </w:tr>
      <w:tr w:rsidR="00D41E2D"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D41E2D" w:rsidRPr="0069196F" w:rsidRDefault="00D41E2D" w:rsidP="00702B24">
            <w:pPr>
              <w:pStyle w:val="TableContent"/>
              <w:snapToGrid w:val="0"/>
            </w:pPr>
          </w:p>
        </w:tc>
        <w:tc>
          <w:tcPr>
            <w:tcW w:w="992"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m3.exe</w:t>
            </w:r>
          </w:p>
        </w:tc>
        <w:tc>
          <w:tcPr>
            <w:tcW w:w="2946"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Trojan-PSW.Win32.Dybalom.bu</w:t>
            </w:r>
          </w:p>
        </w:tc>
        <w:tc>
          <w:tcPr>
            <w:tcW w:w="2268"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Aug 15 2009 09:06 GMT</w:t>
            </w:r>
          </w:p>
        </w:tc>
        <w:tc>
          <w:tcPr>
            <w:tcW w:w="1792" w:type="dxa"/>
            <w:vMerge/>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p>
        </w:tc>
      </w:tr>
      <w:tr w:rsidR="00D41E2D"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D41E2D" w:rsidRPr="0069196F" w:rsidRDefault="00D41E2D" w:rsidP="00702B24">
            <w:pPr>
              <w:pStyle w:val="TableContent"/>
              <w:snapToGrid w:val="0"/>
            </w:pPr>
          </w:p>
        </w:tc>
        <w:tc>
          <w:tcPr>
            <w:tcW w:w="992"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rPr>
                <w:rFonts w:hint="eastAsia"/>
              </w:rPr>
              <w:t>m4.exe</w:t>
            </w:r>
          </w:p>
        </w:tc>
        <w:tc>
          <w:tcPr>
            <w:tcW w:w="2946"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P2P-Worm.Win32.Palevo.vyc</w:t>
            </w:r>
          </w:p>
        </w:tc>
        <w:tc>
          <w:tcPr>
            <w:tcW w:w="2268"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Mar 05 2010 12:11 GMT</w:t>
            </w:r>
          </w:p>
        </w:tc>
        <w:tc>
          <w:tcPr>
            <w:tcW w:w="1792" w:type="dxa"/>
            <w:vMerge/>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p>
        </w:tc>
      </w:tr>
      <w:tr w:rsidR="00D41E2D"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D41E2D" w:rsidRPr="0069196F" w:rsidRDefault="00D41E2D" w:rsidP="00702B24">
            <w:pPr>
              <w:pStyle w:val="TableContent"/>
              <w:snapToGrid w:val="0"/>
            </w:pPr>
          </w:p>
        </w:tc>
        <w:tc>
          <w:tcPr>
            <w:tcW w:w="992"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m5.exe</w:t>
            </w:r>
          </w:p>
        </w:tc>
        <w:tc>
          <w:tcPr>
            <w:tcW w:w="2946"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Trojan-PSW.Win32.Dybalom.bu</w:t>
            </w:r>
          </w:p>
        </w:tc>
        <w:tc>
          <w:tcPr>
            <w:tcW w:w="2268" w:type="dxa"/>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Aug 15 2009 09:06 GMT</w:t>
            </w:r>
          </w:p>
        </w:tc>
        <w:tc>
          <w:tcPr>
            <w:tcW w:w="1792" w:type="dxa"/>
            <w:vMerge/>
          </w:tcPr>
          <w:p w:rsidR="00D41E2D" w:rsidRPr="0069196F" w:rsidRDefault="00D41E2D" w:rsidP="00702B24">
            <w:pPr>
              <w:pStyle w:val="TableContent"/>
              <w:snapToGrid w:val="0"/>
              <w:cnfStyle w:val="000000100000" w:firstRow="0" w:lastRow="0" w:firstColumn="0" w:lastColumn="0" w:oddVBand="0" w:evenVBand="0" w:oddHBand="1" w:evenHBand="0" w:firstRowFirstColumn="0" w:firstRowLastColumn="0" w:lastRowFirstColumn="0" w:lastRowLastColumn="0"/>
            </w:pPr>
          </w:p>
        </w:tc>
      </w:tr>
      <w:tr w:rsidR="00D41E2D"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D41E2D" w:rsidRPr="0069196F" w:rsidRDefault="00D41E2D" w:rsidP="00702B24">
            <w:pPr>
              <w:pStyle w:val="TableContent"/>
              <w:snapToGrid w:val="0"/>
            </w:pPr>
          </w:p>
        </w:tc>
        <w:tc>
          <w:tcPr>
            <w:tcW w:w="992"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rPr>
                <w:rFonts w:hint="eastAsia"/>
              </w:rPr>
              <w:t>m6.exe</w:t>
            </w:r>
          </w:p>
        </w:tc>
        <w:tc>
          <w:tcPr>
            <w:tcW w:w="2946"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Trojan-PSW.Win32.Dybalom.bu</w:t>
            </w:r>
          </w:p>
        </w:tc>
        <w:tc>
          <w:tcPr>
            <w:tcW w:w="2268" w:type="dxa"/>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r w:rsidRPr="0069196F">
              <w:t>Aug 15 2009 09:06 GMT</w:t>
            </w:r>
          </w:p>
        </w:tc>
        <w:tc>
          <w:tcPr>
            <w:tcW w:w="1792" w:type="dxa"/>
            <w:vMerge/>
          </w:tcPr>
          <w:p w:rsidR="00D41E2D" w:rsidRPr="0069196F" w:rsidRDefault="00D41E2D" w:rsidP="00702B24">
            <w:pPr>
              <w:pStyle w:val="TableContent"/>
              <w:snapToGrid w:val="0"/>
              <w:cnfStyle w:val="000000010000" w:firstRow="0" w:lastRow="0" w:firstColumn="0" w:lastColumn="0" w:oddVBand="0" w:evenVBand="0" w:oddHBand="0" w:evenHBand="1" w:firstRowFirstColumn="0" w:firstRowLastColumn="0" w:lastRowFirstColumn="0" w:lastRowLastColumn="0"/>
            </w:pPr>
          </w:p>
        </w:tc>
      </w:tr>
      <w:tr w:rsidR="004115A1" w:rsidRPr="0069196F" w:rsidTr="00583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4115A1" w:rsidRPr="0069196F" w:rsidRDefault="004115A1" w:rsidP="00702B24">
            <w:pPr>
              <w:pStyle w:val="TableContent"/>
              <w:snapToGrid w:val="0"/>
            </w:pPr>
          </w:p>
        </w:tc>
        <w:tc>
          <w:tcPr>
            <w:tcW w:w="992" w:type="dxa"/>
          </w:tcPr>
          <w:p w:rsidR="004115A1" w:rsidRPr="0069196F" w:rsidRDefault="004115A1"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rPr>
                <w:rFonts w:hint="eastAsia"/>
              </w:rPr>
              <w:t>m8.exe</w:t>
            </w:r>
          </w:p>
        </w:tc>
        <w:tc>
          <w:tcPr>
            <w:tcW w:w="2946" w:type="dxa"/>
          </w:tcPr>
          <w:p w:rsidR="004115A1" w:rsidRPr="0069196F" w:rsidRDefault="004115A1"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Virus.Win32.Tenga.a</w:t>
            </w:r>
          </w:p>
        </w:tc>
        <w:tc>
          <w:tcPr>
            <w:tcW w:w="2268" w:type="dxa"/>
          </w:tcPr>
          <w:p w:rsidR="004115A1" w:rsidRPr="0069196F" w:rsidRDefault="004115A1"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69196F">
              <w:t>Jul 22 2005 17:11 GMT</w:t>
            </w:r>
          </w:p>
        </w:tc>
        <w:tc>
          <w:tcPr>
            <w:tcW w:w="1792" w:type="dxa"/>
            <w:vMerge w:val="restart"/>
          </w:tcPr>
          <w:p w:rsidR="004115A1" w:rsidRPr="0069449A" w:rsidRDefault="00D406DC" w:rsidP="00D406DC">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Get e</w:t>
            </w:r>
            <w:r w:rsidR="004115A1">
              <w:t xml:space="preserve">-mail content and recipient lists from </w:t>
            </w:r>
            <w:r w:rsidR="0069449A">
              <w:rPr>
                <w:rFonts w:eastAsiaTheme="minorEastAsia" w:hint="eastAsia"/>
              </w:rPr>
              <w:t xml:space="preserve">the </w:t>
            </w:r>
            <w:r w:rsidR="004115A1">
              <w:t>C&amp;C</w:t>
            </w:r>
          </w:p>
        </w:tc>
      </w:tr>
      <w:tr w:rsidR="004115A1" w:rsidRPr="0069196F" w:rsidTr="005830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1" w:type="dxa"/>
            <w:vMerge/>
          </w:tcPr>
          <w:p w:rsidR="004115A1" w:rsidRPr="0069196F" w:rsidRDefault="004115A1" w:rsidP="00B6799B">
            <w:pPr>
              <w:pStyle w:val="TableContent"/>
            </w:pPr>
          </w:p>
        </w:tc>
        <w:tc>
          <w:tcPr>
            <w:tcW w:w="992" w:type="dxa"/>
          </w:tcPr>
          <w:p w:rsidR="004115A1" w:rsidRPr="0069196F" w:rsidRDefault="004115A1" w:rsidP="00B6799B">
            <w:pPr>
              <w:pStyle w:val="TableContent"/>
              <w:cnfStyle w:val="000000010000" w:firstRow="0" w:lastRow="0" w:firstColumn="0" w:lastColumn="0" w:oddVBand="0" w:evenVBand="0" w:oddHBand="0" w:evenHBand="1" w:firstRowFirstColumn="0" w:firstRowLastColumn="0" w:lastRowFirstColumn="0" w:lastRowLastColumn="0"/>
            </w:pPr>
            <w:r w:rsidRPr="0069196F">
              <w:rPr>
                <w:rFonts w:hint="eastAsia"/>
              </w:rPr>
              <w:t>m9.exe</w:t>
            </w:r>
          </w:p>
        </w:tc>
        <w:tc>
          <w:tcPr>
            <w:tcW w:w="2946" w:type="dxa"/>
          </w:tcPr>
          <w:p w:rsidR="004115A1" w:rsidRPr="0069196F" w:rsidRDefault="004115A1" w:rsidP="00B6799B">
            <w:pPr>
              <w:pStyle w:val="TableContent"/>
              <w:cnfStyle w:val="000000010000" w:firstRow="0" w:lastRow="0" w:firstColumn="0" w:lastColumn="0" w:oddVBand="0" w:evenVBand="0" w:oddHBand="0" w:evenHBand="1" w:firstRowFirstColumn="0" w:firstRowLastColumn="0" w:lastRowFirstColumn="0" w:lastRowLastColumn="0"/>
            </w:pPr>
            <w:r w:rsidRPr="0069196F">
              <w:t>Trojan-PSW.Win32.LdPinch.gqo</w:t>
            </w:r>
          </w:p>
        </w:tc>
        <w:tc>
          <w:tcPr>
            <w:tcW w:w="2268" w:type="dxa"/>
          </w:tcPr>
          <w:p w:rsidR="004115A1" w:rsidRPr="0069196F" w:rsidRDefault="004115A1" w:rsidP="00B6799B">
            <w:pPr>
              <w:pStyle w:val="TableContent"/>
              <w:cnfStyle w:val="000000010000" w:firstRow="0" w:lastRow="0" w:firstColumn="0" w:lastColumn="0" w:oddVBand="0" w:evenVBand="0" w:oddHBand="0" w:evenHBand="1" w:firstRowFirstColumn="0" w:firstRowLastColumn="0" w:lastRowFirstColumn="0" w:lastRowLastColumn="0"/>
            </w:pPr>
            <w:r w:rsidRPr="0069196F">
              <w:t>Feb 13 2009 15:42 GMT</w:t>
            </w:r>
          </w:p>
        </w:tc>
        <w:tc>
          <w:tcPr>
            <w:tcW w:w="1792" w:type="dxa"/>
            <w:vMerge/>
          </w:tcPr>
          <w:p w:rsidR="004115A1" w:rsidRPr="0069196F" w:rsidRDefault="004115A1" w:rsidP="00B6799B">
            <w:pPr>
              <w:pStyle w:val="TableContent"/>
              <w:cnfStyle w:val="000000010000" w:firstRow="0" w:lastRow="0" w:firstColumn="0" w:lastColumn="0" w:oddVBand="0" w:evenVBand="0" w:oddHBand="0" w:evenHBand="1" w:firstRowFirstColumn="0" w:firstRowLastColumn="0" w:lastRowFirstColumn="0" w:lastRowLastColumn="0"/>
            </w:pPr>
          </w:p>
        </w:tc>
      </w:tr>
    </w:tbl>
    <w:p w:rsidR="003D0567" w:rsidRDefault="004E32DE" w:rsidP="003D0567">
      <w:pPr>
        <w:ind w:firstLine="480"/>
      </w:pPr>
      <w:r w:rsidRPr="004E32DE">
        <w:rPr>
          <w:rFonts w:hint="eastAsia"/>
        </w:rPr>
        <w:t>We set up an experiment environment following the architecture in Figure 2</w:t>
      </w:r>
      <w:r w:rsidR="000213FC">
        <w:rPr>
          <w:rFonts w:hint="eastAsia"/>
        </w:rPr>
        <w:t xml:space="preserve"> which is shown in Figure 9</w:t>
      </w:r>
      <w:r w:rsidRPr="004E32DE">
        <w:rPr>
          <w:rFonts w:hint="eastAsia"/>
        </w:rPr>
        <w:t xml:space="preserve">. For each experiment, a malware is executed for 10 minutes. </w:t>
      </w:r>
      <w:r w:rsidR="00282BEB">
        <w:rPr>
          <w:rFonts w:hint="eastAsia"/>
        </w:rPr>
        <w:t>W</w:t>
      </w:r>
      <w:r w:rsidR="00AF3873">
        <w:rPr>
          <w:rFonts w:hint="eastAsia"/>
        </w:rPr>
        <w:t xml:space="preserve">e use </w:t>
      </w:r>
      <w:r w:rsidR="00CA2B14">
        <w:rPr>
          <w:rFonts w:hint="eastAsia"/>
        </w:rPr>
        <w:t>TCPDUMP</w:t>
      </w:r>
      <w:r w:rsidR="00A15B78">
        <w:rPr>
          <w:rFonts w:hint="eastAsia"/>
        </w:rPr>
        <w:t xml:space="preserve"> [</w:t>
      </w:r>
      <w:r w:rsidR="00BE698E">
        <w:rPr>
          <w:rFonts w:hint="eastAsia"/>
        </w:rPr>
        <w:t>3</w:t>
      </w:r>
      <w:r w:rsidR="009B55CE">
        <w:rPr>
          <w:rFonts w:hint="eastAsia"/>
        </w:rPr>
        <w:t>5</w:t>
      </w:r>
      <w:r w:rsidR="00A15B78">
        <w:rPr>
          <w:rFonts w:hint="eastAsia"/>
        </w:rPr>
        <w:t>]</w:t>
      </w:r>
      <w:r w:rsidR="00AF3873">
        <w:rPr>
          <w:rFonts w:hint="eastAsia"/>
        </w:rPr>
        <w:t xml:space="preserve"> to record</w:t>
      </w:r>
      <w:r w:rsidR="00282BEB">
        <w:rPr>
          <w:rFonts w:hint="eastAsia"/>
        </w:rPr>
        <w:t xml:space="preserve"> </w:t>
      </w:r>
      <w:r w:rsidR="00475472">
        <w:rPr>
          <w:rFonts w:hint="eastAsia"/>
        </w:rPr>
        <w:t>three types of</w:t>
      </w:r>
      <w:r w:rsidR="00282BEB">
        <w:rPr>
          <w:rFonts w:hint="eastAsia"/>
        </w:rPr>
        <w:t xml:space="preserve"> traffic</w:t>
      </w:r>
      <w:r w:rsidR="00475472">
        <w:rPr>
          <w:rFonts w:hint="eastAsia"/>
        </w:rPr>
        <w:t>: the traffic</w:t>
      </w:r>
      <w:r w:rsidR="00282BEB">
        <w:rPr>
          <w:rFonts w:hint="eastAsia"/>
        </w:rPr>
        <w:t xml:space="preserve"> that interact</w:t>
      </w:r>
      <w:r w:rsidR="00475472">
        <w:rPr>
          <w:rFonts w:hint="eastAsia"/>
        </w:rPr>
        <w:t>s</w:t>
      </w:r>
      <w:r w:rsidR="00282BEB">
        <w:rPr>
          <w:rFonts w:hint="eastAsia"/>
        </w:rPr>
        <w:t xml:space="preserve"> with the analysis environment</w:t>
      </w:r>
      <w:r w:rsidR="005E231E">
        <w:rPr>
          <w:rFonts w:hint="eastAsia"/>
        </w:rPr>
        <w:t xml:space="preserve"> (</w:t>
      </w:r>
      <w:proofErr w:type="gramStart"/>
      <w:r w:rsidR="005E231E">
        <w:rPr>
          <w:rFonts w:hint="eastAsia"/>
        </w:rPr>
        <w:t>A</w:t>
      </w:r>
      <w:proofErr w:type="gramEnd"/>
      <w:r w:rsidR="005E231E">
        <w:rPr>
          <w:rFonts w:hint="eastAsia"/>
        </w:rPr>
        <w:t xml:space="preserve"> in Figure 9)</w:t>
      </w:r>
      <w:r w:rsidR="00282BEB">
        <w:rPr>
          <w:rFonts w:hint="eastAsia"/>
        </w:rPr>
        <w:t xml:space="preserve">, </w:t>
      </w:r>
      <w:r w:rsidR="00475472">
        <w:rPr>
          <w:rFonts w:hint="eastAsia"/>
        </w:rPr>
        <w:t>the traffic that</w:t>
      </w:r>
      <w:r w:rsidR="00282BEB">
        <w:rPr>
          <w:rFonts w:hint="eastAsia"/>
        </w:rPr>
        <w:t xml:space="preserve"> reach</w:t>
      </w:r>
      <w:r w:rsidR="00475472">
        <w:rPr>
          <w:rFonts w:hint="eastAsia"/>
        </w:rPr>
        <w:t>es</w:t>
      </w:r>
      <w:r w:rsidR="00282BEB">
        <w:rPr>
          <w:rFonts w:hint="eastAsia"/>
        </w:rPr>
        <w:t xml:space="preserve"> the Internet</w:t>
      </w:r>
      <w:r w:rsidR="005E231E">
        <w:rPr>
          <w:rFonts w:hint="eastAsia"/>
        </w:rPr>
        <w:t xml:space="preserve"> (B in Figure 9)</w:t>
      </w:r>
      <w:r w:rsidR="00282BEB">
        <w:rPr>
          <w:rFonts w:hint="eastAsia"/>
        </w:rPr>
        <w:t xml:space="preserve">, and </w:t>
      </w:r>
      <w:r w:rsidR="00475472">
        <w:rPr>
          <w:rFonts w:hint="eastAsia"/>
        </w:rPr>
        <w:t xml:space="preserve">the traffic that </w:t>
      </w:r>
      <w:r w:rsidR="00282BEB">
        <w:rPr>
          <w:rFonts w:hint="eastAsia"/>
        </w:rPr>
        <w:t>retarget</w:t>
      </w:r>
      <w:r w:rsidR="00475472">
        <w:rPr>
          <w:rFonts w:hint="eastAsia"/>
        </w:rPr>
        <w:t>s</w:t>
      </w:r>
      <w:r w:rsidR="00282BEB">
        <w:rPr>
          <w:rFonts w:hint="eastAsia"/>
        </w:rPr>
        <w:t xml:space="preserve"> to the decoys</w:t>
      </w:r>
      <w:r w:rsidR="00D15393">
        <w:rPr>
          <w:rFonts w:hint="eastAsia"/>
        </w:rPr>
        <w:t xml:space="preserve"> (C in Figure 9</w:t>
      </w:r>
      <w:r w:rsidR="005E231E">
        <w:rPr>
          <w:rFonts w:hint="eastAsia"/>
        </w:rPr>
        <w:t>)</w:t>
      </w:r>
      <w:r w:rsidR="00AF3873">
        <w:rPr>
          <w:rFonts w:hint="eastAsia"/>
        </w:rPr>
        <w:t>.</w:t>
      </w:r>
      <w:r w:rsidR="00282BEB">
        <w:rPr>
          <w:rFonts w:hint="eastAsia"/>
        </w:rPr>
        <w:t xml:space="preserve"> </w:t>
      </w:r>
      <w:r w:rsidR="00F62093">
        <w:rPr>
          <w:rFonts w:hint="eastAsia"/>
        </w:rPr>
        <w:t xml:space="preserve">We use the recorded traffic to evaluate both the improvement on network transparency </w:t>
      </w:r>
      <w:r w:rsidR="00F62093">
        <w:rPr>
          <w:rFonts w:hint="eastAsia"/>
        </w:rPr>
        <w:lastRenderedPageBreak/>
        <w:t>and security as provided by our proposed system.</w:t>
      </w:r>
    </w:p>
    <w:p w:rsidR="0065351F" w:rsidRDefault="003C4099" w:rsidP="000C5CA1">
      <w:pPr>
        <w:keepNext/>
        <w:jc w:val="center"/>
      </w:pPr>
      <w:r w:rsidRPr="003C4099">
        <w:rPr>
          <w:noProof/>
        </w:rPr>
        <w:drawing>
          <wp:inline distT="0" distB="0" distL="0" distR="0" wp14:anchorId="7567CA0C" wp14:editId="29BF1A55">
            <wp:extent cx="2942975" cy="1316777"/>
            <wp:effectExtent l="0" t="0" r="0" b="0"/>
            <wp:docPr id="10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42975" cy="131677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65351F" w:rsidRDefault="0065351F" w:rsidP="0065351F">
      <w:pPr>
        <w:pStyle w:val="Figure"/>
      </w:pPr>
      <w:bookmarkStart w:id="139" w:name="_Toc295992531"/>
      <w:r>
        <w:t xml:space="preserve">Figure </w:t>
      </w:r>
      <w:fldSimple w:instr=" SEQ Figure \* ARABIC ">
        <w:r w:rsidR="00F37DA2">
          <w:rPr>
            <w:noProof/>
          </w:rPr>
          <w:t>9</w:t>
        </w:r>
      </w:fldSimple>
      <w:r>
        <w:rPr>
          <w:rFonts w:hint="eastAsia"/>
        </w:rPr>
        <w:t xml:space="preserve">: </w:t>
      </w:r>
      <w:r w:rsidR="00634B81">
        <w:rPr>
          <w:rFonts w:eastAsiaTheme="minorEastAsia" w:hint="eastAsia"/>
        </w:rPr>
        <w:t>Basic e</w:t>
      </w:r>
      <w:r>
        <w:rPr>
          <w:rFonts w:hint="eastAsia"/>
        </w:rPr>
        <w:t>xperiment environment</w:t>
      </w:r>
      <w:bookmarkEnd w:id="139"/>
    </w:p>
    <w:p w:rsidR="003A0AB2" w:rsidRPr="003A0AB2" w:rsidRDefault="003B2676" w:rsidP="003A0AB2">
      <w:pPr>
        <w:pStyle w:val="Section"/>
        <w:rPr>
          <w:rFonts w:eastAsiaTheme="minorEastAsia"/>
        </w:rPr>
      </w:pPr>
      <w:bookmarkStart w:id="140" w:name="_Toc291608234"/>
      <w:bookmarkStart w:id="141" w:name="_Toc291609418"/>
      <w:bookmarkStart w:id="142" w:name="_Toc291609576"/>
      <w:bookmarkStart w:id="143" w:name="_Toc295992435"/>
      <w:r>
        <w:rPr>
          <w:rFonts w:eastAsiaTheme="minorEastAsia" w:hint="eastAsia"/>
        </w:rPr>
        <w:t>5</w:t>
      </w:r>
      <w:r w:rsidR="003F4434">
        <w:rPr>
          <w:rFonts w:eastAsiaTheme="minorEastAsia" w:hint="eastAsia"/>
        </w:rPr>
        <w:t>.2</w:t>
      </w:r>
      <w:r w:rsidR="000C7EBB">
        <w:rPr>
          <w:rFonts w:eastAsiaTheme="minorEastAsia" w:hint="eastAsia"/>
        </w:rPr>
        <w:t xml:space="preserve"> Effectiveness </w:t>
      </w:r>
      <w:r w:rsidR="00721D1D">
        <w:rPr>
          <w:rFonts w:eastAsiaTheme="minorEastAsia" w:hint="eastAsia"/>
        </w:rPr>
        <w:t>of Transparent Network Environment</w:t>
      </w:r>
      <w:bookmarkEnd w:id="140"/>
      <w:bookmarkEnd w:id="141"/>
      <w:bookmarkEnd w:id="142"/>
      <w:bookmarkEnd w:id="143"/>
    </w:p>
    <w:p w:rsidR="000A1A4D" w:rsidRPr="00763697" w:rsidRDefault="00763697" w:rsidP="000B3A82">
      <w:pPr>
        <w:pStyle w:val="Subsection"/>
        <w:rPr>
          <w:color w:val="000000" w:themeColor="text1"/>
        </w:rPr>
      </w:pPr>
      <w:bookmarkStart w:id="144" w:name="_Toc291608235"/>
      <w:bookmarkStart w:id="145" w:name="_Toc291609419"/>
      <w:bookmarkStart w:id="146" w:name="_Toc291609577"/>
      <w:bookmarkStart w:id="147" w:name="_Toc291609709"/>
      <w:bookmarkStart w:id="148" w:name="_Toc293676023"/>
      <w:bookmarkStart w:id="149" w:name="_Toc294209802"/>
      <w:bookmarkStart w:id="150" w:name="_Toc295992436"/>
      <w:r w:rsidRPr="00763697">
        <w:rPr>
          <w:rFonts w:eastAsiaTheme="minorEastAsia" w:hint="eastAsia"/>
          <w:color w:val="000000" w:themeColor="text1"/>
        </w:rPr>
        <w:t>Our system gives</w:t>
      </w:r>
      <w:r w:rsidR="003A0AB2" w:rsidRPr="00763697">
        <w:rPr>
          <w:rFonts w:eastAsiaTheme="minorEastAsia" w:hint="eastAsia"/>
          <w:color w:val="000000" w:themeColor="text1"/>
        </w:rPr>
        <w:t xml:space="preserve"> </w:t>
      </w:r>
      <w:r w:rsidR="00A13CB3" w:rsidRPr="00763697">
        <w:rPr>
          <w:rFonts w:eastAsiaTheme="minorEastAsia" w:hint="eastAsia"/>
          <w:color w:val="000000" w:themeColor="text1"/>
        </w:rPr>
        <w:t xml:space="preserve">3.35 times </w:t>
      </w:r>
      <w:r w:rsidRPr="00763697">
        <w:rPr>
          <w:rFonts w:eastAsiaTheme="minorEastAsia" w:hint="eastAsia"/>
          <w:color w:val="000000" w:themeColor="text1"/>
        </w:rPr>
        <w:t xml:space="preserve">more </w:t>
      </w:r>
      <w:r w:rsidR="000C5CA1">
        <w:rPr>
          <w:rFonts w:eastAsiaTheme="minorEastAsia" w:hint="eastAsia"/>
          <w:color w:val="000000" w:themeColor="text1"/>
        </w:rPr>
        <w:t>packets</w:t>
      </w:r>
      <w:r w:rsidR="000A1A4D" w:rsidRPr="00763697">
        <w:rPr>
          <w:rFonts w:hint="eastAsia"/>
          <w:color w:val="000000" w:themeColor="text1"/>
        </w:rPr>
        <w:t xml:space="preserve"> </w:t>
      </w:r>
      <w:r w:rsidR="003A0AB2" w:rsidRPr="00763697">
        <w:rPr>
          <w:rFonts w:hint="eastAsia"/>
          <w:color w:val="000000" w:themeColor="text1"/>
        </w:rPr>
        <w:t xml:space="preserve">than </w:t>
      </w:r>
      <w:r w:rsidR="000B3A82" w:rsidRPr="00763697">
        <w:rPr>
          <w:rFonts w:hint="eastAsia"/>
          <w:color w:val="000000" w:themeColor="text1"/>
        </w:rPr>
        <w:t>closed network</w:t>
      </w:r>
      <w:bookmarkEnd w:id="144"/>
      <w:bookmarkEnd w:id="145"/>
      <w:bookmarkEnd w:id="146"/>
      <w:bookmarkEnd w:id="147"/>
      <w:bookmarkEnd w:id="148"/>
      <w:bookmarkEnd w:id="149"/>
      <w:bookmarkEnd w:id="150"/>
    </w:p>
    <w:p w:rsidR="00404508" w:rsidRDefault="0058095B" w:rsidP="00593C45">
      <w:r>
        <w:rPr>
          <w:rFonts w:hint="eastAsia"/>
        </w:rPr>
        <w:tab/>
      </w:r>
      <w:r w:rsidR="00896443" w:rsidRPr="00985AAE">
        <w:rPr>
          <w:rFonts w:hint="eastAsia"/>
          <w:color w:val="000000" w:themeColor="text1"/>
        </w:rPr>
        <w:t>By using</w:t>
      </w:r>
      <w:r w:rsidR="005C1FAA" w:rsidRPr="00985AAE">
        <w:rPr>
          <w:rFonts w:hint="eastAsia"/>
          <w:color w:val="000000" w:themeColor="text1"/>
        </w:rPr>
        <w:t xml:space="preserve"> our system, we can see 3.35 times more </w:t>
      </w:r>
      <w:r w:rsidR="00985AAE" w:rsidRPr="00985AAE">
        <w:rPr>
          <w:rFonts w:hint="eastAsia"/>
          <w:color w:val="000000" w:themeColor="text1"/>
        </w:rPr>
        <w:t xml:space="preserve">packets </w:t>
      </w:r>
      <w:r w:rsidR="005C1FAA" w:rsidRPr="00985AAE">
        <w:rPr>
          <w:rFonts w:hint="eastAsia"/>
          <w:color w:val="000000" w:themeColor="text1"/>
        </w:rPr>
        <w:t xml:space="preserve">than </w:t>
      </w:r>
      <w:r w:rsidR="00896443" w:rsidRPr="00985AAE">
        <w:rPr>
          <w:rFonts w:hint="eastAsia"/>
          <w:color w:val="000000" w:themeColor="text1"/>
        </w:rPr>
        <w:t>using</w:t>
      </w:r>
      <w:r w:rsidR="005C1FAA" w:rsidRPr="00985AAE">
        <w:rPr>
          <w:rFonts w:hint="eastAsia"/>
          <w:color w:val="000000" w:themeColor="text1"/>
        </w:rPr>
        <w:t xml:space="preserve"> a closed network environment </w:t>
      </w:r>
      <w:r w:rsidR="00985AAE">
        <w:rPr>
          <w:rFonts w:hint="eastAsia"/>
          <w:color w:val="000000" w:themeColor="text1"/>
        </w:rPr>
        <w:t>on</w:t>
      </w:r>
      <w:r w:rsidR="005C1FAA" w:rsidRPr="00985AAE">
        <w:rPr>
          <w:rFonts w:hint="eastAsia"/>
          <w:color w:val="000000" w:themeColor="text1"/>
        </w:rPr>
        <w:t xml:space="preserve"> average.</w:t>
      </w:r>
      <w:r w:rsidR="00593C45">
        <w:rPr>
          <w:rFonts w:hint="eastAsia"/>
        </w:rPr>
        <w:t xml:space="preserve"> </w:t>
      </w:r>
      <w:r w:rsidR="00404508">
        <w:t xml:space="preserve">Table 2 </w:t>
      </w:r>
      <w:r w:rsidR="007E48AF">
        <w:rPr>
          <w:rFonts w:hint="eastAsia"/>
        </w:rPr>
        <w:t>summaries the observed</w:t>
      </w:r>
      <w:r w:rsidR="00404508">
        <w:t xml:space="preserve"> network activities from running malware without C&amp;C in </w:t>
      </w:r>
      <w:r w:rsidR="00154A65">
        <w:rPr>
          <w:rFonts w:hint="eastAsia"/>
        </w:rPr>
        <w:t>a</w:t>
      </w:r>
      <w:r w:rsidR="00404508">
        <w:t xml:space="preserve"> closed network environment (no connection with Internet) and in </w:t>
      </w:r>
      <w:r w:rsidR="003275B6">
        <w:rPr>
          <w:rFonts w:hint="eastAsia"/>
        </w:rPr>
        <w:t>our</w:t>
      </w:r>
      <w:r w:rsidR="00005B3C">
        <w:rPr>
          <w:rFonts w:hint="eastAsia"/>
        </w:rPr>
        <w:t xml:space="preserve"> secure and transparent network </w:t>
      </w:r>
      <w:r w:rsidR="00D15393">
        <w:rPr>
          <w:rFonts w:hint="eastAsia"/>
        </w:rPr>
        <w:t>environment</w:t>
      </w:r>
      <w:r w:rsidR="00404508">
        <w:t xml:space="preserve">. In the closed network environment, </w:t>
      </w:r>
      <w:r w:rsidR="004275F1">
        <w:rPr>
          <w:rFonts w:hint="eastAsia"/>
        </w:rPr>
        <w:t>the majority of the packets are just</w:t>
      </w:r>
      <w:r w:rsidR="00404508">
        <w:t xml:space="preserve"> TCP SYN </w:t>
      </w:r>
      <w:r w:rsidR="004275F1">
        <w:rPr>
          <w:rFonts w:hint="eastAsia"/>
        </w:rPr>
        <w:t>as</w:t>
      </w:r>
      <w:r w:rsidR="00404508">
        <w:t xml:space="preserve"> connections to the outside world are blocked. On the other hand, we can see a lot more network activities </w:t>
      </w:r>
      <w:r w:rsidR="00532392">
        <w:rPr>
          <w:rFonts w:hint="eastAsia"/>
        </w:rPr>
        <w:t xml:space="preserve">in </w:t>
      </w:r>
      <w:r w:rsidR="00E70064">
        <w:rPr>
          <w:rFonts w:hint="eastAsia"/>
        </w:rPr>
        <w:t>our</w:t>
      </w:r>
      <w:r w:rsidR="00532392">
        <w:rPr>
          <w:rFonts w:hint="eastAsia"/>
        </w:rPr>
        <w:t xml:space="preserve"> </w:t>
      </w:r>
      <w:r w:rsidR="00E70064">
        <w:rPr>
          <w:rFonts w:hint="eastAsia"/>
        </w:rPr>
        <w:t>system</w:t>
      </w:r>
      <w:r w:rsidR="00404508">
        <w:t>. For instance,</w:t>
      </w:r>
      <w:r w:rsidR="002046BC">
        <w:t xml:space="preserve"> we </w:t>
      </w:r>
      <w:r w:rsidR="00B149CF">
        <w:rPr>
          <w:rFonts w:hint="eastAsia"/>
        </w:rPr>
        <w:t>observe</w:t>
      </w:r>
      <w:r w:rsidR="002046BC">
        <w:t xml:space="preserve"> that m7.exe attempt</w:t>
      </w:r>
      <w:r w:rsidR="002046BC">
        <w:rPr>
          <w:rFonts w:hint="eastAsia"/>
        </w:rPr>
        <w:t>s</w:t>
      </w:r>
      <w:r w:rsidR="00404508">
        <w:t xml:space="preserve"> to </w:t>
      </w:r>
      <w:r w:rsidR="00FB7EEF">
        <w:rPr>
          <w:rFonts w:hint="eastAsia"/>
        </w:rPr>
        <w:t xml:space="preserve">initiate SMTP connections for sending </w:t>
      </w:r>
      <w:r w:rsidR="00D8205E">
        <w:t>spam e-mails</w:t>
      </w:r>
      <w:r w:rsidR="00CE1757">
        <w:rPr>
          <w:rFonts w:hint="eastAsia"/>
        </w:rPr>
        <w:t xml:space="preserve">. </w:t>
      </w:r>
      <w:r w:rsidR="00D8205E">
        <w:rPr>
          <w:rFonts w:hint="eastAsia"/>
        </w:rPr>
        <w:t>T</w:t>
      </w:r>
      <w:r w:rsidR="004D4E6F">
        <w:rPr>
          <w:rFonts w:hint="eastAsia"/>
        </w:rPr>
        <w:t xml:space="preserve">he malware </w:t>
      </w:r>
      <w:r w:rsidR="00925B7B">
        <w:rPr>
          <w:rFonts w:hint="eastAsia"/>
        </w:rPr>
        <w:t xml:space="preserve">m10.exe </w:t>
      </w:r>
      <w:r w:rsidR="00961B5C">
        <w:rPr>
          <w:rFonts w:hint="eastAsia"/>
        </w:rPr>
        <w:t>generate</w:t>
      </w:r>
      <w:r w:rsidR="004D4E6F">
        <w:rPr>
          <w:rFonts w:hint="eastAsia"/>
        </w:rPr>
        <w:t>s</w:t>
      </w:r>
      <w:r w:rsidR="00925B7B">
        <w:rPr>
          <w:rFonts w:hint="eastAsia"/>
        </w:rPr>
        <w:t xml:space="preserve"> </w:t>
      </w:r>
      <w:r w:rsidR="004D4E6F">
        <w:rPr>
          <w:rFonts w:hint="eastAsia"/>
        </w:rPr>
        <w:t xml:space="preserve">a lot more </w:t>
      </w:r>
      <w:r w:rsidR="00925B7B">
        <w:rPr>
          <w:rFonts w:hint="eastAsia"/>
        </w:rPr>
        <w:t>port 139 and 445 traffic</w:t>
      </w:r>
      <w:r w:rsidR="00140357">
        <w:rPr>
          <w:rFonts w:hint="eastAsia"/>
        </w:rPr>
        <w:t xml:space="preserve"> (369199 packets)</w:t>
      </w:r>
      <w:r w:rsidR="004D4E6F">
        <w:rPr>
          <w:rFonts w:hint="eastAsia"/>
        </w:rPr>
        <w:t xml:space="preserve"> compared with the result from the closed network environment (7</w:t>
      </w:r>
      <w:r w:rsidR="00A31257">
        <w:rPr>
          <w:rFonts w:hint="eastAsia"/>
        </w:rPr>
        <w:t>07</w:t>
      </w:r>
      <w:r w:rsidR="004D4E6F">
        <w:rPr>
          <w:rFonts w:hint="eastAsia"/>
        </w:rPr>
        <w:t xml:space="preserve"> packets)</w:t>
      </w:r>
      <w:r w:rsidR="00925B7B">
        <w:rPr>
          <w:rFonts w:hint="eastAsia"/>
        </w:rPr>
        <w:t>.</w:t>
      </w:r>
      <w:r w:rsidR="00A73CFD">
        <w:rPr>
          <w:rFonts w:hint="eastAsia"/>
        </w:rPr>
        <w:t xml:space="preserve"> Because some of the traffic</w:t>
      </w:r>
      <w:r w:rsidR="003E4B54">
        <w:rPr>
          <w:rFonts w:hint="eastAsia"/>
        </w:rPr>
        <w:t xml:space="preserve"> from m10.exe </w:t>
      </w:r>
      <w:r w:rsidR="00A73CFD">
        <w:rPr>
          <w:rFonts w:hint="eastAsia"/>
        </w:rPr>
        <w:t xml:space="preserve">is flagged by </w:t>
      </w:r>
      <w:r w:rsidR="00390CD4">
        <w:rPr>
          <w:rFonts w:hint="eastAsia"/>
        </w:rPr>
        <w:t xml:space="preserve">the </w:t>
      </w:r>
      <w:r w:rsidR="00A73CFD">
        <w:rPr>
          <w:rFonts w:hint="eastAsia"/>
        </w:rPr>
        <w:t>IDS</w:t>
      </w:r>
      <w:r w:rsidR="008F6982">
        <w:rPr>
          <w:rFonts w:hint="eastAsia"/>
        </w:rPr>
        <w:t xml:space="preserve"> (</w:t>
      </w:r>
      <w:r w:rsidR="005705C8">
        <w:t>“</w:t>
      </w:r>
      <w:r w:rsidR="008F6982" w:rsidRPr="008F6982">
        <w:t>NETBIOS SMB-DS repeated logon failure</w:t>
      </w:r>
      <w:r w:rsidR="005705C8">
        <w:t>”</w:t>
      </w:r>
      <w:r w:rsidR="004B0CC0">
        <w:rPr>
          <w:rFonts w:hint="eastAsia"/>
        </w:rPr>
        <w:t xml:space="preserve"> alert message</w:t>
      </w:r>
      <w:r w:rsidR="008F6982">
        <w:rPr>
          <w:rFonts w:hint="eastAsia"/>
        </w:rPr>
        <w:t>)</w:t>
      </w:r>
      <w:r w:rsidR="00A73CFD">
        <w:rPr>
          <w:rFonts w:hint="eastAsia"/>
        </w:rPr>
        <w:t>, we retarget the network path</w:t>
      </w:r>
      <w:r w:rsidR="009A7724">
        <w:rPr>
          <w:rFonts w:hint="eastAsia"/>
        </w:rPr>
        <w:t>s</w:t>
      </w:r>
      <w:r w:rsidR="00A73CFD">
        <w:rPr>
          <w:rFonts w:hint="eastAsia"/>
        </w:rPr>
        <w:t xml:space="preserve"> </w:t>
      </w:r>
      <w:r w:rsidR="005D2BC9">
        <w:rPr>
          <w:rFonts w:hint="eastAsia"/>
        </w:rPr>
        <w:t>as described in Section 3.</w:t>
      </w:r>
      <w:r w:rsidR="00B60988">
        <w:rPr>
          <w:rFonts w:hint="eastAsia"/>
        </w:rPr>
        <w:t>2</w:t>
      </w:r>
      <w:r w:rsidR="00A73CFD">
        <w:rPr>
          <w:rFonts w:hint="eastAsia"/>
        </w:rPr>
        <w:t>.</w:t>
      </w:r>
      <w:r w:rsidR="009A7724">
        <w:rPr>
          <w:rFonts w:hint="eastAsia"/>
        </w:rPr>
        <w:t xml:space="preserve"> </w:t>
      </w:r>
      <w:r w:rsidR="00796E66">
        <w:rPr>
          <w:rFonts w:hint="eastAsia"/>
        </w:rPr>
        <w:t xml:space="preserve">As a result, </w:t>
      </w:r>
      <w:r w:rsidR="00AA1F9C">
        <w:rPr>
          <w:rFonts w:hint="eastAsia"/>
        </w:rPr>
        <w:t>t</w:t>
      </w:r>
      <w:r w:rsidR="00140357">
        <w:rPr>
          <w:rFonts w:hint="eastAsia"/>
        </w:rPr>
        <w:t>he propagation activities of m10.exe can be completely observed</w:t>
      </w:r>
      <w:r w:rsidR="00703080">
        <w:rPr>
          <w:rFonts w:hint="eastAsia"/>
        </w:rPr>
        <w:t xml:space="preserve"> (m11.exe and m12.exe are similar to m10.exe) and the spam e-mail content of m7.exe can also be completely observed if we provide a proper SMTP decoy (</w:t>
      </w:r>
      <w:r w:rsidR="00751D7D">
        <w:rPr>
          <w:rFonts w:hint="eastAsia"/>
        </w:rPr>
        <w:t xml:space="preserve">details in </w:t>
      </w:r>
      <w:r w:rsidR="00703080">
        <w:rPr>
          <w:rFonts w:hint="eastAsia"/>
        </w:rPr>
        <w:t>Section 5.3 and Section 5.4).</w:t>
      </w:r>
    </w:p>
    <w:p w:rsidR="002A04DE" w:rsidRDefault="004C7E3D" w:rsidP="00DE4217">
      <w:pPr>
        <w:ind w:firstLine="480"/>
      </w:pPr>
      <w:r>
        <w:rPr>
          <w:rFonts w:hint="eastAsia"/>
        </w:rPr>
        <w:t>In this group, s</w:t>
      </w:r>
      <w:r w:rsidR="00303AA0">
        <w:rPr>
          <w:rFonts w:hint="eastAsia"/>
        </w:rPr>
        <w:t>ome attack traffic (e.g.</w:t>
      </w:r>
      <w:r w:rsidR="00404508">
        <w:t xml:space="preserve"> NETBIOS </w:t>
      </w:r>
      <w:r w:rsidR="00303AA0">
        <w:rPr>
          <w:rFonts w:hint="eastAsia"/>
        </w:rPr>
        <w:t>attack traffic from</w:t>
      </w:r>
      <w:r w:rsidR="00404508">
        <w:t xml:space="preserve"> for m10.exe, m11.exe,</w:t>
      </w:r>
      <w:r w:rsidR="00505E3A">
        <w:rPr>
          <w:rFonts w:hint="eastAsia"/>
        </w:rPr>
        <w:t xml:space="preserve"> and</w:t>
      </w:r>
      <w:r w:rsidR="00404508">
        <w:t xml:space="preserve"> m12.exe</w:t>
      </w:r>
      <w:r w:rsidR="00303AA0">
        <w:rPr>
          <w:rFonts w:hint="eastAsia"/>
        </w:rPr>
        <w:t>)</w:t>
      </w:r>
      <w:r w:rsidR="007B4B23">
        <w:rPr>
          <w:rFonts w:hint="eastAsia"/>
        </w:rPr>
        <w:t xml:space="preserve"> </w:t>
      </w:r>
      <w:r w:rsidR="009136EE">
        <w:rPr>
          <w:rFonts w:hint="eastAsia"/>
        </w:rPr>
        <w:t xml:space="preserve">are LAN-based and do not require Internet access. The kind </w:t>
      </w:r>
      <w:r w:rsidR="009136EE">
        <w:rPr>
          <w:rFonts w:hint="eastAsia"/>
        </w:rPr>
        <w:lastRenderedPageBreak/>
        <w:t xml:space="preserve">of traffic </w:t>
      </w:r>
      <w:r w:rsidR="00404508">
        <w:t xml:space="preserve">can be </w:t>
      </w:r>
      <w:r w:rsidR="006A42B4">
        <w:rPr>
          <w:rFonts w:hint="eastAsia"/>
        </w:rPr>
        <w:t>observed</w:t>
      </w:r>
      <w:r w:rsidR="00404508">
        <w:t xml:space="preserve"> in a closed network environment</w:t>
      </w:r>
      <w:r w:rsidR="00184271">
        <w:rPr>
          <w:rFonts w:hint="eastAsia"/>
        </w:rPr>
        <w:t xml:space="preserve"> if a vulnerable server is present in the analysis environment</w:t>
      </w:r>
      <w:r w:rsidR="00404508">
        <w:t xml:space="preserve">. </w:t>
      </w:r>
      <w:r w:rsidR="003F3F75">
        <w:rPr>
          <w:rFonts w:hint="eastAsia"/>
        </w:rPr>
        <w:t>It is quite often seen that the same malware also involve Internet traffic.</w:t>
      </w:r>
      <w:r w:rsidR="00DF2FE2">
        <w:rPr>
          <w:rFonts w:hint="eastAsia"/>
        </w:rPr>
        <w:t xml:space="preserve"> </w:t>
      </w:r>
      <w:r w:rsidR="007D294D">
        <w:rPr>
          <w:rFonts w:hint="eastAsia"/>
        </w:rPr>
        <w:t xml:space="preserve">For instance, </w:t>
      </w:r>
      <w:r w:rsidR="00404508">
        <w:t xml:space="preserve">m10.exe, m11.exe, and m12.exe </w:t>
      </w:r>
      <w:r w:rsidR="002F596E">
        <w:rPr>
          <w:rFonts w:hint="eastAsia"/>
        </w:rPr>
        <w:t xml:space="preserve">all make </w:t>
      </w:r>
      <w:r w:rsidR="00404508">
        <w:t xml:space="preserve">HTTP connections </w:t>
      </w:r>
      <w:r w:rsidR="002F596E">
        <w:rPr>
          <w:rFonts w:hint="eastAsia"/>
        </w:rPr>
        <w:t>to advertising sites on the Internet</w:t>
      </w:r>
      <w:r w:rsidR="004441B6">
        <w:t>. If we execute them in</w:t>
      </w:r>
      <w:r w:rsidR="00404508">
        <w:t xml:space="preserve"> closed network environment, </w:t>
      </w:r>
      <w:r w:rsidR="00FE19B7">
        <w:rPr>
          <w:rFonts w:hint="eastAsia"/>
        </w:rPr>
        <w:t>only</w:t>
      </w:r>
      <w:r w:rsidR="00404508">
        <w:t xml:space="preserve"> a few TCP SYN packets</w:t>
      </w:r>
      <w:r w:rsidR="00FE19B7">
        <w:rPr>
          <w:rFonts w:hint="eastAsia"/>
        </w:rPr>
        <w:t xml:space="preserve"> </w:t>
      </w:r>
      <w:r w:rsidR="006E1E11">
        <w:rPr>
          <w:rFonts w:hint="eastAsia"/>
        </w:rPr>
        <w:t>for</w:t>
      </w:r>
      <w:r w:rsidR="00FE19B7">
        <w:rPr>
          <w:rFonts w:hint="eastAsia"/>
        </w:rPr>
        <w:t xml:space="preserve"> HTTP connections are observed.</w:t>
      </w:r>
      <w:r w:rsidR="002301BD">
        <w:rPr>
          <w:rFonts w:hint="eastAsia"/>
        </w:rPr>
        <w:t xml:space="preserve"> (Note: in our system, the HTTP traffic is </w:t>
      </w:r>
      <w:r w:rsidR="003238F9">
        <w:rPr>
          <w:rFonts w:hint="eastAsia"/>
        </w:rPr>
        <w:t>allow</w:t>
      </w:r>
      <w:r w:rsidR="00EC0178">
        <w:rPr>
          <w:rFonts w:hint="eastAsia"/>
        </w:rPr>
        <w:t>ed</w:t>
      </w:r>
      <w:r w:rsidR="002301BD">
        <w:rPr>
          <w:rFonts w:hint="eastAsia"/>
        </w:rPr>
        <w:t xml:space="preserve"> because they are deemed harmless as the IDS </w:t>
      </w:r>
      <w:proofErr w:type="gramStart"/>
      <w:r w:rsidR="002301BD">
        <w:rPr>
          <w:rFonts w:hint="eastAsia"/>
        </w:rPr>
        <w:t>generates</w:t>
      </w:r>
      <w:proofErr w:type="gramEnd"/>
      <w:r w:rsidR="002301BD">
        <w:rPr>
          <w:rFonts w:hint="eastAsia"/>
        </w:rPr>
        <w:t xml:space="preserve"> no alarms on them).</w:t>
      </w:r>
    </w:p>
    <w:p w:rsidR="00AC3CD4" w:rsidRPr="001D0838" w:rsidRDefault="00AC3CD4" w:rsidP="00702B24">
      <w:pPr>
        <w:pStyle w:val="Table"/>
        <w:snapToGrid w:val="0"/>
        <w:spacing w:line="240" w:lineRule="auto"/>
        <w:rPr>
          <w:rFonts w:eastAsiaTheme="minorEastAsia"/>
        </w:rPr>
      </w:pPr>
      <w:bookmarkStart w:id="151" w:name="_Ref291322456"/>
      <w:bookmarkStart w:id="152" w:name="_Toc296346965"/>
      <w:r>
        <w:t xml:space="preserve">Table </w:t>
      </w:r>
      <w:fldSimple w:instr=" SEQ Table \* ARABIC ">
        <w:r w:rsidR="000E2A6A">
          <w:rPr>
            <w:noProof/>
          </w:rPr>
          <w:t>2</w:t>
        </w:r>
      </w:fldSimple>
      <w:bookmarkEnd w:id="151"/>
      <w:r>
        <w:rPr>
          <w:rFonts w:hint="eastAsia"/>
        </w:rPr>
        <w:t xml:space="preserve">: Network activities </w:t>
      </w:r>
      <w:r w:rsidR="001D0838">
        <w:rPr>
          <w:rFonts w:eastAsiaTheme="minorEastAsia" w:hint="eastAsia"/>
        </w:rPr>
        <w:t>by</w:t>
      </w:r>
      <w:r>
        <w:rPr>
          <w:rFonts w:hint="eastAsia"/>
        </w:rPr>
        <w:t xml:space="preserve"> malware without C&amp;C</w:t>
      </w:r>
      <w:r w:rsidR="001D0838">
        <w:rPr>
          <w:rFonts w:eastAsiaTheme="minorEastAsia" w:hint="eastAsia"/>
        </w:rPr>
        <w:t xml:space="preserve"> (</w:t>
      </w:r>
      <w:r>
        <w:rPr>
          <w:rFonts w:hint="eastAsia"/>
        </w:rPr>
        <w:t>closed network</w:t>
      </w:r>
      <w:r w:rsidR="001D0838">
        <w:rPr>
          <w:rFonts w:eastAsiaTheme="minorEastAsia" w:hint="eastAsia"/>
        </w:rPr>
        <w:t xml:space="preserve"> vs. </w:t>
      </w:r>
      <w:r w:rsidR="000E2A6A">
        <w:rPr>
          <w:rFonts w:eastAsiaTheme="minorEastAsia" w:hint="eastAsia"/>
        </w:rPr>
        <w:t>our system</w:t>
      </w:r>
      <w:r w:rsidR="001D0838">
        <w:rPr>
          <w:rFonts w:eastAsiaTheme="minorEastAsia" w:hint="eastAsia"/>
        </w:rPr>
        <w:t>)</w:t>
      </w:r>
      <w:bookmarkEnd w:id="152"/>
    </w:p>
    <w:tbl>
      <w:tblPr>
        <w:tblStyle w:val="afc"/>
        <w:tblW w:w="0" w:type="auto"/>
        <w:tblLayout w:type="fixed"/>
        <w:tblLook w:val="04A0" w:firstRow="1" w:lastRow="0" w:firstColumn="1" w:lastColumn="0" w:noHBand="0" w:noVBand="1"/>
      </w:tblPr>
      <w:tblGrid>
        <w:gridCol w:w="1101"/>
        <w:gridCol w:w="3543"/>
        <w:gridCol w:w="3718"/>
      </w:tblGrid>
      <w:tr w:rsidR="00287930" w:rsidTr="004354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287930" w:rsidRPr="00E170D3" w:rsidRDefault="00E170D3" w:rsidP="00702B24">
            <w:pPr>
              <w:pStyle w:val="TableContent"/>
              <w:snapToGrid w:val="0"/>
              <w:rPr>
                <w:rFonts w:eastAsiaTheme="minorEastAsia"/>
              </w:rPr>
            </w:pPr>
            <w:r>
              <w:rPr>
                <w:rFonts w:eastAsiaTheme="minorEastAsia" w:hint="eastAsia"/>
              </w:rPr>
              <w:t>Malware</w:t>
            </w:r>
          </w:p>
        </w:tc>
        <w:tc>
          <w:tcPr>
            <w:tcW w:w="3543" w:type="dxa"/>
          </w:tcPr>
          <w:p w:rsidR="00287930" w:rsidRDefault="001D0838" w:rsidP="00702B24">
            <w:pPr>
              <w:pStyle w:val="TableContent"/>
              <w:snapToGrid w:val="0"/>
              <w:cnfStyle w:val="100000000000" w:firstRow="1" w:lastRow="0" w:firstColumn="0" w:lastColumn="0" w:oddVBand="0" w:evenVBand="0" w:oddHBand="0" w:evenHBand="0" w:firstRowFirstColumn="0" w:firstRowLastColumn="0" w:lastRowFirstColumn="0" w:lastRowLastColumn="0"/>
            </w:pPr>
            <w:r>
              <w:rPr>
                <w:rFonts w:eastAsiaTheme="minorEastAsia" w:hint="eastAsia"/>
              </w:rPr>
              <w:t>C</w:t>
            </w:r>
            <w:r w:rsidR="00287930">
              <w:rPr>
                <w:rFonts w:hint="eastAsia"/>
              </w:rPr>
              <w:t xml:space="preserve">losed </w:t>
            </w:r>
            <w:r>
              <w:rPr>
                <w:rFonts w:eastAsiaTheme="minorEastAsia" w:hint="eastAsia"/>
              </w:rPr>
              <w:t>N</w:t>
            </w:r>
            <w:r w:rsidR="00287930">
              <w:rPr>
                <w:rFonts w:hint="eastAsia"/>
              </w:rPr>
              <w:t>etwork</w:t>
            </w:r>
          </w:p>
        </w:tc>
        <w:tc>
          <w:tcPr>
            <w:tcW w:w="3718" w:type="dxa"/>
          </w:tcPr>
          <w:p w:rsidR="00287930" w:rsidRPr="001D0838" w:rsidRDefault="000E2A6A" w:rsidP="00702B24">
            <w:pPr>
              <w:pStyle w:val="TableContent"/>
              <w:snapToGrid w:val="0"/>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Our system</w:t>
            </w:r>
          </w:p>
        </w:tc>
      </w:tr>
      <w:tr w:rsidR="00287930" w:rsidTr="00435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287930" w:rsidRDefault="00287930" w:rsidP="00702B24">
            <w:pPr>
              <w:pStyle w:val="TableContent"/>
              <w:snapToGrid w:val="0"/>
            </w:pPr>
            <w:r>
              <w:rPr>
                <w:rFonts w:hint="eastAsia"/>
              </w:rPr>
              <w:t>m7.exe</w:t>
            </w:r>
          </w:p>
        </w:tc>
        <w:tc>
          <w:tcPr>
            <w:tcW w:w="3543" w:type="dxa"/>
          </w:tcPr>
          <w:p w:rsidR="00287930" w:rsidRPr="00287930" w:rsidRDefault="00287930" w:rsidP="00702B24">
            <w:pPr>
              <w:pStyle w:val="TableContent"/>
              <w:snapToGrid w:val="0"/>
              <w:cnfStyle w:val="000000100000" w:firstRow="0" w:lastRow="0" w:firstColumn="0" w:lastColumn="0" w:oddVBand="0" w:evenVBand="0" w:oddHBand="1" w:evenHBand="0" w:firstRowFirstColumn="0" w:firstRowLastColumn="0" w:lastRowFirstColumn="0" w:lastRowLastColumn="0"/>
            </w:pPr>
            <w:r w:rsidRPr="00287930">
              <w:rPr>
                <w:rFonts w:hint="eastAsia"/>
              </w:rPr>
              <w:t>No response for DNS MX record</w:t>
            </w:r>
          </w:p>
        </w:tc>
        <w:tc>
          <w:tcPr>
            <w:tcW w:w="3718" w:type="dxa"/>
          </w:tcPr>
          <w:p w:rsidR="000B327D" w:rsidRPr="00005E0B" w:rsidRDefault="00287930"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hint="eastAsia"/>
              </w:rPr>
              <w:t xml:space="preserve">9 spam </w:t>
            </w:r>
            <w:r w:rsidR="00005E0B">
              <w:rPr>
                <w:rFonts w:eastAsiaTheme="minorEastAsia" w:hint="eastAsia"/>
              </w:rPr>
              <w:t>e-</w:t>
            </w:r>
            <w:r w:rsidR="00EA5A30">
              <w:rPr>
                <w:rFonts w:hint="eastAsia"/>
              </w:rPr>
              <w:t>mail</w:t>
            </w:r>
            <w:r w:rsidR="00005E0B">
              <w:rPr>
                <w:rFonts w:eastAsiaTheme="minorEastAsia" w:hint="eastAsia"/>
              </w:rPr>
              <w:t xml:space="preserve"> attempts</w:t>
            </w:r>
          </w:p>
        </w:tc>
      </w:tr>
      <w:tr w:rsidR="00287930" w:rsidTr="004354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287930" w:rsidRDefault="00287930" w:rsidP="00702B24">
            <w:pPr>
              <w:pStyle w:val="TableContent"/>
              <w:snapToGrid w:val="0"/>
            </w:pPr>
            <w:r>
              <w:rPr>
                <w:rFonts w:hint="eastAsia"/>
              </w:rPr>
              <w:t>m10.exe</w:t>
            </w:r>
          </w:p>
        </w:tc>
        <w:tc>
          <w:tcPr>
            <w:tcW w:w="3543" w:type="dxa"/>
          </w:tcPr>
          <w:p w:rsidR="00287930" w:rsidRDefault="00287930"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362 </w:t>
            </w:r>
            <w:r w:rsidR="001265FE">
              <w:rPr>
                <w:rFonts w:eastAsiaTheme="minorEastAsia" w:hint="eastAsia"/>
              </w:rPr>
              <w:t xml:space="preserve">TCP </w:t>
            </w:r>
            <w:r>
              <w:rPr>
                <w:rFonts w:hint="eastAsia"/>
              </w:rPr>
              <w:t xml:space="preserve">port 139 </w:t>
            </w:r>
            <w:r w:rsidR="00F13C5D">
              <w:rPr>
                <w:rFonts w:eastAsiaTheme="minorEastAsia" w:hint="eastAsia"/>
              </w:rPr>
              <w:t>SYN</w:t>
            </w:r>
            <w:r>
              <w:rPr>
                <w:rFonts w:hint="eastAsia"/>
              </w:rPr>
              <w:t xml:space="preserve"> packets</w:t>
            </w:r>
          </w:p>
          <w:p w:rsidR="00287930" w:rsidRDefault="00287930"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345 </w:t>
            </w:r>
            <w:r w:rsidR="001265FE">
              <w:rPr>
                <w:rFonts w:eastAsiaTheme="minorEastAsia" w:hint="eastAsia"/>
              </w:rPr>
              <w:t xml:space="preserve">TCP </w:t>
            </w:r>
            <w:r>
              <w:rPr>
                <w:rFonts w:hint="eastAsia"/>
              </w:rPr>
              <w:t xml:space="preserve">port 445 </w:t>
            </w:r>
            <w:r w:rsidR="00F13C5D">
              <w:rPr>
                <w:rFonts w:eastAsiaTheme="minorEastAsia" w:hint="eastAsia"/>
              </w:rPr>
              <w:t>SYN</w:t>
            </w:r>
            <w:r>
              <w:rPr>
                <w:rFonts w:hint="eastAsia"/>
              </w:rPr>
              <w:t xml:space="preserve"> packets</w:t>
            </w:r>
          </w:p>
        </w:tc>
        <w:tc>
          <w:tcPr>
            <w:tcW w:w="3718" w:type="dxa"/>
          </w:tcPr>
          <w:p w:rsidR="00287930" w:rsidRPr="00791B64" w:rsidRDefault="000B327D"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hint="eastAsia"/>
              </w:rPr>
              <w:t>369</w:t>
            </w:r>
            <w:r w:rsidR="00A31257">
              <w:rPr>
                <w:rFonts w:eastAsiaTheme="minorEastAsia" w:hint="eastAsia"/>
              </w:rPr>
              <w:t>199</w:t>
            </w:r>
            <w:r>
              <w:rPr>
                <w:rFonts w:hint="eastAsia"/>
              </w:rPr>
              <w:t xml:space="preserve"> packets for </w:t>
            </w:r>
            <w:r w:rsidR="002F0A28">
              <w:rPr>
                <w:rFonts w:eastAsiaTheme="minorEastAsia" w:hint="eastAsia"/>
              </w:rPr>
              <w:t xml:space="preserve">TCP </w:t>
            </w:r>
            <w:r>
              <w:rPr>
                <w:rFonts w:hint="eastAsia"/>
              </w:rPr>
              <w:t>port 139 and 445</w:t>
            </w:r>
          </w:p>
          <w:p w:rsidR="000B327D" w:rsidRPr="003C5D9E" w:rsidRDefault="00412471"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HTTP</w:t>
            </w:r>
            <w:r w:rsidR="003C5D9E">
              <w:rPr>
                <w:rFonts w:hint="eastAsia"/>
              </w:rPr>
              <w:t xml:space="preserve"> GET advertising </w:t>
            </w:r>
            <w:r w:rsidR="004B15D0">
              <w:rPr>
                <w:rFonts w:eastAsiaTheme="minorEastAsia" w:hint="eastAsia"/>
              </w:rPr>
              <w:t>HTML</w:t>
            </w:r>
            <w:r w:rsidR="003C5D9E">
              <w:rPr>
                <w:rFonts w:eastAsiaTheme="minorEastAsia" w:hint="eastAsia"/>
              </w:rPr>
              <w:t xml:space="preserve"> files</w:t>
            </w:r>
          </w:p>
        </w:tc>
      </w:tr>
      <w:tr w:rsidR="00287930" w:rsidTr="00435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287930" w:rsidRDefault="00287930" w:rsidP="00702B24">
            <w:pPr>
              <w:pStyle w:val="TableContent"/>
              <w:snapToGrid w:val="0"/>
            </w:pPr>
            <w:r>
              <w:rPr>
                <w:rFonts w:hint="eastAsia"/>
              </w:rPr>
              <w:t>m11.exe</w:t>
            </w:r>
          </w:p>
        </w:tc>
        <w:tc>
          <w:tcPr>
            <w:tcW w:w="3543" w:type="dxa"/>
          </w:tcPr>
          <w:p w:rsidR="00287930" w:rsidRDefault="00287930"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 xml:space="preserve">407 </w:t>
            </w:r>
            <w:r w:rsidR="001265FE">
              <w:rPr>
                <w:rFonts w:eastAsiaTheme="minorEastAsia" w:hint="eastAsia"/>
              </w:rPr>
              <w:t xml:space="preserve">TCP </w:t>
            </w:r>
            <w:r>
              <w:rPr>
                <w:rFonts w:hint="eastAsia"/>
              </w:rPr>
              <w:t xml:space="preserve">port 139 </w:t>
            </w:r>
            <w:r w:rsidR="00F13C5D">
              <w:rPr>
                <w:rFonts w:eastAsiaTheme="minorEastAsia" w:hint="eastAsia"/>
              </w:rPr>
              <w:t>SYN</w:t>
            </w:r>
            <w:r>
              <w:rPr>
                <w:rFonts w:hint="eastAsia"/>
              </w:rPr>
              <w:t xml:space="preserve"> packets</w:t>
            </w:r>
          </w:p>
          <w:p w:rsidR="00287930" w:rsidRDefault="00287930"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 xml:space="preserve">388 </w:t>
            </w:r>
            <w:r w:rsidR="001265FE">
              <w:rPr>
                <w:rFonts w:eastAsiaTheme="minorEastAsia" w:hint="eastAsia"/>
              </w:rPr>
              <w:t xml:space="preserve">TCP </w:t>
            </w:r>
            <w:r>
              <w:rPr>
                <w:rFonts w:hint="eastAsia"/>
              </w:rPr>
              <w:t xml:space="preserve">port 445 </w:t>
            </w:r>
            <w:r w:rsidR="00F13C5D">
              <w:rPr>
                <w:rFonts w:eastAsiaTheme="minorEastAsia" w:hint="eastAsia"/>
              </w:rPr>
              <w:t>SYN</w:t>
            </w:r>
            <w:r>
              <w:rPr>
                <w:rFonts w:hint="eastAsia"/>
              </w:rPr>
              <w:t xml:space="preserve"> packets</w:t>
            </w:r>
          </w:p>
        </w:tc>
        <w:tc>
          <w:tcPr>
            <w:tcW w:w="3718" w:type="dxa"/>
          </w:tcPr>
          <w:p w:rsidR="00287930" w:rsidRPr="00791B64" w:rsidRDefault="0065511C"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hint="eastAsia"/>
              </w:rPr>
              <w:t>231</w:t>
            </w:r>
            <w:r>
              <w:rPr>
                <w:rFonts w:eastAsiaTheme="minorEastAsia" w:hint="eastAsia"/>
              </w:rPr>
              <w:t>61</w:t>
            </w:r>
            <w:r w:rsidR="002A1B78">
              <w:rPr>
                <w:rFonts w:hint="eastAsia"/>
              </w:rPr>
              <w:t xml:space="preserve"> packets for </w:t>
            </w:r>
            <w:r w:rsidR="002F0A28">
              <w:rPr>
                <w:rFonts w:eastAsiaTheme="minorEastAsia" w:hint="eastAsia"/>
              </w:rPr>
              <w:t xml:space="preserve">TCP </w:t>
            </w:r>
            <w:r w:rsidR="00791B64">
              <w:rPr>
                <w:rFonts w:hint="eastAsia"/>
              </w:rPr>
              <w:t>port 139 and 445</w:t>
            </w:r>
          </w:p>
          <w:p w:rsidR="002A1B78" w:rsidRPr="003C5D9E" w:rsidRDefault="00412471"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HTTP</w:t>
            </w:r>
            <w:r w:rsidR="003C5D9E">
              <w:rPr>
                <w:rFonts w:hint="eastAsia"/>
              </w:rPr>
              <w:t xml:space="preserve"> GET advertising </w:t>
            </w:r>
            <w:r w:rsidR="004B15D0">
              <w:rPr>
                <w:rFonts w:eastAsiaTheme="minorEastAsia" w:hint="eastAsia"/>
              </w:rPr>
              <w:t>HTML</w:t>
            </w:r>
            <w:r w:rsidR="003C5D9E">
              <w:rPr>
                <w:rFonts w:eastAsiaTheme="minorEastAsia" w:hint="eastAsia"/>
              </w:rPr>
              <w:t xml:space="preserve"> files</w:t>
            </w:r>
          </w:p>
        </w:tc>
      </w:tr>
      <w:tr w:rsidR="00287930" w:rsidTr="004354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287930" w:rsidRDefault="00287930" w:rsidP="00702B24">
            <w:pPr>
              <w:pStyle w:val="TableContent"/>
              <w:snapToGrid w:val="0"/>
            </w:pPr>
            <w:r>
              <w:rPr>
                <w:rFonts w:hint="eastAsia"/>
              </w:rPr>
              <w:t>m12.exe</w:t>
            </w:r>
          </w:p>
        </w:tc>
        <w:tc>
          <w:tcPr>
            <w:tcW w:w="3543" w:type="dxa"/>
          </w:tcPr>
          <w:p w:rsidR="00287930" w:rsidRDefault="00287930"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Probe machines by </w:t>
            </w:r>
            <w:r w:rsidR="008305EA">
              <w:rPr>
                <w:rFonts w:eastAsiaTheme="minorEastAsia" w:hint="eastAsia"/>
              </w:rPr>
              <w:t>ICMP</w:t>
            </w:r>
            <w:r>
              <w:rPr>
                <w:rFonts w:hint="eastAsia"/>
              </w:rPr>
              <w:t xml:space="preserve"> echo request</w:t>
            </w:r>
          </w:p>
        </w:tc>
        <w:tc>
          <w:tcPr>
            <w:tcW w:w="3718" w:type="dxa"/>
          </w:tcPr>
          <w:p w:rsidR="009D5E5C" w:rsidRDefault="009D5E5C" w:rsidP="00702B24">
            <w:pPr>
              <w:pStyle w:val="TableContent"/>
              <w:snapToGrid w:val="0"/>
              <w:cnfStyle w:val="000000010000" w:firstRow="0" w:lastRow="0" w:firstColumn="0" w:lastColumn="0" w:oddVBand="0" w:evenVBand="0" w:oddHBand="0" w:evenHBand="1" w:firstRowFirstColumn="0" w:firstRowLastColumn="0" w:lastRowFirstColumn="0" w:lastRowLastColumn="0"/>
            </w:pPr>
            <w:r>
              <w:t>P</w:t>
            </w:r>
            <w:r>
              <w:rPr>
                <w:rFonts w:hint="eastAsia"/>
              </w:rPr>
              <w:t xml:space="preserve">robe machines by </w:t>
            </w:r>
            <w:r w:rsidR="008E1A77">
              <w:rPr>
                <w:rFonts w:eastAsiaTheme="minorEastAsia" w:hint="eastAsia"/>
              </w:rPr>
              <w:t>ICMP</w:t>
            </w:r>
            <w:r>
              <w:rPr>
                <w:rFonts w:hint="eastAsia"/>
              </w:rPr>
              <w:t xml:space="preserve"> echo request</w:t>
            </w:r>
          </w:p>
          <w:p w:rsidR="00287930" w:rsidRPr="00791B64" w:rsidRDefault="009D5E5C"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hint="eastAsia"/>
              </w:rPr>
              <w:t xml:space="preserve">60285 packets for </w:t>
            </w:r>
            <w:r w:rsidR="000A5AA1">
              <w:rPr>
                <w:rFonts w:eastAsiaTheme="minorEastAsia" w:hint="eastAsia"/>
              </w:rPr>
              <w:t xml:space="preserve">TCP </w:t>
            </w:r>
            <w:r w:rsidR="00791B64">
              <w:rPr>
                <w:rFonts w:hint="eastAsia"/>
              </w:rPr>
              <w:t>port 139 and 445</w:t>
            </w:r>
          </w:p>
          <w:p w:rsidR="009D5E5C" w:rsidRPr="003C5D9E" w:rsidRDefault="00B77A8B"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HTTP</w:t>
            </w:r>
            <w:r w:rsidR="003C5D9E">
              <w:rPr>
                <w:rFonts w:hint="eastAsia"/>
              </w:rPr>
              <w:t xml:space="preserve"> GET advertising </w:t>
            </w:r>
            <w:r w:rsidR="004B15D0">
              <w:rPr>
                <w:rFonts w:eastAsiaTheme="minorEastAsia" w:hint="eastAsia"/>
              </w:rPr>
              <w:t>HTML</w:t>
            </w:r>
            <w:r w:rsidR="003C5D9E">
              <w:rPr>
                <w:rFonts w:eastAsiaTheme="minorEastAsia" w:hint="eastAsia"/>
              </w:rPr>
              <w:t xml:space="preserve"> files</w:t>
            </w:r>
          </w:p>
        </w:tc>
      </w:tr>
    </w:tbl>
    <w:p w:rsidR="00ED0E7B" w:rsidRDefault="00ED0E7B" w:rsidP="00BF25B8">
      <w:pPr>
        <w:ind w:firstLine="480"/>
      </w:pPr>
      <w:r>
        <w:rPr>
          <w:rFonts w:hint="eastAsia"/>
        </w:rPr>
        <w:t>We notice that if we provide a vulnerable SMB in the closed network environment</w:t>
      </w:r>
      <w:r w:rsidR="00F37DA2">
        <w:rPr>
          <w:rFonts w:hint="eastAsia"/>
        </w:rPr>
        <w:t xml:space="preserve"> (Figure 10)</w:t>
      </w:r>
      <w:r>
        <w:rPr>
          <w:rFonts w:hint="eastAsia"/>
        </w:rPr>
        <w:t xml:space="preserve">, the traffic </w:t>
      </w:r>
      <w:r w:rsidR="00442639">
        <w:rPr>
          <w:rFonts w:hint="eastAsia"/>
        </w:rPr>
        <w:t xml:space="preserve">of m10.exe, m11.exe, and m12.exe </w:t>
      </w:r>
      <w:r>
        <w:rPr>
          <w:rFonts w:hint="eastAsia"/>
        </w:rPr>
        <w:t>will not only contain TCP SYN packets.</w:t>
      </w:r>
      <w:r w:rsidR="00306295">
        <w:rPr>
          <w:rFonts w:hint="eastAsia"/>
        </w:rPr>
        <w:t xml:space="preserve"> </w:t>
      </w:r>
      <w:r w:rsidR="002F17CB">
        <w:rPr>
          <w:rFonts w:hint="eastAsia"/>
        </w:rPr>
        <w:t>The running malware will inject into the vulnerable SMB server and generate lots of traffic.</w:t>
      </w:r>
    </w:p>
    <w:p w:rsidR="00F37DA2" w:rsidRDefault="00477110" w:rsidP="00F37DA2">
      <w:pPr>
        <w:keepNext/>
        <w:jc w:val="center"/>
      </w:pPr>
      <w:r w:rsidRPr="00477110">
        <w:rPr>
          <w:noProof/>
        </w:rPr>
        <w:drawing>
          <wp:inline distT="0" distB="0" distL="0" distR="0" wp14:anchorId="6252F27D" wp14:editId="232D86AB">
            <wp:extent cx="2942975" cy="1316777"/>
            <wp:effectExtent l="0" t="0" r="0" b="0"/>
            <wp:docPr id="20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42975" cy="131677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F37DA2" w:rsidRDefault="00F37DA2" w:rsidP="00F37DA2">
      <w:pPr>
        <w:pStyle w:val="af1"/>
        <w:jc w:val="center"/>
      </w:pPr>
      <w:r>
        <w:t xml:space="preserve">Figure </w:t>
      </w:r>
      <w:fldSimple w:instr=" SEQ Figure \* ARABIC ">
        <w:r>
          <w:rPr>
            <w:noProof/>
          </w:rPr>
          <w:t>10</w:t>
        </w:r>
      </w:fldSimple>
      <w:r w:rsidR="003263C5">
        <w:rPr>
          <w:rFonts w:hint="eastAsia"/>
        </w:rPr>
        <w:t>: Additional experiment environment</w:t>
      </w:r>
      <w:r w:rsidR="00306295">
        <w:rPr>
          <w:rFonts w:hint="eastAsia"/>
        </w:rPr>
        <w:t xml:space="preserve"> with closed network</w:t>
      </w:r>
    </w:p>
    <w:p w:rsidR="000E2A6A" w:rsidRDefault="000E2A6A" w:rsidP="004B539C">
      <w:pPr>
        <w:pStyle w:val="Table"/>
      </w:pPr>
      <w:bookmarkStart w:id="153" w:name="_Toc296346966"/>
      <w:r>
        <w:t xml:space="preserve">Table </w:t>
      </w:r>
      <w:fldSimple w:instr=" SEQ Table \* ARABIC ">
        <w:r>
          <w:rPr>
            <w:noProof/>
          </w:rPr>
          <w:t>3</w:t>
        </w:r>
      </w:fldSimple>
      <w:r>
        <w:rPr>
          <w:rFonts w:hint="eastAsia"/>
        </w:rPr>
        <w:t xml:space="preserve">: </w:t>
      </w:r>
      <w:r w:rsidR="00B53996">
        <w:rPr>
          <w:rFonts w:hint="eastAsia"/>
        </w:rPr>
        <w:t>Number of p</w:t>
      </w:r>
      <w:r>
        <w:rPr>
          <w:rFonts w:hint="eastAsia"/>
        </w:rPr>
        <w:t>ackets by m10.exe, m11.exe, and m12.exe (closed network vs. our system)</w:t>
      </w:r>
      <w:bookmarkEnd w:id="153"/>
    </w:p>
    <w:tbl>
      <w:tblPr>
        <w:tblStyle w:val="afc"/>
        <w:tblW w:w="0" w:type="auto"/>
        <w:jc w:val="center"/>
        <w:tblLook w:val="04A0" w:firstRow="1" w:lastRow="0" w:firstColumn="1" w:lastColumn="0" w:noHBand="0" w:noVBand="1"/>
      </w:tblPr>
      <w:tblGrid>
        <w:gridCol w:w="1101"/>
        <w:gridCol w:w="1676"/>
        <w:gridCol w:w="1275"/>
      </w:tblGrid>
      <w:tr w:rsidR="000E2A6A" w:rsidTr="000E2A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0E2A6A" w:rsidRDefault="000E2A6A" w:rsidP="00A55164">
            <w:pPr>
              <w:pStyle w:val="TableContent"/>
              <w:snapToGrid w:val="0"/>
            </w:pPr>
            <w:r>
              <w:rPr>
                <w:rFonts w:hint="eastAsia"/>
              </w:rPr>
              <w:t>Malware</w:t>
            </w:r>
          </w:p>
        </w:tc>
        <w:tc>
          <w:tcPr>
            <w:tcW w:w="1676" w:type="dxa"/>
          </w:tcPr>
          <w:p w:rsidR="000E2A6A" w:rsidRDefault="000E2A6A" w:rsidP="00A55164">
            <w:pPr>
              <w:pStyle w:val="TableContent"/>
              <w:snapToGrid w:val="0"/>
              <w:cnfStyle w:val="100000000000" w:firstRow="1" w:lastRow="0" w:firstColumn="0" w:lastColumn="0" w:oddVBand="0" w:evenVBand="0" w:oddHBand="0" w:evenHBand="0" w:firstRowFirstColumn="0" w:firstRowLastColumn="0" w:lastRowFirstColumn="0" w:lastRowLastColumn="0"/>
            </w:pPr>
            <w:r>
              <w:rPr>
                <w:rFonts w:hint="eastAsia"/>
              </w:rPr>
              <w:t>Closed Network</w:t>
            </w:r>
          </w:p>
        </w:tc>
        <w:tc>
          <w:tcPr>
            <w:tcW w:w="1275" w:type="dxa"/>
          </w:tcPr>
          <w:p w:rsidR="000E2A6A" w:rsidRDefault="000E2A6A" w:rsidP="00A55164">
            <w:pPr>
              <w:pStyle w:val="TableContent"/>
              <w:snapToGrid w:val="0"/>
              <w:cnfStyle w:val="100000000000" w:firstRow="1" w:lastRow="0" w:firstColumn="0" w:lastColumn="0" w:oddVBand="0" w:evenVBand="0" w:oddHBand="0" w:evenHBand="0" w:firstRowFirstColumn="0" w:firstRowLastColumn="0" w:lastRowFirstColumn="0" w:lastRowLastColumn="0"/>
            </w:pPr>
            <w:r>
              <w:rPr>
                <w:rFonts w:hint="eastAsia"/>
              </w:rPr>
              <w:t>Our System</w:t>
            </w:r>
          </w:p>
        </w:tc>
      </w:tr>
      <w:tr w:rsidR="000E2A6A" w:rsidTr="000E2A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0E2A6A" w:rsidRPr="000E2A6A" w:rsidRDefault="000E2A6A" w:rsidP="00A55164">
            <w:pPr>
              <w:pStyle w:val="TableContent"/>
              <w:snapToGrid w:val="0"/>
              <w:rPr>
                <w:rFonts w:eastAsiaTheme="minorEastAsia"/>
              </w:rPr>
            </w:pPr>
            <w:r>
              <w:rPr>
                <w:rFonts w:eastAsiaTheme="minorEastAsia" w:hint="eastAsia"/>
              </w:rPr>
              <w:t>m10.exe</w:t>
            </w:r>
          </w:p>
        </w:tc>
        <w:tc>
          <w:tcPr>
            <w:tcW w:w="1676" w:type="dxa"/>
          </w:tcPr>
          <w:p w:rsidR="000E2A6A" w:rsidRPr="000E2A6A" w:rsidRDefault="000E2A6A" w:rsidP="00A5516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2750</w:t>
            </w:r>
          </w:p>
        </w:tc>
        <w:tc>
          <w:tcPr>
            <w:tcW w:w="1275" w:type="dxa"/>
          </w:tcPr>
          <w:p w:rsidR="000E2A6A" w:rsidRPr="000E2A6A" w:rsidRDefault="000E2A6A" w:rsidP="00A5516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10915</w:t>
            </w:r>
          </w:p>
        </w:tc>
      </w:tr>
      <w:tr w:rsidR="000E2A6A" w:rsidTr="000E2A6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0E2A6A" w:rsidRPr="000E2A6A" w:rsidRDefault="000E2A6A" w:rsidP="00A55164">
            <w:pPr>
              <w:pStyle w:val="TableContent"/>
              <w:snapToGrid w:val="0"/>
              <w:rPr>
                <w:rFonts w:eastAsiaTheme="minorEastAsia"/>
              </w:rPr>
            </w:pPr>
            <w:r>
              <w:rPr>
                <w:rFonts w:eastAsiaTheme="minorEastAsia" w:hint="eastAsia"/>
              </w:rPr>
              <w:t>m11.exe</w:t>
            </w:r>
          </w:p>
        </w:tc>
        <w:tc>
          <w:tcPr>
            <w:tcW w:w="1676" w:type="dxa"/>
          </w:tcPr>
          <w:p w:rsidR="000E2A6A" w:rsidRPr="000E2A6A" w:rsidRDefault="000E2A6A" w:rsidP="00A5516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8261</w:t>
            </w:r>
          </w:p>
        </w:tc>
        <w:tc>
          <w:tcPr>
            <w:tcW w:w="1275" w:type="dxa"/>
          </w:tcPr>
          <w:p w:rsidR="000E2A6A" w:rsidRPr="000E2A6A" w:rsidRDefault="000E2A6A" w:rsidP="00A5516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44692</w:t>
            </w:r>
          </w:p>
        </w:tc>
      </w:tr>
      <w:tr w:rsidR="000E2A6A" w:rsidTr="000E2A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0E2A6A" w:rsidRPr="000E2A6A" w:rsidRDefault="000E2A6A" w:rsidP="00A55164">
            <w:pPr>
              <w:pStyle w:val="TableContent"/>
              <w:snapToGrid w:val="0"/>
              <w:rPr>
                <w:rFonts w:eastAsiaTheme="minorEastAsia"/>
              </w:rPr>
            </w:pPr>
            <w:r>
              <w:rPr>
                <w:rFonts w:eastAsiaTheme="minorEastAsia" w:hint="eastAsia"/>
              </w:rPr>
              <w:t>m12.exe</w:t>
            </w:r>
          </w:p>
        </w:tc>
        <w:tc>
          <w:tcPr>
            <w:tcW w:w="1676" w:type="dxa"/>
          </w:tcPr>
          <w:p w:rsidR="000E2A6A" w:rsidRPr="000E2A6A" w:rsidRDefault="000E2A6A" w:rsidP="00A5516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1018</w:t>
            </w:r>
          </w:p>
        </w:tc>
        <w:tc>
          <w:tcPr>
            <w:tcW w:w="1275" w:type="dxa"/>
          </w:tcPr>
          <w:p w:rsidR="000E2A6A" w:rsidRPr="000E2A6A" w:rsidRDefault="000E2A6A" w:rsidP="00A5516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21376</w:t>
            </w:r>
          </w:p>
        </w:tc>
      </w:tr>
    </w:tbl>
    <w:p w:rsidR="00442639" w:rsidRPr="007A67C3" w:rsidRDefault="007A67C3" w:rsidP="007A67C3">
      <w:pPr>
        <w:ind w:firstLine="480"/>
      </w:pPr>
      <w:r>
        <w:rPr>
          <w:rFonts w:hint="eastAsia"/>
        </w:rPr>
        <w:t>Table 3 shows the results</w:t>
      </w:r>
      <w:r w:rsidR="00EE2DFF">
        <w:rPr>
          <w:rFonts w:hint="eastAsia"/>
        </w:rPr>
        <w:t xml:space="preserve"> from doing this experiment</w:t>
      </w:r>
      <w:r>
        <w:rPr>
          <w:rFonts w:hint="eastAsia"/>
        </w:rPr>
        <w:t xml:space="preserve">. Notably, the numbers are different from Table 2 because we redo the experiment. We get 2.13 times more </w:t>
      </w:r>
      <w:r>
        <w:rPr>
          <w:rFonts w:hint="eastAsia"/>
        </w:rPr>
        <w:lastRenderedPageBreak/>
        <w:t xml:space="preserve">packets than closed </w:t>
      </w:r>
      <w:r>
        <w:t>network</w:t>
      </w:r>
      <w:r>
        <w:rPr>
          <w:rFonts w:hint="eastAsia"/>
        </w:rPr>
        <w:t xml:space="preserve"> on average.</w:t>
      </w:r>
    </w:p>
    <w:p w:rsidR="00C8004A" w:rsidRDefault="0041783D" w:rsidP="00BF25B8">
      <w:pPr>
        <w:ind w:firstLine="480"/>
      </w:pPr>
      <w:r>
        <w:rPr>
          <w:rFonts w:hint="eastAsia"/>
        </w:rPr>
        <w:t>The</w:t>
      </w:r>
      <w:r w:rsidR="002B466B">
        <w:rPr>
          <w:rFonts w:hint="eastAsia"/>
        </w:rPr>
        <w:t xml:space="preserve"> results for malware with C&amp;C are shown in</w:t>
      </w:r>
      <w:r w:rsidR="00BF25B8">
        <w:rPr>
          <w:rFonts w:hint="eastAsia"/>
        </w:rPr>
        <w:t xml:space="preserve"> </w:t>
      </w:r>
      <w:r w:rsidR="004B539C">
        <w:rPr>
          <w:rFonts w:hint="eastAsia"/>
        </w:rPr>
        <w:t>Table 4</w:t>
      </w:r>
      <w:r w:rsidR="00BF25B8">
        <w:rPr>
          <w:rFonts w:hint="eastAsia"/>
        </w:rPr>
        <w:t xml:space="preserve">. </w:t>
      </w:r>
      <w:r w:rsidR="002B466B" w:rsidRPr="002B466B">
        <w:t>Again, we can only see those packets corresponding to unsuccessful connection attempts in</w:t>
      </w:r>
      <w:r>
        <w:t xml:space="preserve"> the closed network environment</w:t>
      </w:r>
      <w:r>
        <w:rPr>
          <w:rFonts w:hint="eastAsia"/>
        </w:rPr>
        <w:t>.</w:t>
      </w:r>
      <w:r>
        <w:t xml:space="preserve"> </w:t>
      </w:r>
      <w:r>
        <w:rPr>
          <w:rFonts w:hint="eastAsia"/>
        </w:rPr>
        <w:t>W</w:t>
      </w:r>
      <w:r w:rsidR="002B466B" w:rsidRPr="002B466B">
        <w:t xml:space="preserve">ith our system, we can observe a lot more network activities. </w:t>
      </w:r>
      <w:r>
        <w:rPr>
          <w:rFonts w:hint="eastAsia"/>
        </w:rPr>
        <w:t>Malware</w:t>
      </w:r>
      <w:r w:rsidR="00787318">
        <w:rPr>
          <w:rFonts w:hint="eastAsia"/>
        </w:rPr>
        <w:t>s</w:t>
      </w:r>
      <w:r>
        <w:rPr>
          <w:rFonts w:hint="eastAsia"/>
        </w:rPr>
        <w:t xml:space="preserve"> in this category heavily depend on interaction with</w:t>
      </w:r>
      <w:r w:rsidR="0020497A">
        <w:t xml:space="preserve"> the C&amp;C</w:t>
      </w:r>
      <w:r>
        <w:rPr>
          <w:rFonts w:hint="eastAsia"/>
        </w:rPr>
        <w:t xml:space="preserve"> server to operate.</w:t>
      </w:r>
      <w:r w:rsidR="00C4651B">
        <w:rPr>
          <w:rFonts w:hint="eastAsia"/>
        </w:rPr>
        <w:t xml:space="preserve"> For instance, m4.exe </w:t>
      </w:r>
      <w:r w:rsidR="001A24B8">
        <w:rPr>
          <w:rFonts w:hint="eastAsia"/>
        </w:rPr>
        <w:t>needs to connect</w:t>
      </w:r>
      <w:r w:rsidR="00C4651B">
        <w:rPr>
          <w:rFonts w:hint="eastAsia"/>
        </w:rPr>
        <w:t xml:space="preserve"> to a</w:t>
      </w:r>
      <w:r w:rsidR="00A71201">
        <w:rPr>
          <w:rFonts w:hint="eastAsia"/>
        </w:rPr>
        <w:t>n</w:t>
      </w:r>
      <w:r w:rsidR="00C4651B">
        <w:rPr>
          <w:rFonts w:hint="eastAsia"/>
        </w:rPr>
        <w:t xml:space="preserve"> </w:t>
      </w:r>
      <w:r w:rsidR="00A71201">
        <w:rPr>
          <w:rFonts w:hint="eastAsia"/>
        </w:rPr>
        <w:t>IRC server on port 47221</w:t>
      </w:r>
      <w:r w:rsidR="00C4651B">
        <w:rPr>
          <w:rFonts w:hint="eastAsia"/>
        </w:rPr>
        <w:t xml:space="preserve"> and wait</w:t>
      </w:r>
      <w:r w:rsidR="00F56AB6">
        <w:rPr>
          <w:rFonts w:hint="eastAsia"/>
        </w:rPr>
        <w:t>s</w:t>
      </w:r>
      <w:r w:rsidR="00C4651B">
        <w:rPr>
          <w:rFonts w:hint="eastAsia"/>
        </w:rPr>
        <w:t xml:space="preserve"> for command</w:t>
      </w:r>
      <w:r w:rsidR="00F56AB6">
        <w:rPr>
          <w:rFonts w:hint="eastAsia"/>
        </w:rPr>
        <w:t>s</w:t>
      </w:r>
      <w:r w:rsidR="00C4651B">
        <w:rPr>
          <w:rFonts w:hint="eastAsia"/>
        </w:rPr>
        <w:t>. During the experiment period</w:t>
      </w:r>
      <w:r w:rsidR="001D0158">
        <w:rPr>
          <w:rFonts w:hint="eastAsia"/>
        </w:rPr>
        <w:t>, m4.exe received a HTTP download</w:t>
      </w:r>
      <w:r w:rsidR="00907F3F">
        <w:rPr>
          <w:rFonts w:hint="eastAsia"/>
        </w:rPr>
        <w:t>ing</w:t>
      </w:r>
      <w:r w:rsidR="001D0158">
        <w:rPr>
          <w:rFonts w:hint="eastAsia"/>
        </w:rPr>
        <w:t xml:space="preserve"> command that get</w:t>
      </w:r>
      <w:r w:rsidR="00ED7BAD">
        <w:rPr>
          <w:rFonts w:hint="eastAsia"/>
        </w:rPr>
        <w:t>s</w:t>
      </w:r>
      <w:r w:rsidR="001D0158">
        <w:rPr>
          <w:rFonts w:hint="eastAsia"/>
        </w:rPr>
        <w:t xml:space="preserve"> </w:t>
      </w:r>
      <w:r w:rsidR="000209F8">
        <w:rPr>
          <w:rFonts w:hint="eastAsia"/>
        </w:rPr>
        <w:t xml:space="preserve">the </w:t>
      </w:r>
      <w:r w:rsidR="001D0158">
        <w:rPr>
          <w:rFonts w:hint="eastAsia"/>
        </w:rPr>
        <w:t xml:space="preserve">malware </w:t>
      </w:r>
      <w:r w:rsidR="001D0158">
        <w:t>“</w:t>
      </w:r>
      <w:r w:rsidR="001D0158">
        <w:rPr>
          <w:rFonts w:hint="eastAsia"/>
        </w:rPr>
        <w:t>TR/Kazy.15451.21</w:t>
      </w:r>
      <w:r w:rsidR="001D0158">
        <w:t>”</w:t>
      </w:r>
      <w:r w:rsidR="006E1B16">
        <w:rPr>
          <w:rFonts w:hint="eastAsia"/>
        </w:rPr>
        <w:t xml:space="preserve">. </w:t>
      </w:r>
      <w:r w:rsidR="00596EBC">
        <w:rPr>
          <w:rFonts w:hint="eastAsia"/>
        </w:rPr>
        <w:t>Malware m</w:t>
      </w:r>
      <w:r w:rsidR="00560F58">
        <w:rPr>
          <w:rFonts w:hint="eastAsia"/>
        </w:rPr>
        <w:t>4.exe also received a propagation</w:t>
      </w:r>
      <w:r w:rsidR="00EA5F1C">
        <w:rPr>
          <w:rFonts w:hint="eastAsia"/>
        </w:rPr>
        <w:t>-related</w:t>
      </w:r>
      <w:r w:rsidR="00560F58">
        <w:rPr>
          <w:rFonts w:hint="eastAsia"/>
        </w:rPr>
        <w:t xml:space="preserve"> command </w:t>
      </w:r>
      <w:r w:rsidR="005358E3">
        <w:rPr>
          <w:rFonts w:hint="eastAsia"/>
        </w:rPr>
        <w:t>(</w:t>
      </w:r>
      <w:r w:rsidR="005358E3">
        <w:t>“</w:t>
      </w:r>
      <w:r w:rsidR="00A31257">
        <w:rPr>
          <w:rFonts w:hint="eastAsia"/>
        </w:rPr>
        <w:t>.</w:t>
      </w:r>
      <w:proofErr w:type="spellStart"/>
      <w:r w:rsidR="005358E3">
        <w:rPr>
          <w:rFonts w:hint="eastAsia"/>
        </w:rPr>
        <w:t>asc</w:t>
      </w:r>
      <w:proofErr w:type="spellEnd"/>
      <w:r w:rsidR="005358E3">
        <w:t>”</w:t>
      </w:r>
      <w:r w:rsidR="004B539C">
        <w:rPr>
          <w:rFonts w:hint="eastAsia"/>
        </w:rPr>
        <w:t xml:space="preserve"> command in Table 4</w:t>
      </w:r>
      <w:r w:rsidR="005358E3">
        <w:rPr>
          <w:rFonts w:hint="eastAsia"/>
        </w:rPr>
        <w:t xml:space="preserve"> for m4.exe) </w:t>
      </w:r>
      <w:r w:rsidR="00A86F27">
        <w:rPr>
          <w:rFonts w:hint="eastAsia"/>
        </w:rPr>
        <w:t>and scanned</w:t>
      </w:r>
      <w:r w:rsidR="00560F58">
        <w:rPr>
          <w:rFonts w:hint="eastAsia"/>
        </w:rPr>
        <w:t xml:space="preserve"> machines for port 445 in order to </w:t>
      </w:r>
      <w:r w:rsidR="003B0A48">
        <w:rPr>
          <w:rFonts w:hint="eastAsia"/>
        </w:rPr>
        <w:t>initiate</w:t>
      </w:r>
      <w:r w:rsidR="00AB706A">
        <w:rPr>
          <w:rFonts w:hint="eastAsia"/>
        </w:rPr>
        <w:t xml:space="preserve"> </w:t>
      </w:r>
      <w:r w:rsidR="004D7B77">
        <w:rPr>
          <w:rFonts w:hint="eastAsia"/>
        </w:rPr>
        <w:t>pr</w:t>
      </w:r>
      <w:r w:rsidR="003B0A48">
        <w:rPr>
          <w:rFonts w:hint="eastAsia"/>
        </w:rPr>
        <w:t>opagation actions</w:t>
      </w:r>
      <w:r w:rsidR="004D7B77">
        <w:rPr>
          <w:rFonts w:hint="eastAsia"/>
        </w:rPr>
        <w:t>.</w:t>
      </w:r>
      <w:r w:rsidR="0019123D">
        <w:rPr>
          <w:rFonts w:hint="eastAsia"/>
        </w:rPr>
        <w:t xml:space="preserve"> Unfortunately, </w:t>
      </w:r>
      <w:r w:rsidR="002427A4">
        <w:rPr>
          <w:rFonts w:hint="eastAsia"/>
        </w:rPr>
        <w:t xml:space="preserve">the </w:t>
      </w:r>
      <w:r w:rsidR="0019123D">
        <w:rPr>
          <w:rFonts w:hint="eastAsia"/>
        </w:rPr>
        <w:t>machines targeted by m4.exe</w:t>
      </w:r>
      <w:r w:rsidR="006A7059">
        <w:rPr>
          <w:rFonts w:hint="eastAsia"/>
        </w:rPr>
        <w:t xml:space="preserve"> were</w:t>
      </w:r>
      <w:r w:rsidR="0019123D">
        <w:rPr>
          <w:rFonts w:hint="eastAsia"/>
        </w:rPr>
        <w:t xml:space="preserve"> not running during the experiment period</w:t>
      </w:r>
      <w:r w:rsidR="008A7C13">
        <w:rPr>
          <w:rFonts w:hint="eastAsia"/>
        </w:rPr>
        <w:t xml:space="preserve">, thus the </w:t>
      </w:r>
      <w:r w:rsidR="00830F60">
        <w:rPr>
          <w:rFonts w:hint="eastAsia"/>
        </w:rPr>
        <w:t xml:space="preserve">propagation </w:t>
      </w:r>
      <w:r w:rsidR="008A7C13">
        <w:rPr>
          <w:rFonts w:hint="eastAsia"/>
        </w:rPr>
        <w:t>traffic did not trigger the IDS alert</w:t>
      </w:r>
      <w:r w:rsidR="0019123D">
        <w:rPr>
          <w:rFonts w:hint="eastAsia"/>
        </w:rPr>
        <w:t>.</w:t>
      </w:r>
      <w:r w:rsidR="00157B88">
        <w:rPr>
          <w:rFonts w:hint="eastAsia"/>
        </w:rPr>
        <w:t xml:space="preserve"> </w:t>
      </w:r>
      <w:r w:rsidR="001556D8">
        <w:rPr>
          <w:rFonts w:hint="eastAsia"/>
        </w:rPr>
        <w:t>Similar to m4.exe, m3.exe received a propagation</w:t>
      </w:r>
      <w:r w:rsidR="00271318">
        <w:rPr>
          <w:rFonts w:hint="eastAsia"/>
        </w:rPr>
        <w:t>-related</w:t>
      </w:r>
      <w:r w:rsidR="001556D8">
        <w:rPr>
          <w:rFonts w:hint="eastAsia"/>
        </w:rPr>
        <w:t xml:space="preserve"> command</w:t>
      </w:r>
      <w:r w:rsidR="00CA2942">
        <w:rPr>
          <w:rFonts w:hint="eastAsia"/>
        </w:rPr>
        <w:t xml:space="preserve"> (</w:t>
      </w:r>
      <w:r w:rsidR="00CA2942">
        <w:t>“</w:t>
      </w:r>
      <w:r w:rsidR="00CA2942">
        <w:rPr>
          <w:rFonts w:hint="eastAsia"/>
        </w:rPr>
        <w:t>.</w:t>
      </w:r>
      <w:proofErr w:type="spellStart"/>
      <w:r w:rsidR="00CA2942">
        <w:rPr>
          <w:rFonts w:hint="eastAsia"/>
        </w:rPr>
        <w:t>advscan</w:t>
      </w:r>
      <w:proofErr w:type="spellEnd"/>
      <w:r w:rsidR="00CA2942">
        <w:t>”</w:t>
      </w:r>
      <w:r w:rsidR="00CA2942">
        <w:rPr>
          <w:rFonts w:hint="eastAsia"/>
        </w:rPr>
        <w:t xml:space="preserve"> command in Table </w:t>
      </w:r>
      <w:r w:rsidR="004B539C">
        <w:rPr>
          <w:rFonts w:hint="eastAsia"/>
        </w:rPr>
        <w:t>4</w:t>
      </w:r>
      <w:r w:rsidR="00CA2942">
        <w:rPr>
          <w:rFonts w:hint="eastAsia"/>
        </w:rPr>
        <w:t xml:space="preserve"> for m3.exe)</w:t>
      </w:r>
      <w:r w:rsidR="001556D8">
        <w:rPr>
          <w:rFonts w:hint="eastAsia"/>
        </w:rPr>
        <w:t>, and scanned</w:t>
      </w:r>
      <w:r w:rsidR="006823FB">
        <w:rPr>
          <w:rFonts w:hint="eastAsia"/>
        </w:rPr>
        <w:t xml:space="preserve"> machines</w:t>
      </w:r>
      <w:r w:rsidR="001556D8">
        <w:rPr>
          <w:rFonts w:hint="eastAsia"/>
        </w:rPr>
        <w:t xml:space="preserve"> for </w:t>
      </w:r>
      <w:r w:rsidR="006823FB">
        <w:rPr>
          <w:rFonts w:hint="eastAsia"/>
        </w:rPr>
        <w:t xml:space="preserve">port 445. </w:t>
      </w:r>
      <w:r w:rsidR="004C13C7">
        <w:rPr>
          <w:rFonts w:hint="eastAsia"/>
        </w:rPr>
        <w:t>At this time, t</w:t>
      </w:r>
      <w:r w:rsidR="00EE7FA9">
        <w:rPr>
          <w:rFonts w:hint="eastAsia"/>
        </w:rPr>
        <w:t xml:space="preserve">he IDS </w:t>
      </w:r>
      <w:r w:rsidR="003D787D">
        <w:rPr>
          <w:rFonts w:hint="eastAsia"/>
        </w:rPr>
        <w:t xml:space="preserve">issued an </w:t>
      </w:r>
      <w:r w:rsidR="00EE7FA9">
        <w:rPr>
          <w:rFonts w:hint="eastAsia"/>
        </w:rPr>
        <w:t>ale</w:t>
      </w:r>
      <w:r w:rsidR="00653B2F">
        <w:rPr>
          <w:rFonts w:hint="eastAsia"/>
        </w:rPr>
        <w:t>rt</w:t>
      </w:r>
      <w:r w:rsidR="00495174">
        <w:rPr>
          <w:rFonts w:hint="eastAsia"/>
        </w:rPr>
        <w:t xml:space="preserve"> for</w:t>
      </w:r>
      <w:r w:rsidR="00EE7FA9">
        <w:rPr>
          <w:rFonts w:hint="eastAsia"/>
        </w:rPr>
        <w:t xml:space="preserve"> </w:t>
      </w:r>
      <w:r w:rsidR="00EE7FA9">
        <w:t>“</w:t>
      </w:r>
      <w:r w:rsidR="00EE7FA9" w:rsidRPr="003D4CEB">
        <w:t xml:space="preserve">NETBIOS DCERPC NCACN-IP-TCP </w:t>
      </w:r>
      <w:proofErr w:type="spellStart"/>
      <w:r w:rsidR="00EE7FA9" w:rsidRPr="003D4CEB">
        <w:t>srvsvc</w:t>
      </w:r>
      <w:proofErr w:type="spellEnd"/>
      <w:r w:rsidR="00EE7FA9" w:rsidRPr="003D4CEB">
        <w:t xml:space="preserve"> </w:t>
      </w:r>
      <w:proofErr w:type="spellStart"/>
      <w:r w:rsidR="00EE7FA9" w:rsidRPr="003D4CEB">
        <w:t>NetrPathCanonicalize</w:t>
      </w:r>
      <w:proofErr w:type="spellEnd"/>
      <w:r w:rsidR="00EE7FA9" w:rsidRPr="003D4CEB">
        <w:t xml:space="preserve"> overflow attempt</w:t>
      </w:r>
      <w:r w:rsidR="00EE7FA9">
        <w:t>”</w:t>
      </w:r>
      <w:r w:rsidR="008E5993">
        <w:rPr>
          <w:rFonts w:hint="eastAsia"/>
        </w:rPr>
        <w:t xml:space="preserve">. Then, we retargeted </w:t>
      </w:r>
      <w:r w:rsidR="00A40279">
        <w:rPr>
          <w:rFonts w:hint="eastAsia"/>
        </w:rPr>
        <w:t xml:space="preserve">the </w:t>
      </w:r>
      <w:r w:rsidR="00D621D2">
        <w:rPr>
          <w:rFonts w:hint="eastAsia"/>
        </w:rPr>
        <w:t>network paths</w:t>
      </w:r>
      <w:r w:rsidR="008E5993">
        <w:rPr>
          <w:rFonts w:hint="eastAsia"/>
        </w:rPr>
        <w:t xml:space="preserve"> of m3.exe</w:t>
      </w:r>
      <w:r w:rsidR="00D621D2">
        <w:rPr>
          <w:rFonts w:hint="eastAsia"/>
        </w:rPr>
        <w:t xml:space="preserve"> as described in Section 3.2</w:t>
      </w:r>
      <w:r w:rsidR="008E5993">
        <w:rPr>
          <w:rFonts w:hint="eastAsia"/>
        </w:rPr>
        <w:t>.</w:t>
      </w:r>
      <w:r w:rsidR="00D64963">
        <w:rPr>
          <w:rFonts w:hint="eastAsia"/>
        </w:rPr>
        <w:t xml:space="preserve"> </w:t>
      </w:r>
      <w:r w:rsidR="00C8004A">
        <w:rPr>
          <w:rFonts w:hint="eastAsia"/>
        </w:rPr>
        <w:t>Malware m8.exe and m9.exe are spammers</w:t>
      </w:r>
      <w:r w:rsidR="00ED6A06">
        <w:rPr>
          <w:rFonts w:hint="eastAsia"/>
        </w:rPr>
        <w:t xml:space="preserve"> which target Yahoo </w:t>
      </w:r>
      <w:r w:rsidR="00FB7E6F">
        <w:rPr>
          <w:rFonts w:hint="eastAsia"/>
        </w:rPr>
        <w:t>e-</w:t>
      </w:r>
      <w:r w:rsidR="00ED6A06">
        <w:rPr>
          <w:rFonts w:hint="eastAsia"/>
        </w:rPr>
        <w:t>mail service</w:t>
      </w:r>
      <w:r w:rsidR="00C8004A">
        <w:rPr>
          <w:rFonts w:hint="eastAsia"/>
        </w:rPr>
        <w:t xml:space="preserve">. They connect to a C&amp;C </w:t>
      </w:r>
      <w:r w:rsidR="00644AD7">
        <w:rPr>
          <w:rFonts w:hint="eastAsia"/>
        </w:rPr>
        <w:t xml:space="preserve">server </w:t>
      </w:r>
      <w:r w:rsidR="00C8004A">
        <w:rPr>
          <w:rFonts w:hint="eastAsia"/>
        </w:rPr>
        <w:t>on port 80, and download some sentences (e-mail subjects) and e-mail addresses</w:t>
      </w:r>
      <w:r w:rsidR="00644AD7">
        <w:rPr>
          <w:rFonts w:hint="eastAsia"/>
        </w:rPr>
        <w:t xml:space="preserve"> (recipients)</w:t>
      </w:r>
      <w:r w:rsidR="00C8004A">
        <w:rPr>
          <w:rFonts w:hint="eastAsia"/>
        </w:rPr>
        <w:t>.</w:t>
      </w:r>
      <w:r w:rsidR="00C6457C">
        <w:rPr>
          <w:rFonts w:hint="eastAsia"/>
        </w:rPr>
        <w:t xml:space="preserve"> After finishing the download</w:t>
      </w:r>
      <w:r w:rsidR="00E86F79">
        <w:rPr>
          <w:rFonts w:hint="eastAsia"/>
        </w:rPr>
        <w:t>ing</w:t>
      </w:r>
      <w:r w:rsidR="00C6457C">
        <w:rPr>
          <w:rFonts w:hint="eastAsia"/>
        </w:rPr>
        <w:t>, they start to send spam e-mails.</w:t>
      </w:r>
      <w:r w:rsidR="00797F63">
        <w:rPr>
          <w:rFonts w:hint="eastAsia"/>
        </w:rPr>
        <w:t xml:space="preserve"> </w:t>
      </w:r>
      <w:r w:rsidR="0038149B">
        <w:rPr>
          <w:rFonts w:hint="eastAsia"/>
        </w:rPr>
        <w:t>T</w:t>
      </w:r>
      <w:r w:rsidR="00797F63">
        <w:rPr>
          <w:rFonts w:hint="eastAsia"/>
        </w:rPr>
        <w:t>hese spam e-mails will not trigger the IDS alert</w:t>
      </w:r>
      <w:r w:rsidR="00413866">
        <w:rPr>
          <w:rFonts w:hint="eastAsia"/>
        </w:rPr>
        <w:t xml:space="preserve"> which</w:t>
      </w:r>
      <w:r w:rsidR="00797F63">
        <w:rPr>
          <w:rFonts w:hint="eastAsia"/>
        </w:rPr>
        <w:t xml:space="preserve"> are actually sent to the victim recipients.</w:t>
      </w:r>
      <w:r w:rsidR="0038149B">
        <w:rPr>
          <w:rFonts w:hint="eastAsia"/>
        </w:rPr>
        <w:t xml:space="preserve"> Luckily, they are deemed harmless that we discuss in Section 5.3.</w:t>
      </w:r>
    </w:p>
    <w:p w:rsidR="00F01840" w:rsidRDefault="00216BF6" w:rsidP="00BF25B8">
      <w:pPr>
        <w:ind w:firstLine="480"/>
      </w:pPr>
      <w:r>
        <w:rPr>
          <w:rFonts w:hint="eastAsia"/>
        </w:rPr>
        <w:t>Consequently, i</w:t>
      </w:r>
      <w:r w:rsidR="001E2586">
        <w:rPr>
          <w:rFonts w:hint="eastAsia"/>
        </w:rPr>
        <w:t xml:space="preserve">f we execute </w:t>
      </w:r>
      <w:r w:rsidR="00D64963">
        <w:rPr>
          <w:rFonts w:hint="eastAsia"/>
        </w:rPr>
        <w:t>malware</w:t>
      </w:r>
      <w:r w:rsidR="001E2586">
        <w:rPr>
          <w:rFonts w:hint="eastAsia"/>
        </w:rPr>
        <w:t>s</w:t>
      </w:r>
      <w:r w:rsidR="00D64963">
        <w:rPr>
          <w:rFonts w:hint="eastAsia"/>
        </w:rPr>
        <w:t xml:space="preserve"> </w:t>
      </w:r>
      <w:r w:rsidR="00C92C6F">
        <w:rPr>
          <w:rFonts w:hint="eastAsia"/>
        </w:rPr>
        <w:t>of this group</w:t>
      </w:r>
      <w:r w:rsidR="00D64963">
        <w:rPr>
          <w:rFonts w:hint="eastAsia"/>
        </w:rPr>
        <w:t xml:space="preserve"> in a closed </w:t>
      </w:r>
      <w:r w:rsidR="00FD3C7D">
        <w:rPr>
          <w:rFonts w:hint="eastAsia"/>
        </w:rPr>
        <w:t xml:space="preserve">network environment, </w:t>
      </w:r>
      <w:r w:rsidR="00C2217B">
        <w:rPr>
          <w:rFonts w:hint="eastAsia"/>
        </w:rPr>
        <w:t>we</w:t>
      </w:r>
      <w:r w:rsidR="00FD3C7D">
        <w:rPr>
          <w:rFonts w:hint="eastAsia"/>
        </w:rPr>
        <w:t xml:space="preserve"> may get</w:t>
      </w:r>
      <w:r w:rsidR="00377505">
        <w:rPr>
          <w:rFonts w:hint="eastAsia"/>
        </w:rPr>
        <w:t xml:space="preserve"> few network activities</w:t>
      </w:r>
      <w:r w:rsidR="00D64963">
        <w:rPr>
          <w:rFonts w:hint="eastAsia"/>
        </w:rPr>
        <w:t xml:space="preserve"> </w:t>
      </w:r>
      <w:r w:rsidR="00377505">
        <w:rPr>
          <w:rFonts w:hint="eastAsia"/>
        </w:rPr>
        <w:t>due to</w:t>
      </w:r>
      <w:r w:rsidR="00D64963">
        <w:rPr>
          <w:rFonts w:hint="eastAsia"/>
        </w:rPr>
        <w:t xml:space="preserve"> the Internet inaccessible.</w:t>
      </w:r>
      <w:r w:rsidR="00377505">
        <w:rPr>
          <w:rFonts w:hint="eastAsia"/>
        </w:rPr>
        <w:t xml:space="preserve"> Without </w:t>
      </w:r>
      <w:r w:rsidR="00FD3C7D">
        <w:rPr>
          <w:rFonts w:hint="eastAsia"/>
        </w:rPr>
        <w:t xml:space="preserve">a </w:t>
      </w:r>
      <w:r w:rsidR="00377505">
        <w:rPr>
          <w:rFonts w:hint="eastAsia"/>
        </w:rPr>
        <w:t>C&amp;C</w:t>
      </w:r>
      <w:r w:rsidR="0054085D">
        <w:rPr>
          <w:rFonts w:hint="eastAsia"/>
        </w:rPr>
        <w:t xml:space="preserve"> server</w:t>
      </w:r>
      <w:r w:rsidR="00377505">
        <w:rPr>
          <w:rFonts w:hint="eastAsia"/>
        </w:rPr>
        <w:t xml:space="preserve">, the malware </w:t>
      </w:r>
      <w:r w:rsidR="00FD3C7D">
        <w:rPr>
          <w:rFonts w:hint="eastAsia"/>
        </w:rPr>
        <w:t>will</w:t>
      </w:r>
      <w:r w:rsidR="00486E4B">
        <w:rPr>
          <w:rFonts w:hint="eastAsia"/>
        </w:rPr>
        <w:t xml:space="preserve"> </w:t>
      </w:r>
      <w:r w:rsidR="00DB0E88">
        <w:rPr>
          <w:rFonts w:hint="eastAsia"/>
        </w:rPr>
        <w:t xml:space="preserve">not know how to </w:t>
      </w:r>
      <w:r w:rsidR="00486E4B">
        <w:rPr>
          <w:rFonts w:hint="eastAsia"/>
        </w:rPr>
        <w:t>take actions</w:t>
      </w:r>
      <w:r w:rsidR="00DB0E88">
        <w:rPr>
          <w:rFonts w:hint="eastAsia"/>
        </w:rPr>
        <w:t>.</w:t>
      </w:r>
      <w:r w:rsidR="001E0BDC">
        <w:rPr>
          <w:rFonts w:hint="eastAsia"/>
        </w:rPr>
        <w:t xml:space="preserve"> </w:t>
      </w:r>
      <w:r w:rsidR="00657863">
        <w:rPr>
          <w:rFonts w:hint="eastAsia"/>
        </w:rPr>
        <w:t>However,</w:t>
      </w:r>
      <w:r w:rsidR="001E0BDC">
        <w:rPr>
          <w:rFonts w:hint="eastAsia"/>
        </w:rPr>
        <w:t xml:space="preserve"> in our system, since we allow the C&amp;C traffic to access the Internet, the malware can get </w:t>
      </w:r>
      <w:r w:rsidR="001E0BDC">
        <w:rPr>
          <w:rFonts w:hint="eastAsia"/>
        </w:rPr>
        <w:lastRenderedPageBreak/>
        <w:t>the commands.</w:t>
      </w:r>
    </w:p>
    <w:p w:rsidR="00863ACD" w:rsidRPr="00EE7472" w:rsidRDefault="00863ACD" w:rsidP="00702B24">
      <w:pPr>
        <w:pStyle w:val="Table"/>
        <w:snapToGrid w:val="0"/>
        <w:spacing w:line="240" w:lineRule="auto"/>
        <w:rPr>
          <w:rFonts w:eastAsiaTheme="minorEastAsia"/>
        </w:rPr>
      </w:pPr>
      <w:bookmarkStart w:id="154" w:name="_Ref291325496"/>
      <w:bookmarkStart w:id="155" w:name="_Toc296346967"/>
      <w:r>
        <w:t xml:space="preserve">Table </w:t>
      </w:r>
      <w:fldSimple w:instr=" SEQ Table \* ARABIC ">
        <w:r w:rsidR="000E2A6A">
          <w:rPr>
            <w:noProof/>
          </w:rPr>
          <w:t>4</w:t>
        </w:r>
      </w:fldSimple>
      <w:bookmarkEnd w:id="154"/>
      <w:r>
        <w:rPr>
          <w:rFonts w:hint="eastAsia"/>
        </w:rPr>
        <w:t xml:space="preserve">: Network activities </w:t>
      </w:r>
      <w:r w:rsidR="00EE7472">
        <w:rPr>
          <w:rFonts w:eastAsiaTheme="minorEastAsia" w:hint="eastAsia"/>
        </w:rPr>
        <w:t>by</w:t>
      </w:r>
      <w:r>
        <w:rPr>
          <w:rFonts w:hint="eastAsia"/>
        </w:rPr>
        <w:t xml:space="preserve"> malware with C&amp;C</w:t>
      </w:r>
      <w:r w:rsidR="00EE7472">
        <w:rPr>
          <w:rFonts w:eastAsiaTheme="minorEastAsia" w:hint="eastAsia"/>
        </w:rPr>
        <w:t xml:space="preserve"> (c</w:t>
      </w:r>
      <w:r>
        <w:rPr>
          <w:rFonts w:hint="eastAsia"/>
        </w:rPr>
        <w:t xml:space="preserve">losed network </w:t>
      </w:r>
      <w:r w:rsidR="000E2A6A">
        <w:rPr>
          <w:rFonts w:eastAsiaTheme="minorEastAsia" w:hint="eastAsia"/>
        </w:rPr>
        <w:t>vs. our system</w:t>
      </w:r>
      <w:r w:rsidR="00EE7472">
        <w:rPr>
          <w:rFonts w:eastAsiaTheme="minorEastAsia" w:hint="eastAsia"/>
        </w:rPr>
        <w:t>)</w:t>
      </w:r>
      <w:bookmarkEnd w:id="155"/>
    </w:p>
    <w:tbl>
      <w:tblPr>
        <w:tblStyle w:val="afc"/>
        <w:tblW w:w="0" w:type="auto"/>
        <w:tblLayout w:type="fixed"/>
        <w:tblLook w:val="04A0" w:firstRow="1" w:lastRow="0" w:firstColumn="1" w:lastColumn="0" w:noHBand="0" w:noVBand="1"/>
      </w:tblPr>
      <w:tblGrid>
        <w:gridCol w:w="1101"/>
        <w:gridCol w:w="2835"/>
        <w:gridCol w:w="4536"/>
      </w:tblGrid>
      <w:tr w:rsidR="009640EF" w:rsidTr="00E170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Pr="00E170D3" w:rsidRDefault="00E170D3" w:rsidP="00702B24">
            <w:pPr>
              <w:pStyle w:val="TableContent"/>
              <w:snapToGrid w:val="0"/>
              <w:rPr>
                <w:rFonts w:eastAsiaTheme="minorEastAsia"/>
              </w:rPr>
            </w:pPr>
            <w:r>
              <w:rPr>
                <w:rFonts w:eastAsiaTheme="minorEastAsia" w:hint="eastAsia"/>
              </w:rPr>
              <w:t>Malware</w:t>
            </w:r>
          </w:p>
        </w:tc>
        <w:tc>
          <w:tcPr>
            <w:tcW w:w="2835" w:type="dxa"/>
          </w:tcPr>
          <w:p w:rsidR="009640EF" w:rsidRDefault="00EE7472" w:rsidP="00702B24">
            <w:pPr>
              <w:pStyle w:val="TableContent"/>
              <w:snapToGrid w:val="0"/>
              <w:cnfStyle w:val="100000000000" w:firstRow="1" w:lastRow="0" w:firstColumn="0" w:lastColumn="0" w:oddVBand="0" w:evenVBand="0" w:oddHBand="0" w:evenHBand="0" w:firstRowFirstColumn="0" w:firstRowLastColumn="0" w:lastRowFirstColumn="0" w:lastRowLastColumn="0"/>
            </w:pPr>
            <w:r>
              <w:rPr>
                <w:rFonts w:eastAsiaTheme="minorEastAsia" w:hint="eastAsia"/>
              </w:rPr>
              <w:t>C</w:t>
            </w:r>
            <w:r w:rsidR="009640EF">
              <w:rPr>
                <w:rFonts w:hint="eastAsia"/>
              </w:rPr>
              <w:t xml:space="preserve">losed </w:t>
            </w:r>
            <w:r>
              <w:rPr>
                <w:rFonts w:eastAsiaTheme="minorEastAsia" w:hint="eastAsia"/>
              </w:rPr>
              <w:t>N</w:t>
            </w:r>
            <w:r w:rsidR="009640EF">
              <w:rPr>
                <w:rFonts w:hint="eastAsia"/>
              </w:rPr>
              <w:t>etwork</w:t>
            </w:r>
          </w:p>
        </w:tc>
        <w:tc>
          <w:tcPr>
            <w:tcW w:w="4536" w:type="dxa"/>
          </w:tcPr>
          <w:p w:rsidR="009640EF" w:rsidRPr="00EE7472" w:rsidRDefault="000E2A6A" w:rsidP="00702B24">
            <w:pPr>
              <w:pStyle w:val="TableContent"/>
              <w:snapToGrid w:val="0"/>
              <w:cnfStyle w:val="100000000000" w:firstRow="1"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Our system</w:t>
            </w:r>
          </w:p>
        </w:tc>
      </w:tr>
      <w:tr w:rsidR="009640EF" w:rsidTr="00E1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1.exe</w:t>
            </w:r>
          </w:p>
        </w:tc>
        <w:tc>
          <w:tcPr>
            <w:tcW w:w="2835" w:type="dxa"/>
          </w:tcPr>
          <w:p w:rsidR="009640EF" w:rsidRDefault="00C47B24"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 xml:space="preserve">No response for DNS </w:t>
            </w:r>
            <w:r w:rsidR="00362E7D">
              <w:rPr>
                <w:rFonts w:eastAsiaTheme="minorEastAsia" w:hint="eastAsia"/>
              </w:rPr>
              <w:t xml:space="preserve">A </w:t>
            </w:r>
            <w:r>
              <w:rPr>
                <w:rFonts w:hint="eastAsia"/>
              </w:rPr>
              <w:t>query</w:t>
            </w:r>
          </w:p>
          <w:p w:rsidR="00C47B24" w:rsidRPr="0019403F" w:rsidRDefault="00C47B24"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hint="eastAsia"/>
              </w:rPr>
              <w:t xml:space="preserve">No response for </w:t>
            </w:r>
            <w:r w:rsidR="0019403F">
              <w:rPr>
                <w:rFonts w:eastAsiaTheme="minorEastAsia" w:hint="eastAsia"/>
              </w:rPr>
              <w:t>TCP SYN</w:t>
            </w:r>
          </w:p>
        </w:tc>
        <w:tc>
          <w:tcPr>
            <w:tcW w:w="4536" w:type="dxa"/>
          </w:tcPr>
          <w:p w:rsidR="009640EF" w:rsidRPr="007F2D26" w:rsidRDefault="00C106FB"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 xml:space="preserve">TCP </w:t>
            </w:r>
            <w:r w:rsidR="00C201AC">
              <w:rPr>
                <w:rFonts w:hint="eastAsia"/>
              </w:rPr>
              <w:t xml:space="preserve">C&amp;C connection </w:t>
            </w:r>
            <w:r w:rsidR="007F2D26">
              <w:rPr>
                <w:rFonts w:eastAsiaTheme="minorEastAsia" w:hint="eastAsia"/>
              </w:rPr>
              <w:t>(60.165.98.198:</w:t>
            </w:r>
            <w:r w:rsidR="00C201AC">
              <w:rPr>
                <w:rFonts w:hint="eastAsia"/>
              </w:rPr>
              <w:t>8680</w:t>
            </w:r>
            <w:r w:rsidR="007F2D26">
              <w:rPr>
                <w:rFonts w:eastAsiaTheme="minorEastAsia" w:hint="eastAsia"/>
              </w:rPr>
              <w:t>)</w:t>
            </w:r>
          </w:p>
        </w:tc>
      </w:tr>
      <w:tr w:rsidR="009640EF" w:rsidTr="00E170D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2.exe</w:t>
            </w:r>
          </w:p>
        </w:tc>
        <w:tc>
          <w:tcPr>
            <w:tcW w:w="2835" w:type="dxa"/>
          </w:tcPr>
          <w:p w:rsidR="009640EF" w:rsidRDefault="00C47B24"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No response for DNS </w:t>
            </w:r>
            <w:r w:rsidR="00362E7D">
              <w:rPr>
                <w:rFonts w:eastAsiaTheme="minorEastAsia" w:hint="eastAsia"/>
              </w:rPr>
              <w:t xml:space="preserve">A </w:t>
            </w:r>
            <w:r>
              <w:rPr>
                <w:rFonts w:hint="eastAsia"/>
              </w:rPr>
              <w:t>query</w:t>
            </w:r>
          </w:p>
        </w:tc>
        <w:tc>
          <w:tcPr>
            <w:tcW w:w="4536" w:type="dxa"/>
          </w:tcPr>
          <w:p w:rsidR="009640EF" w:rsidRPr="007F2D26" w:rsidRDefault="006A4B1C"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 xml:space="preserve">TCP </w:t>
            </w:r>
            <w:r w:rsidR="00C201AC">
              <w:rPr>
                <w:rFonts w:hint="eastAsia"/>
              </w:rPr>
              <w:t xml:space="preserve">C&amp;C connection </w:t>
            </w:r>
            <w:r w:rsidR="007F2D26">
              <w:rPr>
                <w:rFonts w:eastAsiaTheme="minorEastAsia" w:hint="eastAsia"/>
              </w:rPr>
              <w:t>(70.107.249.167:</w:t>
            </w:r>
            <w:r w:rsidR="00C201AC">
              <w:rPr>
                <w:rFonts w:hint="eastAsia"/>
              </w:rPr>
              <w:t>6668</w:t>
            </w:r>
            <w:r w:rsidR="007F2D26">
              <w:rPr>
                <w:rFonts w:eastAsiaTheme="minorEastAsia" w:hint="eastAsia"/>
              </w:rPr>
              <w:t>)</w:t>
            </w:r>
          </w:p>
          <w:p w:rsidR="00C201AC" w:rsidRPr="0057109B" w:rsidRDefault="0057109B" w:rsidP="00211A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lang w:val="pt-BR"/>
              </w:rPr>
              <w:t>TCP SYN</w:t>
            </w:r>
            <w:r>
              <w:rPr>
                <w:rFonts w:hint="eastAsia"/>
                <w:lang w:val="pt-BR"/>
              </w:rPr>
              <w:t xml:space="preserve"> flooding at port 139</w:t>
            </w:r>
            <w:r>
              <w:rPr>
                <w:rFonts w:eastAsiaTheme="minorEastAsia" w:hint="eastAsia"/>
                <w:lang w:val="pt-BR"/>
              </w:rPr>
              <w:t xml:space="preserve"> after </w:t>
            </w:r>
            <w:r>
              <w:rPr>
                <w:rFonts w:eastAsiaTheme="minorEastAsia" w:hint="eastAsia"/>
              </w:rPr>
              <w:t>r</w:t>
            </w:r>
            <w:r w:rsidR="00C201AC">
              <w:rPr>
                <w:rFonts w:hint="eastAsia"/>
              </w:rPr>
              <w:t>eceiv</w:t>
            </w:r>
            <w:r>
              <w:rPr>
                <w:rFonts w:eastAsiaTheme="minorEastAsia" w:hint="eastAsia"/>
              </w:rPr>
              <w:t>ing</w:t>
            </w:r>
            <w:r w:rsidR="00C201AC">
              <w:rPr>
                <w:rFonts w:hint="eastAsia"/>
              </w:rPr>
              <w:t xml:space="preserve"> </w:t>
            </w:r>
            <w:r w:rsidR="00C201AC" w:rsidRPr="00C201AC">
              <w:t>“</w:t>
            </w:r>
            <w:r w:rsidR="00C201AC" w:rsidRPr="00C201AC">
              <w:rPr>
                <w:lang w:val="pt-BR"/>
              </w:rPr>
              <w:t xml:space="preserve">xvvv asn1smbnt 100 0 0 -b -r </w:t>
            </w:r>
            <w:r w:rsidR="00211A24">
              <w:rPr>
                <w:rFonts w:eastAsiaTheme="minorEastAsia" w:hint="eastAsia"/>
                <w:lang w:val="pt-BR"/>
              </w:rPr>
              <w:t>-</w:t>
            </w:r>
            <w:r w:rsidR="00C201AC" w:rsidRPr="00C201AC">
              <w:rPr>
                <w:lang w:val="pt-BR"/>
              </w:rPr>
              <w:t>s”</w:t>
            </w:r>
            <w:r>
              <w:rPr>
                <w:rFonts w:hint="eastAsia"/>
                <w:lang w:val="pt-BR"/>
              </w:rPr>
              <w:t xml:space="preserve"> command</w:t>
            </w:r>
          </w:p>
        </w:tc>
      </w:tr>
      <w:tr w:rsidR="009640EF" w:rsidTr="00E1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3.exe</w:t>
            </w:r>
          </w:p>
          <w:p w:rsidR="009640EF" w:rsidRDefault="00572186" w:rsidP="00702B24">
            <w:pPr>
              <w:pStyle w:val="TableContent"/>
              <w:snapToGrid w:val="0"/>
            </w:pPr>
            <w:r>
              <w:rPr>
                <w:rFonts w:eastAsiaTheme="minorEastAsia" w:hint="eastAsia"/>
              </w:rPr>
              <w:t>m</w:t>
            </w:r>
            <w:r w:rsidR="009640EF">
              <w:rPr>
                <w:rFonts w:hint="eastAsia"/>
              </w:rPr>
              <w:t>5.exe</w:t>
            </w:r>
          </w:p>
          <w:p w:rsidR="009640EF" w:rsidRDefault="00572186" w:rsidP="00702B24">
            <w:pPr>
              <w:pStyle w:val="TableContent"/>
              <w:snapToGrid w:val="0"/>
            </w:pPr>
            <w:r>
              <w:rPr>
                <w:rFonts w:eastAsiaTheme="minorEastAsia" w:hint="eastAsia"/>
              </w:rPr>
              <w:t>m</w:t>
            </w:r>
            <w:r w:rsidR="009640EF">
              <w:rPr>
                <w:rFonts w:hint="eastAsia"/>
              </w:rPr>
              <w:t>6.exe</w:t>
            </w:r>
          </w:p>
        </w:tc>
        <w:tc>
          <w:tcPr>
            <w:tcW w:w="2835" w:type="dxa"/>
          </w:tcPr>
          <w:p w:rsidR="009640EF" w:rsidRDefault="00C47B24"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 xml:space="preserve">No response for DNS </w:t>
            </w:r>
            <w:r w:rsidR="00362E7D">
              <w:rPr>
                <w:rFonts w:eastAsiaTheme="minorEastAsia" w:hint="eastAsia"/>
              </w:rPr>
              <w:t xml:space="preserve">A </w:t>
            </w:r>
            <w:r>
              <w:rPr>
                <w:rFonts w:hint="eastAsia"/>
              </w:rPr>
              <w:t>query</w:t>
            </w:r>
          </w:p>
        </w:tc>
        <w:tc>
          <w:tcPr>
            <w:tcW w:w="4536" w:type="dxa"/>
          </w:tcPr>
          <w:p w:rsidR="009640EF" w:rsidRPr="00DC405F" w:rsidRDefault="006A4B1C"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 xml:space="preserve">TCP </w:t>
            </w:r>
            <w:r w:rsidR="00C201AC">
              <w:rPr>
                <w:rFonts w:hint="eastAsia"/>
              </w:rPr>
              <w:t xml:space="preserve">C&amp;C connection </w:t>
            </w:r>
            <w:r w:rsidR="00DC405F">
              <w:rPr>
                <w:rFonts w:eastAsiaTheme="minorEastAsia" w:hint="eastAsia"/>
              </w:rPr>
              <w:t>(74.117.174.122:</w:t>
            </w:r>
            <w:r w:rsidR="00C201AC">
              <w:rPr>
                <w:rFonts w:hint="eastAsia"/>
              </w:rPr>
              <w:t>16667</w:t>
            </w:r>
            <w:r w:rsidR="00DC405F">
              <w:rPr>
                <w:rFonts w:eastAsiaTheme="minorEastAsia" w:hint="eastAsia"/>
              </w:rPr>
              <w:t>)</w:t>
            </w:r>
          </w:p>
          <w:p w:rsidR="00C201AC" w:rsidRPr="0057109B" w:rsidRDefault="0057109B"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TCP SYN</w:t>
            </w:r>
            <w:r>
              <w:rPr>
                <w:rFonts w:hint="eastAsia"/>
              </w:rPr>
              <w:t xml:space="preserve"> flooding at port 445</w:t>
            </w:r>
            <w:r>
              <w:rPr>
                <w:rFonts w:eastAsiaTheme="minorEastAsia" w:hint="eastAsia"/>
              </w:rPr>
              <w:t xml:space="preserve"> after r</w:t>
            </w:r>
            <w:r w:rsidR="00C201AC">
              <w:rPr>
                <w:rFonts w:hint="eastAsia"/>
              </w:rPr>
              <w:t>eceiv</w:t>
            </w:r>
            <w:r>
              <w:rPr>
                <w:rFonts w:eastAsiaTheme="minorEastAsia" w:hint="eastAsia"/>
              </w:rPr>
              <w:t>ing</w:t>
            </w:r>
            <w:r w:rsidR="003F7164">
              <w:rPr>
                <w:rFonts w:eastAsiaTheme="minorEastAsia" w:hint="eastAsia"/>
              </w:rPr>
              <w:t xml:space="preserve"> </w:t>
            </w:r>
            <w:r w:rsidR="00C201AC" w:rsidRPr="00C201AC">
              <w:rPr>
                <w:rFonts w:hint="eastAsia"/>
              </w:rPr>
              <w:t>“</w:t>
            </w:r>
            <w:r w:rsidR="00211A24">
              <w:t>.</w:t>
            </w:r>
            <w:proofErr w:type="spellStart"/>
            <w:r w:rsidR="00211A24">
              <w:t>advscan</w:t>
            </w:r>
            <w:proofErr w:type="spellEnd"/>
            <w:r w:rsidR="00211A24">
              <w:t xml:space="preserve"> asn445 100 5 0 -b -r </w:t>
            </w:r>
            <w:r w:rsidR="00211A24">
              <w:rPr>
                <w:rFonts w:eastAsiaTheme="minorEastAsia" w:hint="eastAsia"/>
              </w:rPr>
              <w:t>-</w:t>
            </w:r>
            <w:r w:rsidR="00C201AC" w:rsidRPr="00C201AC">
              <w:t>s”</w:t>
            </w:r>
            <w:r>
              <w:rPr>
                <w:rFonts w:hint="eastAsia"/>
              </w:rPr>
              <w:t xml:space="preserve"> </w:t>
            </w:r>
            <w:r>
              <w:rPr>
                <w:rFonts w:eastAsiaTheme="minorEastAsia" w:hint="eastAsia"/>
              </w:rPr>
              <w:t>command</w:t>
            </w:r>
          </w:p>
          <w:p w:rsidR="00C201AC" w:rsidRPr="00C201AC" w:rsidRDefault="0057109B"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eastAsiaTheme="minorEastAsia" w:hint="eastAsia"/>
              </w:rPr>
              <w:t>FTP</w:t>
            </w:r>
            <w:r w:rsidR="00C201AC">
              <w:rPr>
                <w:rFonts w:hint="eastAsia"/>
              </w:rPr>
              <w:t xml:space="preserve"> connection </w:t>
            </w:r>
            <w:r>
              <w:rPr>
                <w:rFonts w:eastAsiaTheme="minorEastAsia" w:hint="eastAsia"/>
              </w:rPr>
              <w:t>with</w:t>
            </w:r>
            <w:r w:rsidR="00C201AC">
              <w:rPr>
                <w:rFonts w:hint="eastAsia"/>
              </w:rPr>
              <w:t xml:space="preserve"> non-standard port</w:t>
            </w:r>
          </w:p>
        </w:tc>
      </w:tr>
      <w:tr w:rsidR="009640EF" w:rsidTr="00E170D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4.exe</w:t>
            </w:r>
          </w:p>
        </w:tc>
        <w:tc>
          <w:tcPr>
            <w:tcW w:w="2835" w:type="dxa"/>
          </w:tcPr>
          <w:p w:rsidR="009640EF" w:rsidRDefault="00C47B24"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No response for DNS </w:t>
            </w:r>
            <w:r w:rsidR="00362E7D">
              <w:rPr>
                <w:rFonts w:eastAsiaTheme="minorEastAsia" w:hint="eastAsia"/>
              </w:rPr>
              <w:t xml:space="preserve">A </w:t>
            </w:r>
            <w:r>
              <w:rPr>
                <w:rFonts w:hint="eastAsia"/>
              </w:rPr>
              <w:t>query</w:t>
            </w:r>
          </w:p>
        </w:tc>
        <w:tc>
          <w:tcPr>
            <w:tcW w:w="4536" w:type="dxa"/>
          </w:tcPr>
          <w:p w:rsidR="009640EF" w:rsidRPr="00B5129A" w:rsidRDefault="006A4B1C"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 xml:space="preserve">TCP </w:t>
            </w:r>
            <w:r w:rsidR="00C201AC">
              <w:rPr>
                <w:rFonts w:hint="eastAsia"/>
              </w:rPr>
              <w:t xml:space="preserve">C&amp;C connection </w:t>
            </w:r>
            <w:r w:rsidR="00B5129A">
              <w:rPr>
                <w:rFonts w:eastAsiaTheme="minorEastAsia" w:hint="eastAsia"/>
              </w:rPr>
              <w:t>(46.161.29.202:</w:t>
            </w:r>
            <w:r w:rsidR="00C201AC">
              <w:rPr>
                <w:rFonts w:hint="eastAsia"/>
              </w:rPr>
              <w:t>47221</w:t>
            </w:r>
            <w:r w:rsidR="00B5129A">
              <w:rPr>
                <w:rFonts w:eastAsiaTheme="minorEastAsia" w:hint="eastAsia"/>
              </w:rPr>
              <w:t>)</w:t>
            </w:r>
          </w:p>
          <w:p w:rsidR="00B5129A" w:rsidRPr="005358E3" w:rsidRDefault="00B5129A"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HTTP</w:t>
            </w:r>
            <w:r>
              <w:rPr>
                <w:rFonts w:hint="eastAsia"/>
              </w:rPr>
              <w:t xml:space="preserve"> GET </w:t>
            </w:r>
            <w:r>
              <w:t>“</w:t>
            </w:r>
            <w:r>
              <w:rPr>
                <w:rFonts w:hint="eastAsia"/>
              </w:rPr>
              <w:t>TR/Kazy.15451.21</w:t>
            </w:r>
            <w:r>
              <w:t>”</w:t>
            </w:r>
            <w:r>
              <w:rPr>
                <w:rFonts w:eastAsiaTheme="minorEastAsia" w:hint="eastAsia"/>
              </w:rPr>
              <w:t xml:space="preserve"> after r</w:t>
            </w:r>
            <w:r w:rsidR="00936C65">
              <w:rPr>
                <w:rFonts w:hint="eastAsia"/>
              </w:rPr>
              <w:t>eceiv</w:t>
            </w:r>
            <w:r>
              <w:rPr>
                <w:rFonts w:eastAsiaTheme="minorEastAsia" w:hint="eastAsia"/>
              </w:rPr>
              <w:t>ing</w:t>
            </w:r>
            <w:r w:rsidR="005358E3">
              <w:rPr>
                <w:rFonts w:hint="eastAsia"/>
              </w:rPr>
              <w:t xml:space="preserve"> </w:t>
            </w:r>
            <w:r w:rsidR="005358E3">
              <w:t>“</w:t>
            </w:r>
            <w:r w:rsidR="005358E3" w:rsidRPr="005358E3">
              <w:t>.</w:t>
            </w:r>
            <w:proofErr w:type="spellStart"/>
            <w:r w:rsidR="005358E3" w:rsidRPr="005358E3">
              <w:t>asc</w:t>
            </w:r>
            <w:proofErr w:type="spellEnd"/>
            <w:r w:rsidR="005358E3" w:rsidRPr="005358E3">
              <w:t xml:space="preserve"> -S -</w:t>
            </w:r>
            <w:proofErr w:type="spellStart"/>
            <w:r w:rsidR="005358E3" w:rsidRPr="005358E3">
              <w:t>s|.http</w:t>
            </w:r>
            <w:proofErr w:type="spellEnd"/>
            <w:r w:rsidR="005358E3" w:rsidRPr="005358E3">
              <w:t xml:space="preserve"> http://black-cash.com/rep.exe|.asc </w:t>
            </w:r>
            <w:proofErr w:type="spellStart"/>
            <w:r w:rsidR="005358E3" w:rsidRPr="005358E3">
              <w:t>exp_all</w:t>
            </w:r>
            <w:proofErr w:type="spellEnd"/>
            <w:r w:rsidR="005358E3" w:rsidRPr="005358E3">
              <w:t xml:space="preserve"> 10 0 0 -b -s|.</w:t>
            </w:r>
            <w:proofErr w:type="spellStart"/>
            <w:r w:rsidR="005358E3" w:rsidRPr="005358E3">
              <w:t>asc</w:t>
            </w:r>
            <w:proofErr w:type="spellEnd"/>
            <w:r w:rsidR="005358E3" w:rsidRPr="005358E3">
              <w:t xml:space="preserve"> </w:t>
            </w:r>
            <w:proofErr w:type="spellStart"/>
            <w:r w:rsidR="005358E3" w:rsidRPr="005358E3">
              <w:t>exp_all</w:t>
            </w:r>
            <w:proofErr w:type="spellEnd"/>
            <w:r w:rsidR="005358E3" w:rsidRPr="005358E3">
              <w:t xml:space="preserve"> 20 0 0 -b -r -e </w:t>
            </w:r>
            <w:r w:rsidR="005358E3">
              <w:t>–</w:t>
            </w:r>
            <w:r w:rsidR="005358E3" w:rsidRPr="005358E3">
              <w:t>s</w:t>
            </w:r>
            <w:r w:rsidR="005358E3">
              <w:rPr>
                <w:rFonts w:eastAsiaTheme="minorEastAsia"/>
              </w:rPr>
              <w:t>”</w:t>
            </w:r>
            <w:r w:rsidR="005358E3">
              <w:rPr>
                <w:rFonts w:eastAsiaTheme="minorEastAsia" w:hint="eastAsia"/>
              </w:rPr>
              <w:t xml:space="preserve"> command</w:t>
            </w:r>
          </w:p>
          <w:p w:rsidR="00936C65" w:rsidRDefault="00B5129A"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eastAsiaTheme="minorEastAsia" w:hint="eastAsia"/>
              </w:rPr>
              <w:t>HTTP</w:t>
            </w:r>
            <w:r w:rsidR="00936C65">
              <w:rPr>
                <w:rFonts w:hint="eastAsia"/>
              </w:rPr>
              <w:t xml:space="preserve"> GET status report from other bots in the </w:t>
            </w:r>
            <w:r w:rsidR="0070440B">
              <w:rPr>
                <w:rFonts w:eastAsiaTheme="minorEastAsia" w:hint="eastAsia"/>
              </w:rPr>
              <w:t>C&amp;C</w:t>
            </w:r>
            <w:r w:rsidR="00936C65">
              <w:rPr>
                <w:rFonts w:hint="eastAsia"/>
              </w:rPr>
              <w:t xml:space="preserve"> channel</w:t>
            </w:r>
          </w:p>
          <w:p w:rsidR="00C201AC" w:rsidRPr="00B5129A" w:rsidRDefault="00B5129A" w:rsidP="00702B24">
            <w:pPr>
              <w:pStyle w:val="TableContent"/>
              <w:snapToGrid w:val="0"/>
              <w:cnfStyle w:val="000000010000" w:firstRow="0" w:lastRow="0" w:firstColumn="0" w:lastColumn="0" w:oddVBand="0" w:evenVBand="0" w:oddHBand="0" w:evenHBand="1" w:firstRowFirstColumn="0" w:firstRowLastColumn="0" w:lastRowFirstColumn="0" w:lastRowLastColumn="0"/>
              <w:rPr>
                <w:rFonts w:eastAsiaTheme="minorEastAsia"/>
              </w:rPr>
            </w:pPr>
            <w:r>
              <w:rPr>
                <w:rFonts w:eastAsiaTheme="minorEastAsia" w:hint="eastAsia"/>
              </w:rPr>
              <w:t>TCP SYN</w:t>
            </w:r>
            <w:r>
              <w:rPr>
                <w:rFonts w:hint="eastAsia"/>
              </w:rPr>
              <w:t xml:space="preserve"> flooding at port 445</w:t>
            </w:r>
            <w:r>
              <w:rPr>
                <w:rFonts w:eastAsiaTheme="minorEastAsia" w:hint="eastAsia"/>
              </w:rPr>
              <w:t xml:space="preserve"> after r</w:t>
            </w:r>
            <w:r>
              <w:rPr>
                <w:rFonts w:hint="eastAsia"/>
              </w:rPr>
              <w:t>eceiv</w:t>
            </w:r>
            <w:r>
              <w:rPr>
                <w:rFonts w:eastAsiaTheme="minorEastAsia" w:hint="eastAsia"/>
              </w:rPr>
              <w:t>ing command</w:t>
            </w:r>
          </w:p>
        </w:tc>
      </w:tr>
      <w:tr w:rsidR="009640EF" w:rsidTr="00E1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8.exe</w:t>
            </w:r>
          </w:p>
        </w:tc>
        <w:tc>
          <w:tcPr>
            <w:tcW w:w="2835" w:type="dxa"/>
          </w:tcPr>
          <w:p w:rsidR="009640EF" w:rsidRDefault="00C47B24"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No response for DNS MX query</w:t>
            </w:r>
          </w:p>
          <w:p w:rsidR="00C47B24" w:rsidRDefault="0019403F"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eastAsiaTheme="minorEastAsia" w:hint="eastAsia"/>
              </w:rPr>
              <w:t>TCP SYN</w:t>
            </w:r>
            <w:r w:rsidR="00C47B24">
              <w:rPr>
                <w:rFonts w:hint="eastAsia"/>
              </w:rPr>
              <w:t xml:space="preserve"> flooding at port 139</w:t>
            </w:r>
          </w:p>
        </w:tc>
        <w:tc>
          <w:tcPr>
            <w:tcW w:w="4536" w:type="dxa"/>
          </w:tcPr>
          <w:p w:rsidR="009640EF" w:rsidRPr="00F54DDF" w:rsidRDefault="006A4B1C" w:rsidP="00702B24">
            <w:pPr>
              <w:pStyle w:val="TableContent"/>
              <w:snapToGrid w:val="0"/>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 xml:space="preserve">TCP </w:t>
            </w:r>
            <w:r w:rsidR="009810A5">
              <w:rPr>
                <w:rFonts w:hint="eastAsia"/>
              </w:rPr>
              <w:t xml:space="preserve">C&amp;C connection </w:t>
            </w:r>
            <w:r w:rsidR="00F54DDF">
              <w:rPr>
                <w:rFonts w:eastAsiaTheme="minorEastAsia" w:hint="eastAsia"/>
              </w:rPr>
              <w:t>(208.77.45.146:</w:t>
            </w:r>
            <w:r w:rsidR="009810A5">
              <w:rPr>
                <w:rFonts w:hint="eastAsia"/>
              </w:rPr>
              <w:t>80</w:t>
            </w:r>
            <w:r w:rsidR="00F54DDF">
              <w:rPr>
                <w:rFonts w:eastAsiaTheme="minorEastAsia" w:hint="eastAsia"/>
              </w:rPr>
              <w:t>)</w:t>
            </w:r>
          </w:p>
          <w:p w:rsidR="00D1773F" w:rsidRDefault="00673C57"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eastAsiaTheme="minorEastAsia" w:hint="eastAsia"/>
              </w:rPr>
              <w:t>TCP SYN</w:t>
            </w:r>
            <w:r w:rsidR="00D1773F">
              <w:rPr>
                <w:rFonts w:hint="eastAsia"/>
              </w:rPr>
              <w:t xml:space="preserve"> flooding at port 139</w:t>
            </w:r>
          </w:p>
          <w:p w:rsidR="00D1773F" w:rsidRDefault="00D1773F" w:rsidP="00702B24">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 xml:space="preserve">34 spam </w:t>
            </w:r>
            <w:r w:rsidR="00FF724B">
              <w:rPr>
                <w:rFonts w:eastAsiaTheme="minorEastAsia" w:hint="eastAsia"/>
              </w:rPr>
              <w:t>e</w:t>
            </w:r>
            <w:r w:rsidR="000F1B49">
              <w:rPr>
                <w:rFonts w:eastAsiaTheme="minorEastAsia" w:hint="eastAsia"/>
              </w:rPr>
              <w:t>-</w:t>
            </w:r>
            <w:r>
              <w:rPr>
                <w:rFonts w:hint="eastAsia"/>
              </w:rPr>
              <w:t>mails</w:t>
            </w:r>
          </w:p>
        </w:tc>
      </w:tr>
      <w:tr w:rsidR="009640EF" w:rsidTr="00E170D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9640EF" w:rsidRDefault="00572186" w:rsidP="00702B24">
            <w:pPr>
              <w:pStyle w:val="TableContent"/>
              <w:snapToGrid w:val="0"/>
            </w:pPr>
            <w:r>
              <w:rPr>
                <w:rFonts w:eastAsiaTheme="minorEastAsia" w:hint="eastAsia"/>
              </w:rPr>
              <w:t>m</w:t>
            </w:r>
            <w:r w:rsidR="009640EF">
              <w:rPr>
                <w:rFonts w:hint="eastAsia"/>
              </w:rPr>
              <w:t>9.exe</w:t>
            </w:r>
          </w:p>
        </w:tc>
        <w:tc>
          <w:tcPr>
            <w:tcW w:w="2835" w:type="dxa"/>
          </w:tcPr>
          <w:p w:rsidR="009640EF" w:rsidRDefault="00C47B24"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No response for </w:t>
            </w:r>
            <w:r w:rsidR="00362E7D">
              <w:rPr>
                <w:rFonts w:eastAsiaTheme="minorEastAsia" w:hint="eastAsia"/>
              </w:rPr>
              <w:t xml:space="preserve">DNS </w:t>
            </w:r>
            <w:r>
              <w:rPr>
                <w:rFonts w:hint="eastAsia"/>
              </w:rPr>
              <w:t>MX query</w:t>
            </w:r>
          </w:p>
        </w:tc>
        <w:tc>
          <w:tcPr>
            <w:tcW w:w="4536" w:type="dxa"/>
          </w:tcPr>
          <w:p w:rsidR="009640EF" w:rsidRDefault="00471400"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eastAsiaTheme="minorEastAsia" w:hint="eastAsia"/>
              </w:rPr>
              <w:t xml:space="preserve">TCP </w:t>
            </w:r>
            <w:r w:rsidR="00D1773F">
              <w:rPr>
                <w:rFonts w:hint="eastAsia"/>
              </w:rPr>
              <w:t xml:space="preserve">C&amp;C connection </w:t>
            </w:r>
            <w:r w:rsidR="00A03C3F">
              <w:rPr>
                <w:rFonts w:eastAsiaTheme="minorEastAsia" w:hint="eastAsia"/>
              </w:rPr>
              <w:t>(208.77.45.146:</w:t>
            </w:r>
            <w:r w:rsidR="00A03C3F">
              <w:rPr>
                <w:rFonts w:hint="eastAsia"/>
              </w:rPr>
              <w:t>80</w:t>
            </w:r>
            <w:r w:rsidR="00A03C3F">
              <w:rPr>
                <w:rFonts w:eastAsiaTheme="minorEastAsia" w:hint="eastAsia"/>
              </w:rPr>
              <w:t>)</w:t>
            </w:r>
          </w:p>
          <w:p w:rsidR="00D1773F" w:rsidRDefault="00D1773F" w:rsidP="00702B24">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 xml:space="preserve">179 spam </w:t>
            </w:r>
            <w:r w:rsidR="00FF724B">
              <w:rPr>
                <w:rFonts w:eastAsiaTheme="minorEastAsia" w:hint="eastAsia"/>
              </w:rPr>
              <w:t>e</w:t>
            </w:r>
            <w:r w:rsidR="000F1B49">
              <w:rPr>
                <w:rFonts w:eastAsiaTheme="minorEastAsia" w:hint="eastAsia"/>
              </w:rPr>
              <w:t>-</w:t>
            </w:r>
            <w:r>
              <w:rPr>
                <w:rFonts w:hint="eastAsia"/>
              </w:rPr>
              <w:t>mails</w:t>
            </w:r>
          </w:p>
        </w:tc>
      </w:tr>
    </w:tbl>
    <w:p w:rsidR="008A23AD" w:rsidRPr="00D16D60" w:rsidRDefault="00D16D60" w:rsidP="008A23AD">
      <w:pPr>
        <w:pStyle w:val="Subsection"/>
        <w:rPr>
          <w:rFonts w:eastAsiaTheme="minorEastAsia"/>
          <w:color w:val="000000" w:themeColor="text1"/>
        </w:rPr>
      </w:pPr>
      <w:bookmarkStart w:id="156" w:name="_Toc295992437"/>
      <w:r>
        <w:rPr>
          <w:rFonts w:eastAsiaTheme="minorEastAsia" w:hint="eastAsia"/>
          <w:color w:val="000000" w:themeColor="text1"/>
        </w:rPr>
        <w:t>Our system can be more transparent than open network</w:t>
      </w:r>
      <w:bookmarkEnd w:id="156"/>
    </w:p>
    <w:p w:rsidR="00F55EB2" w:rsidRDefault="00DF325C" w:rsidP="00197353">
      <w:pPr>
        <w:ind w:firstLine="480"/>
      </w:pPr>
      <w:r>
        <w:t>We notice that</w:t>
      </w:r>
      <w:r w:rsidR="00D6493A">
        <w:t xml:space="preserve"> in a few situations, with</w:t>
      </w:r>
      <w:r>
        <w:t xml:space="preserve"> proper decoys, our system can outperform an open network environment</w:t>
      </w:r>
      <w:r w:rsidR="000C3F5A">
        <w:rPr>
          <w:rFonts w:hint="eastAsia"/>
        </w:rPr>
        <w:t xml:space="preserve"> in terms of network transparency</w:t>
      </w:r>
      <w:r>
        <w:t>.</w:t>
      </w:r>
      <w:r w:rsidR="00DC1CB6">
        <w:rPr>
          <w:rFonts w:hint="eastAsia"/>
        </w:rPr>
        <w:t xml:space="preserve"> </w:t>
      </w:r>
    </w:p>
    <w:p w:rsidR="00EA7F71" w:rsidRDefault="00034D2F" w:rsidP="00197353">
      <w:pPr>
        <w:ind w:firstLine="480"/>
      </w:pPr>
      <w:r>
        <w:rPr>
          <w:rFonts w:hint="eastAsia"/>
        </w:rPr>
        <w:t xml:space="preserve">Since the number of all </w:t>
      </w:r>
      <w:r w:rsidR="000B50C5">
        <w:rPr>
          <w:rFonts w:hint="eastAsia"/>
        </w:rPr>
        <w:t xml:space="preserve">network </w:t>
      </w:r>
      <w:r>
        <w:rPr>
          <w:rFonts w:hint="eastAsia"/>
        </w:rPr>
        <w:t>activities is hard to count</w:t>
      </w:r>
      <w:r w:rsidR="003D51B5">
        <w:rPr>
          <w:rFonts w:hint="eastAsia"/>
        </w:rPr>
        <w:t>, we can focus on different type</w:t>
      </w:r>
      <w:r w:rsidR="00D10041">
        <w:rPr>
          <w:rFonts w:hint="eastAsia"/>
        </w:rPr>
        <w:t>s</w:t>
      </w:r>
      <w:r w:rsidR="003D51B5">
        <w:rPr>
          <w:rFonts w:hint="eastAsia"/>
        </w:rPr>
        <w:t xml:space="preserve"> of activities to calculate the </w:t>
      </w:r>
      <w:r w:rsidR="004B638D">
        <w:rPr>
          <w:rFonts w:hint="eastAsia"/>
        </w:rPr>
        <w:t>improvement</w:t>
      </w:r>
      <w:r w:rsidR="003D51B5">
        <w:rPr>
          <w:rFonts w:hint="eastAsia"/>
        </w:rPr>
        <w:t xml:space="preserve"> rate</w:t>
      </w:r>
      <w:r w:rsidR="00EA7F71">
        <w:rPr>
          <w:rFonts w:hint="eastAsia"/>
        </w:rPr>
        <w:t xml:space="preserve"> (</w:t>
      </w:r>
      <w:r w:rsidR="00A75637">
        <w:rPr>
          <w:rFonts w:hint="eastAsia"/>
        </w:rPr>
        <w:t xml:space="preserve"># of </w:t>
      </w:r>
      <w:r w:rsidR="00621EE2">
        <w:rPr>
          <w:rFonts w:hint="eastAsia"/>
        </w:rPr>
        <w:t xml:space="preserve">activities in </w:t>
      </w:r>
      <w:r w:rsidR="00406B09">
        <w:rPr>
          <w:rFonts w:hint="eastAsia"/>
        </w:rPr>
        <w:t>our</w:t>
      </w:r>
      <w:r w:rsidR="00621EE2">
        <w:rPr>
          <w:rFonts w:hint="eastAsia"/>
        </w:rPr>
        <w:t xml:space="preserve"> </w:t>
      </w:r>
      <w:r w:rsidR="00406B09">
        <w:rPr>
          <w:rFonts w:hint="eastAsia"/>
        </w:rPr>
        <w:t>system</w:t>
      </w:r>
      <w:r w:rsidR="00A75637">
        <w:rPr>
          <w:rFonts w:hint="eastAsia"/>
        </w:rPr>
        <w:t xml:space="preserve"> / # of </w:t>
      </w:r>
      <w:r w:rsidR="00621EE2">
        <w:rPr>
          <w:rFonts w:hint="eastAsia"/>
        </w:rPr>
        <w:t xml:space="preserve">activities in </w:t>
      </w:r>
      <w:r w:rsidR="00EA7F71">
        <w:rPr>
          <w:rFonts w:hint="eastAsia"/>
        </w:rPr>
        <w:t>open network</w:t>
      </w:r>
      <w:r w:rsidR="00621EE2">
        <w:rPr>
          <w:rFonts w:hint="eastAsia"/>
        </w:rPr>
        <w:t xml:space="preserve"> environment</w:t>
      </w:r>
      <w:r w:rsidR="00EA7F71">
        <w:rPr>
          <w:rFonts w:hint="eastAsia"/>
        </w:rPr>
        <w:t>)</w:t>
      </w:r>
      <w:r>
        <w:rPr>
          <w:rFonts w:hint="eastAsia"/>
        </w:rPr>
        <w:t xml:space="preserve">. </w:t>
      </w:r>
    </w:p>
    <w:p w:rsidR="00005E0B" w:rsidRDefault="00DF325C" w:rsidP="00197353">
      <w:pPr>
        <w:ind w:firstLine="480"/>
      </w:pPr>
      <w:r>
        <w:t xml:space="preserve">For </w:t>
      </w:r>
      <w:r w:rsidR="008059D4">
        <w:rPr>
          <w:rFonts w:hint="eastAsia"/>
        </w:rPr>
        <w:t>NETBIOS-based propagation activities</w:t>
      </w:r>
      <w:r>
        <w:t xml:space="preserve">, we may count number of intruded machines. </w:t>
      </w:r>
      <w:r w:rsidR="001A7990">
        <w:rPr>
          <w:rFonts w:hint="eastAsia"/>
        </w:rPr>
        <w:t>However, i</w:t>
      </w:r>
      <w:r>
        <w:t xml:space="preserve">t is another concern if we allow the malware </w:t>
      </w:r>
      <w:r w:rsidR="00E3595A">
        <w:rPr>
          <w:rFonts w:hint="eastAsia"/>
        </w:rPr>
        <w:t xml:space="preserve">to </w:t>
      </w:r>
      <w:r w:rsidR="00E3595A">
        <w:t>propagate</w:t>
      </w:r>
      <w:r>
        <w:t xml:space="preserve"> to </w:t>
      </w:r>
      <w:r w:rsidR="009A215E">
        <w:rPr>
          <w:rFonts w:hint="eastAsia"/>
        </w:rPr>
        <w:t>machines</w:t>
      </w:r>
      <w:r>
        <w:t xml:space="preserve"> on the Internet.</w:t>
      </w:r>
      <w:r w:rsidR="002613E0">
        <w:rPr>
          <w:rFonts w:hint="eastAsia"/>
        </w:rPr>
        <w:t xml:space="preserve"> One possible way to calculate the </w:t>
      </w:r>
      <w:r w:rsidR="004B638D">
        <w:rPr>
          <w:rFonts w:hint="eastAsia"/>
        </w:rPr>
        <w:t>improvement</w:t>
      </w:r>
      <w:r w:rsidR="002613E0">
        <w:rPr>
          <w:rFonts w:hint="eastAsia"/>
        </w:rPr>
        <w:t xml:space="preserve"> rate is providing enough machines running vulnerable NETBIOS server</w:t>
      </w:r>
      <w:r w:rsidR="00843A13">
        <w:rPr>
          <w:rFonts w:hint="eastAsia"/>
        </w:rPr>
        <w:t xml:space="preserve"> within a closed network environment</w:t>
      </w:r>
      <w:r w:rsidR="00326284">
        <w:rPr>
          <w:rFonts w:hint="eastAsia"/>
        </w:rPr>
        <w:t xml:space="preserve"> (isolated from the Internet)</w:t>
      </w:r>
      <w:r w:rsidR="002613E0">
        <w:rPr>
          <w:rFonts w:hint="eastAsia"/>
        </w:rPr>
        <w:t>.</w:t>
      </w:r>
      <w:r w:rsidR="009A13C1">
        <w:rPr>
          <w:rFonts w:hint="eastAsia"/>
        </w:rPr>
        <w:t xml:space="preserve"> In our experiment, we have no such many machines</w:t>
      </w:r>
      <w:r w:rsidR="008B5DD9">
        <w:rPr>
          <w:rFonts w:hint="eastAsia"/>
        </w:rPr>
        <w:t>, thus</w:t>
      </w:r>
      <w:r w:rsidR="0052061E">
        <w:rPr>
          <w:rFonts w:hint="eastAsia"/>
        </w:rPr>
        <w:t xml:space="preserve"> we do not show the evaluation for this</w:t>
      </w:r>
      <w:r w:rsidR="009A13C1">
        <w:rPr>
          <w:rFonts w:hint="eastAsia"/>
        </w:rPr>
        <w:t>.</w:t>
      </w:r>
    </w:p>
    <w:p w:rsidR="003D6214" w:rsidRDefault="00573DCB" w:rsidP="00197353">
      <w:pPr>
        <w:ind w:firstLine="480"/>
      </w:pPr>
      <w:r>
        <w:rPr>
          <w:rFonts w:hint="eastAsia"/>
        </w:rPr>
        <w:t>For spam e-mail activities, we may count number of e-mails that successful</w:t>
      </w:r>
      <w:r w:rsidR="008358CF">
        <w:rPr>
          <w:rFonts w:hint="eastAsia"/>
        </w:rPr>
        <w:t>ly</w:t>
      </w:r>
      <w:r>
        <w:rPr>
          <w:rFonts w:hint="eastAsia"/>
        </w:rPr>
        <w:t xml:space="preserve"> </w:t>
      </w:r>
      <w:r w:rsidR="00904CF2">
        <w:rPr>
          <w:rFonts w:hint="eastAsia"/>
        </w:rPr>
        <w:t xml:space="preserve">be </w:t>
      </w:r>
      <w:r w:rsidR="00904CF2">
        <w:rPr>
          <w:rFonts w:hint="eastAsia"/>
        </w:rPr>
        <w:lastRenderedPageBreak/>
        <w:t>sent</w:t>
      </w:r>
      <w:r>
        <w:rPr>
          <w:rFonts w:hint="eastAsia"/>
        </w:rPr>
        <w:t xml:space="preserve"> out.</w:t>
      </w:r>
      <w:r w:rsidR="000E0178">
        <w:rPr>
          <w:rFonts w:hint="eastAsia"/>
        </w:rPr>
        <w:t xml:space="preserve"> Table </w:t>
      </w:r>
      <w:r w:rsidR="004B539C">
        <w:rPr>
          <w:rFonts w:hint="eastAsia"/>
        </w:rPr>
        <w:t>5</w:t>
      </w:r>
      <w:r w:rsidR="000E0178">
        <w:rPr>
          <w:rFonts w:hint="eastAsia"/>
        </w:rPr>
        <w:t xml:space="preserve"> </w:t>
      </w:r>
      <w:r w:rsidR="00732723">
        <w:rPr>
          <w:rFonts w:hint="eastAsia"/>
        </w:rPr>
        <w:t xml:space="preserve">shows </w:t>
      </w:r>
      <w:r w:rsidR="004B638D">
        <w:rPr>
          <w:rFonts w:hint="eastAsia"/>
        </w:rPr>
        <w:t>improvement</w:t>
      </w:r>
      <w:r w:rsidR="00732723">
        <w:rPr>
          <w:rFonts w:hint="eastAsia"/>
        </w:rPr>
        <w:t xml:space="preserve"> rates for each spammer</w:t>
      </w:r>
      <w:r w:rsidR="00EC59ED">
        <w:rPr>
          <w:rFonts w:hint="eastAsia"/>
        </w:rPr>
        <w:t xml:space="preserve"> in our experiment</w:t>
      </w:r>
      <w:r w:rsidR="00732723">
        <w:rPr>
          <w:rFonts w:hint="eastAsia"/>
        </w:rPr>
        <w:t xml:space="preserve">. </w:t>
      </w:r>
      <w:r w:rsidR="00DF325C" w:rsidRPr="00DF325C">
        <w:t xml:space="preserve">For m7.exe, </w:t>
      </w:r>
      <w:r w:rsidR="0099478C">
        <w:rPr>
          <w:rFonts w:hint="eastAsia"/>
        </w:rPr>
        <w:t>SMTP</w:t>
      </w:r>
      <w:r w:rsidR="00DF325C" w:rsidRPr="00DF325C">
        <w:t xml:space="preserve"> servers on the Internet </w:t>
      </w:r>
      <w:r w:rsidR="00091276">
        <w:rPr>
          <w:rFonts w:hint="eastAsia"/>
        </w:rPr>
        <w:t>do</w:t>
      </w:r>
      <w:r w:rsidR="00DF325C" w:rsidRPr="00DF325C">
        <w:t xml:space="preserve"> not relay for </w:t>
      </w:r>
      <w:r w:rsidR="00197353">
        <w:rPr>
          <w:rFonts w:hint="eastAsia"/>
        </w:rPr>
        <w:t>the malware</w:t>
      </w:r>
      <w:r w:rsidR="00DF325C" w:rsidRPr="00DF325C">
        <w:t xml:space="preserve"> anymore, </w:t>
      </w:r>
      <w:r w:rsidR="00005E0B">
        <w:rPr>
          <w:rFonts w:hint="eastAsia"/>
        </w:rPr>
        <w:t xml:space="preserve">so that the number of e-mail </w:t>
      </w:r>
      <w:r w:rsidR="009B56A3">
        <w:rPr>
          <w:rFonts w:hint="eastAsia"/>
        </w:rPr>
        <w:t>in</w:t>
      </w:r>
      <w:r w:rsidR="00005E0B">
        <w:rPr>
          <w:rFonts w:hint="eastAsia"/>
        </w:rPr>
        <w:t xml:space="preserve"> open network </w:t>
      </w:r>
      <w:r w:rsidR="009B56A3">
        <w:rPr>
          <w:rFonts w:hint="eastAsia"/>
        </w:rPr>
        <w:t xml:space="preserve">environment </w:t>
      </w:r>
      <w:r w:rsidR="00005E0B">
        <w:rPr>
          <w:rFonts w:hint="eastAsia"/>
        </w:rPr>
        <w:t>is zero. But in our system,</w:t>
      </w:r>
      <w:r w:rsidR="00DF325C" w:rsidRPr="00DF325C">
        <w:t xml:space="preserve"> the </w:t>
      </w:r>
      <w:r w:rsidR="0042491C">
        <w:rPr>
          <w:rFonts w:hint="eastAsia"/>
        </w:rPr>
        <w:t xml:space="preserve">SMTP </w:t>
      </w:r>
      <w:r w:rsidR="00DF325C" w:rsidRPr="00DF325C">
        <w:t>decoy will not refuse any</w:t>
      </w:r>
      <w:r w:rsidR="00C315F0">
        <w:rPr>
          <w:rFonts w:hint="eastAsia"/>
        </w:rPr>
        <w:t xml:space="preserve"> SMTP</w:t>
      </w:r>
      <w:r w:rsidR="00C315F0">
        <w:t xml:space="preserve"> request</w:t>
      </w:r>
      <w:r w:rsidR="00C315F0">
        <w:rPr>
          <w:rFonts w:hint="eastAsia"/>
        </w:rPr>
        <w:t>.</w:t>
      </w:r>
      <w:r w:rsidR="00DF325C" w:rsidRPr="00DF325C">
        <w:t xml:space="preserve"> </w:t>
      </w:r>
      <w:r w:rsidR="00C315F0">
        <w:rPr>
          <w:rFonts w:hint="eastAsia"/>
        </w:rPr>
        <w:t>W</w:t>
      </w:r>
      <w:r w:rsidR="00DF325C" w:rsidRPr="00DF325C">
        <w:t xml:space="preserve">e </w:t>
      </w:r>
      <w:r w:rsidR="00C315F0">
        <w:rPr>
          <w:rFonts w:hint="eastAsia"/>
        </w:rPr>
        <w:t xml:space="preserve">can </w:t>
      </w:r>
      <w:r w:rsidR="009013B5">
        <w:rPr>
          <w:rFonts w:hint="eastAsia"/>
        </w:rPr>
        <w:t xml:space="preserve">still </w:t>
      </w:r>
      <w:r w:rsidR="00C315F0">
        <w:rPr>
          <w:rFonts w:hint="eastAsia"/>
        </w:rPr>
        <w:t>see 14 spam e-mails in this case.</w:t>
      </w:r>
      <w:r w:rsidR="00DF325C" w:rsidRPr="00DF325C">
        <w:t xml:space="preserve"> For m8.exe and m9.exe, both of th</w:t>
      </w:r>
      <w:r w:rsidR="00DD5678">
        <w:rPr>
          <w:rFonts w:hint="eastAsia"/>
        </w:rPr>
        <w:t>eir spam</w:t>
      </w:r>
      <w:r w:rsidR="00DF325C" w:rsidRPr="00DF325C">
        <w:t xml:space="preserve"> </w:t>
      </w:r>
      <w:r w:rsidR="00DD5678">
        <w:rPr>
          <w:rFonts w:hint="eastAsia"/>
        </w:rPr>
        <w:t xml:space="preserve">e-mails </w:t>
      </w:r>
      <w:r w:rsidR="00DF325C" w:rsidRPr="00DF325C">
        <w:t xml:space="preserve">target the Yahoo </w:t>
      </w:r>
      <w:r w:rsidR="00C13726">
        <w:rPr>
          <w:rFonts w:hint="eastAsia"/>
        </w:rPr>
        <w:t>e-</w:t>
      </w:r>
      <w:r w:rsidR="00DF325C" w:rsidRPr="00DF325C">
        <w:t>mail service</w:t>
      </w:r>
      <w:r w:rsidR="00717968">
        <w:rPr>
          <w:rFonts w:hint="eastAsia"/>
        </w:rPr>
        <w:t>.</w:t>
      </w:r>
      <w:r w:rsidR="00DF325C" w:rsidRPr="00DF325C">
        <w:t xml:space="preserve"> </w:t>
      </w:r>
      <w:r w:rsidR="00717968">
        <w:rPr>
          <w:rFonts w:hint="eastAsia"/>
        </w:rPr>
        <w:t>W</w:t>
      </w:r>
      <w:r w:rsidR="0047277C">
        <w:rPr>
          <w:rFonts w:hint="eastAsia"/>
        </w:rPr>
        <w:t>e observe</w:t>
      </w:r>
      <w:r w:rsidR="00DB2C9F">
        <w:rPr>
          <w:rFonts w:hint="eastAsia"/>
        </w:rPr>
        <w:t xml:space="preserve"> that </w:t>
      </w:r>
      <w:r w:rsidR="001B6814">
        <w:rPr>
          <w:rFonts w:hint="eastAsia"/>
        </w:rPr>
        <w:t>some</w:t>
      </w:r>
      <w:r w:rsidR="00DF325C" w:rsidRPr="00DF325C">
        <w:t xml:space="preserve"> of spam </w:t>
      </w:r>
      <w:r w:rsidR="00986D8F">
        <w:rPr>
          <w:rFonts w:hint="eastAsia"/>
        </w:rPr>
        <w:t>e-</w:t>
      </w:r>
      <w:r w:rsidR="00DF325C" w:rsidRPr="00DF325C">
        <w:t xml:space="preserve">mails </w:t>
      </w:r>
      <w:r w:rsidR="00717968">
        <w:rPr>
          <w:rFonts w:hint="eastAsia"/>
        </w:rPr>
        <w:t xml:space="preserve">of </w:t>
      </w:r>
      <w:r w:rsidR="008E102C">
        <w:rPr>
          <w:rFonts w:hint="eastAsia"/>
        </w:rPr>
        <w:t>m8.exe and m9.exe</w:t>
      </w:r>
      <w:r w:rsidR="00717968">
        <w:rPr>
          <w:rFonts w:hint="eastAsia"/>
        </w:rPr>
        <w:t xml:space="preserve"> </w:t>
      </w:r>
      <w:r w:rsidR="00DF325C" w:rsidRPr="00DF325C">
        <w:t>are denied due to the anti-spam mechanism</w:t>
      </w:r>
      <w:r w:rsidR="00EB6794">
        <w:rPr>
          <w:rFonts w:hint="eastAsia"/>
        </w:rPr>
        <w:t xml:space="preserve"> </w:t>
      </w:r>
      <w:r w:rsidR="00F0134A">
        <w:rPr>
          <w:rFonts w:hint="eastAsia"/>
        </w:rPr>
        <w:t xml:space="preserve">from Yahoo </w:t>
      </w:r>
      <w:r w:rsidR="00EB6794">
        <w:rPr>
          <w:rFonts w:hint="eastAsia"/>
        </w:rPr>
        <w:t>[</w:t>
      </w:r>
      <w:r w:rsidR="005953DE">
        <w:rPr>
          <w:rFonts w:hint="eastAsia"/>
        </w:rPr>
        <w:t>3</w:t>
      </w:r>
      <w:r w:rsidR="009B55CE">
        <w:rPr>
          <w:rFonts w:hint="eastAsia"/>
        </w:rPr>
        <w:t>6</w:t>
      </w:r>
      <w:r w:rsidR="00EB6794">
        <w:rPr>
          <w:rFonts w:hint="eastAsia"/>
        </w:rPr>
        <w:t>].</w:t>
      </w:r>
      <w:r w:rsidR="0042491C">
        <w:rPr>
          <w:rFonts w:hint="eastAsia"/>
        </w:rPr>
        <w:t xml:space="preserve"> </w:t>
      </w:r>
      <w:r w:rsidR="001B6814">
        <w:rPr>
          <w:rFonts w:hint="eastAsia"/>
        </w:rPr>
        <w:t xml:space="preserve">However, in our system, </w:t>
      </w:r>
      <w:r w:rsidR="00CC4EA1">
        <w:rPr>
          <w:rFonts w:hint="eastAsia"/>
        </w:rPr>
        <w:t xml:space="preserve">again, </w:t>
      </w:r>
      <w:r w:rsidR="001B6814">
        <w:rPr>
          <w:rFonts w:hint="eastAsia"/>
        </w:rPr>
        <w:t xml:space="preserve">the SMTP decoy will not refuse any SMTP request. </w:t>
      </w:r>
      <w:r w:rsidR="0042491C">
        <w:rPr>
          <w:rFonts w:hint="eastAsia"/>
        </w:rPr>
        <w:t xml:space="preserve">We </w:t>
      </w:r>
      <w:r w:rsidR="001F7C81">
        <w:rPr>
          <w:rFonts w:hint="eastAsia"/>
        </w:rPr>
        <w:t xml:space="preserve">can see </w:t>
      </w:r>
      <w:r w:rsidR="00D4634F">
        <w:rPr>
          <w:rFonts w:hint="eastAsia"/>
        </w:rPr>
        <w:t xml:space="preserve">even </w:t>
      </w:r>
      <w:r w:rsidR="0042491C">
        <w:rPr>
          <w:rFonts w:hint="eastAsia"/>
        </w:rPr>
        <w:t xml:space="preserve">more </w:t>
      </w:r>
      <w:r w:rsidR="006707BD">
        <w:rPr>
          <w:rFonts w:hint="eastAsia"/>
        </w:rPr>
        <w:t xml:space="preserve">number of </w:t>
      </w:r>
      <w:r w:rsidR="001F7C81">
        <w:rPr>
          <w:rFonts w:hint="eastAsia"/>
        </w:rPr>
        <w:t>spam e-mails than in open network</w:t>
      </w:r>
      <w:r w:rsidR="00E5028F">
        <w:rPr>
          <w:rFonts w:hint="eastAsia"/>
        </w:rPr>
        <w:t xml:space="preserve"> environment</w:t>
      </w:r>
      <w:r w:rsidR="001F7C81">
        <w:rPr>
          <w:rFonts w:hint="eastAsia"/>
        </w:rPr>
        <w:t>.</w:t>
      </w:r>
      <w:r w:rsidR="00F119BF">
        <w:rPr>
          <w:rFonts w:hint="eastAsia"/>
        </w:rPr>
        <w:t xml:space="preserve"> </w:t>
      </w:r>
      <w:r w:rsidR="00012BF0">
        <w:rPr>
          <w:rFonts w:hint="eastAsia"/>
        </w:rPr>
        <w:t xml:space="preserve">As a result, </w:t>
      </w:r>
      <w:r w:rsidR="00C52A2B">
        <w:rPr>
          <w:rFonts w:hint="eastAsia"/>
        </w:rPr>
        <w:t>w</w:t>
      </w:r>
      <w:r w:rsidR="00E52ADD">
        <w:rPr>
          <w:rFonts w:hint="eastAsia"/>
        </w:rPr>
        <w:t xml:space="preserve">e get 170.32% </w:t>
      </w:r>
      <w:r w:rsidR="004B638D">
        <w:rPr>
          <w:rFonts w:hint="eastAsia"/>
        </w:rPr>
        <w:t>improvement</w:t>
      </w:r>
      <w:r w:rsidR="00E52ADD">
        <w:rPr>
          <w:rFonts w:hint="eastAsia"/>
        </w:rPr>
        <w:t xml:space="preserve"> rate </w:t>
      </w:r>
      <w:r w:rsidR="00A8607E">
        <w:rPr>
          <w:rFonts w:hint="eastAsia"/>
        </w:rPr>
        <w:t>on</w:t>
      </w:r>
      <w:r w:rsidR="00E52ADD">
        <w:rPr>
          <w:rFonts w:hint="eastAsia"/>
        </w:rPr>
        <w:t xml:space="preserve"> average</w:t>
      </w:r>
      <w:r w:rsidR="00F119BF">
        <w:rPr>
          <w:rFonts w:hint="eastAsia"/>
        </w:rPr>
        <w:t>.</w:t>
      </w:r>
      <w:r w:rsidR="002104F6">
        <w:rPr>
          <w:rFonts w:hint="eastAsia"/>
        </w:rPr>
        <w:t xml:space="preserve"> (Note: in this experiment, we use our system with blacklist in order to relay SMTP traffic directly</w:t>
      </w:r>
      <w:r w:rsidR="001C7016">
        <w:rPr>
          <w:rFonts w:hint="eastAsia"/>
        </w:rPr>
        <w:t>;</w:t>
      </w:r>
      <w:r w:rsidR="00E455EC">
        <w:rPr>
          <w:rFonts w:hint="eastAsia"/>
        </w:rPr>
        <w:t xml:space="preserve"> the numbers are different from Table </w:t>
      </w:r>
      <w:r w:rsidR="001C7016">
        <w:rPr>
          <w:rFonts w:hint="eastAsia"/>
        </w:rPr>
        <w:t>2 and Table 4 since we redo the experiment</w:t>
      </w:r>
      <w:r w:rsidR="002104F6">
        <w:rPr>
          <w:rFonts w:hint="eastAsia"/>
        </w:rPr>
        <w:t>)</w:t>
      </w:r>
    </w:p>
    <w:p w:rsidR="00656353" w:rsidRPr="00567917" w:rsidRDefault="00656353" w:rsidP="00745698">
      <w:pPr>
        <w:pStyle w:val="Table"/>
        <w:snapToGrid w:val="0"/>
        <w:spacing w:line="240" w:lineRule="auto"/>
        <w:rPr>
          <w:rFonts w:eastAsiaTheme="minorEastAsia"/>
        </w:rPr>
      </w:pPr>
      <w:bookmarkStart w:id="157" w:name="_Ref291337233"/>
      <w:bookmarkStart w:id="158" w:name="_Toc296346968"/>
      <w:r>
        <w:t xml:space="preserve">Table </w:t>
      </w:r>
      <w:fldSimple w:instr=" SEQ Table \* ARABIC ">
        <w:r w:rsidR="000E2A6A">
          <w:rPr>
            <w:noProof/>
          </w:rPr>
          <w:t>5</w:t>
        </w:r>
      </w:fldSimple>
      <w:bookmarkEnd w:id="157"/>
      <w:r w:rsidR="007E73FA">
        <w:rPr>
          <w:rFonts w:hint="eastAsia"/>
        </w:rPr>
        <w:t xml:space="preserve">: </w:t>
      </w:r>
      <w:r w:rsidR="00D95944">
        <w:rPr>
          <w:rFonts w:hint="eastAsia"/>
        </w:rPr>
        <w:t>N</w:t>
      </w:r>
      <w:r w:rsidR="007E73FA">
        <w:rPr>
          <w:rFonts w:hint="eastAsia"/>
        </w:rPr>
        <w:t xml:space="preserve">umber of spam </w:t>
      </w:r>
      <w:r w:rsidR="00A833E6">
        <w:rPr>
          <w:rFonts w:eastAsiaTheme="minorEastAsia" w:hint="eastAsia"/>
        </w:rPr>
        <w:t>e-</w:t>
      </w:r>
      <w:r w:rsidR="007E73FA">
        <w:rPr>
          <w:rFonts w:hint="eastAsia"/>
        </w:rPr>
        <w:t xml:space="preserve">mails </w:t>
      </w:r>
      <w:r w:rsidR="00567917">
        <w:rPr>
          <w:rFonts w:eastAsiaTheme="minorEastAsia" w:hint="eastAsia"/>
        </w:rPr>
        <w:t>(</w:t>
      </w:r>
      <w:r w:rsidR="001F0FA4">
        <w:rPr>
          <w:rFonts w:eastAsiaTheme="minorEastAsia" w:hint="eastAsia"/>
        </w:rPr>
        <w:t>our system vs. open</w:t>
      </w:r>
      <w:r w:rsidR="00567917">
        <w:rPr>
          <w:rFonts w:hint="eastAsia"/>
        </w:rPr>
        <w:t xml:space="preserve"> network</w:t>
      </w:r>
      <w:r w:rsidR="00567917">
        <w:rPr>
          <w:rFonts w:eastAsiaTheme="minorEastAsia" w:hint="eastAsia"/>
        </w:rPr>
        <w:t>)</w:t>
      </w:r>
      <w:bookmarkEnd w:id="158"/>
    </w:p>
    <w:tbl>
      <w:tblPr>
        <w:tblStyle w:val="afc"/>
        <w:tblW w:w="0" w:type="auto"/>
        <w:jc w:val="center"/>
        <w:tblLook w:val="04A0" w:firstRow="1" w:lastRow="0" w:firstColumn="1" w:lastColumn="0" w:noHBand="0" w:noVBand="1"/>
      </w:tblPr>
      <w:tblGrid>
        <w:gridCol w:w="1160"/>
        <w:gridCol w:w="1316"/>
        <w:gridCol w:w="1559"/>
        <w:gridCol w:w="1886"/>
      </w:tblGrid>
      <w:tr w:rsidR="00656353" w:rsidTr="0096761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60" w:type="dxa"/>
          </w:tcPr>
          <w:p w:rsidR="00656353" w:rsidRPr="00133D7D" w:rsidRDefault="00133D7D" w:rsidP="00745698">
            <w:pPr>
              <w:pStyle w:val="TableContent"/>
              <w:snapToGrid w:val="0"/>
              <w:rPr>
                <w:rFonts w:eastAsiaTheme="minorEastAsia"/>
              </w:rPr>
            </w:pPr>
            <w:r>
              <w:rPr>
                <w:rFonts w:eastAsiaTheme="minorEastAsia" w:hint="eastAsia"/>
              </w:rPr>
              <w:t>Malware</w:t>
            </w:r>
          </w:p>
        </w:tc>
        <w:tc>
          <w:tcPr>
            <w:tcW w:w="1316" w:type="dxa"/>
          </w:tcPr>
          <w:p w:rsidR="00656353" w:rsidRDefault="00656353" w:rsidP="00745698">
            <w:pPr>
              <w:pStyle w:val="TableContent"/>
              <w:snapToGrid w:val="0"/>
              <w:cnfStyle w:val="100000000000" w:firstRow="1" w:lastRow="0" w:firstColumn="0" w:lastColumn="0" w:oddVBand="0" w:evenVBand="0" w:oddHBand="0" w:evenHBand="0" w:firstRowFirstColumn="0" w:firstRowLastColumn="0" w:lastRowFirstColumn="0" w:lastRowLastColumn="0"/>
            </w:pPr>
            <w:r>
              <w:t>O</w:t>
            </w:r>
            <w:r>
              <w:rPr>
                <w:rFonts w:hint="eastAsia"/>
              </w:rPr>
              <w:t xml:space="preserve">ur </w:t>
            </w:r>
            <w:r w:rsidR="00E0737C">
              <w:rPr>
                <w:rFonts w:eastAsiaTheme="minorEastAsia" w:hint="eastAsia"/>
              </w:rPr>
              <w:t>S</w:t>
            </w:r>
            <w:r>
              <w:rPr>
                <w:rFonts w:hint="eastAsia"/>
              </w:rPr>
              <w:t>ystem</w:t>
            </w:r>
          </w:p>
        </w:tc>
        <w:tc>
          <w:tcPr>
            <w:tcW w:w="1559" w:type="dxa"/>
          </w:tcPr>
          <w:p w:rsidR="00656353" w:rsidRDefault="00656353" w:rsidP="00745698">
            <w:pPr>
              <w:pStyle w:val="TableContent"/>
              <w:snapToGrid w:val="0"/>
              <w:cnfStyle w:val="100000000000" w:firstRow="1" w:lastRow="0" w:firstColumn="0" w:lastColumn="0" w:oddVBand="0" w:evenVBand="0" w:oddHBand="0" w:evenHBand="0" w:firstRowFirstColumn="0" w:firstRowLastColumn="0" w:lastRowFirstColumn="0" w:lastRowLastColumn="0"/>
            </w:pPr>
            <w:r>
              <w:t>O</w:t>
            </w:r>
            <w:r>
              <w:rPr>
                <w:rFonts w:hint="eastAsia"/>
              </w:rPr>
              <w:t xml:space="preserve">pen </w:t>
            </w:r>
            <w:r w:rsidR="00E0737C">
              <w:rPr>
                <w:rFonts w:eastAsiaTheme="minorEastAsia" w:hint="eastAsia"/>
              </w:rPr>
              <w:t>N</w:t>
            </w:r>
            <w:r>
              <w:rPr>
                <w:rFonts w:hint="eastAsia"/>
              </w:rPr>
              <w:t>etwork</w:t>
            </w:r>
          </w:p>
        </w:tc>
        <w:tc>
          <w:tcPr>
            <w:tcW w:w="1886" w:type="dxa"/>
          </w:tcPr>
          <w:p w:rsidR="00656353" w:rsidRDefault="004B638D" w:rsidP="00745698">
            <w:pPr>
              <w:pStyle w:val="TableContent"/>
              <w:snapToGrid w:val="0"/>
              <w:cnfStyle w:val="100000000000" w:firstRow="1" w:lastRow="0" w:firstColumn="0" w:lastColumn="0" w:oddVBand="0" w:evenVBand="0" w:oddHBand="0" w:evenHBand="0" w:firstRowFirstColumn="0" w:firstRowLastColumn="0" w:lastRowFirstColumn="0" w:lastRowLastColumn="0"/>
            </w:pPr>
            <w:r>
              <w:rPr>
                <w:rFonts w:eastAsiaTheme="minorEastAsia" w:hint="eastAsia"/>
              </w:rPr>
              <w:t>Improvement</w:t>
            </w:r>
            <w:r w:rsidR="00656353">
              <w:rPr>
                <w:rFonts w:hint="eastAsia"/>
              </w:rPr>
              <w:t xml:space="preserve"> </w:t>
            </w:r>
            <w:r w:rsidR="00E0737C">
              <w:rPr>
                <w:rFonts w:eastAsiaTheme="minorEastAsia" w:hint="eastAsia"/>
              </w:rPr>
              <w:t>R</w:t>
            </w:r>
            <w:r w:rsidR="00656353">
              <w:rPr>
                <w:rFonts w:hint="eastAsia"/>
              </w:rPr>
              <w:t>ate</w:t>
            </w:r>
          </w:p>
        </w:tc>
      </w:tr>
      <w:tr w:rsidR="00656353" w:rsidTr="00967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60" w:type="dxa"/>
          </w:tcPr>
          <w:p w:rsidR="00656353" w:rsidRDefault="001F1DB5" w:rsidP="00745698">
            <w:pPr>
              <w:pStyle w:val="TableContent"/>
              <w:snapToGrid w:val="0"/>
            </w:pPr>
            <w:r>
              <w:rPr>
                <w:rFonts w:eastAsiaTheme="minorEastAsia" w:hint="eastAsia"/>
              </w:rPr>
              <w:t>m</w:t>
            </w:r>
            <w:r w:rsidR="00656353">
              <w:rPr>
                <w:rFonts w:hint="eastAsia"/>
              </w:rPr>
              <w:t>7.exe</w:t>
            </w:r>
          </w:p>
        </w:tc>
        <w:tc>
          <w:tcPr>
            <w:tcW w:w="1316"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14</w:t>
            </w:r>
          </w:p>
        </w:tc>
        <w:tc>
          <w:tcPr>
            <w:tcW w:w="1559"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0</w:t>
            </w:r>
          </w:p>
        </w:tc>
        <w:tc>
          <w:tcPr>
            <w:tcW w:w="1886"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N/A</w:t>
            </w:r>
          </w:p>
        </w:tc>
      </w:tr>
      <w:tr w:rsidR="00656353" w:rsidTr="0096761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60" w:type="dxa"/>
          </w:tcPr>
          <w:p w:rsidR="00656353" w:rsidRDefault="001F1DB5" w:rsidP="00745698">
            <w:pPr>
              <w:pStyle w:val="TableContent"/>
              <w:snapToGrid w:val="0"/>
            </w:pPr>
            <w:r>
              <w:rPr>
                <w:rFonts w:eastAsiaTheme="minorEastAsia" w:hint="eastAsia"/>
              </w:rPr>
              <w:t>m</w:t>
            </w:r>
            <w:r w:rsidR="00656353">
              <w:rPr>
                <w:rFonts w:hint="eastAsia"/>
              </w:rPr>
              <w:t>8.exe</w:t>
            </w:r>
          </w:p>
        </w:tc>
        <w:tc>
          <w:tcPr>
            <w:tcW w:w="1316" w:type="dxa"/>
          </w:tcPr>
          <w:p w:rsidR="00656353" w:rsidRDefault="00656353" w:rsidP="00745698">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117</w:t>
            </w:r>
          </w:p>
        </w:tc>
        <w:tc>
          <w:tcPr>
            <w:tcW w:w="1559" w:type="dxa"/>
          </w:tcPr>
          <w:p w:rsidR="00656353" w:rsidRDefault="00656353" w:rsidP="00745698">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68</w:t>
            </w:r>
          </w:p>
        </w:tc>
        <w:tc>
          <w:tcPr>
            <w:tcW w:w="1886" w:type="dxa"/>
          </w:tcPr>
          <w:p w:rsidR="00656353" w:rsidRDefault="00656353" w:rsidP="00745698">
            <w:pPr>
              <w:pStyle w:val="TableContent"/>
              <w:snapToGrid w:val="0"/>
              <w:cnfStyle w:val="000000010000" w:firstRow="0" w:lastRow="0" w:firstColumn="0" w:lastColumn="0" w:oddVBand="0" w:evenVBand="0" w:oddHBand="0" w:evenHBand="1" w:firstRowFirstColumn="0" w:firstRowLastColumn="0" w:lastRowFirstColumn="0" w:lastRowLastColumn="0"/>
            </w:pPr>
            <w:r>
              <w:rPr>
                <w:rFonts w:hint="eastAsia"/>
              </w:rPr>
              <w:t>172.06%</w:t>
            </w:r>
          </w:p>
        </w:tc>
      </w:tr>
      <w:tr w:rsidR="00656353" w:rsidTr="00967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60" w:type="dxa"/>
          </w:tcPr>
          <w:p w:rsidR="00656353" w:rsidRDefault="001F1DB5" w:rsidP="00745698">
            <w:pPr>
              <w:pStyle w:val="TableContent"/>
              <w:snapToGrid w:val="0"/>
            </w:pPr>
            <w:r>
              <w:rPr>
                <w:rFonts w:eastAsiaTheme="minorEastAsia" w:hint="eastAsia"/>
              </w:rPr>
              <w:t>m</w:t>
            </w:r>
            <w:r w:rsidR="00656353">
              <w:rPr>
                <w:rFonts w:hint="eastAsia"/>
              </w:rPr>
              <w:t>9.exe</w:t>
            </w:r>
          </w:p>
        </w:tc>
        <w:tc>
          <w:tcPr>
            <w:tcW w:w="1316"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118</w:t>
            </w:r>
          </w:p>
        </w:tc>
        <w:tc>
          <w:tcPr>
            <w:tcW w:w="1559"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70</w:t>
            </w:r>
          </w:p>
        </w:tc>
        <w:tc>
          <w:tcPr>
            <w:tcW w:w="1886" w:type="dxa"/>
          </w:tcPr>
          <w:p w:rsidR="00656353" w:rsidRDefault="00656353" w:rsidP="00745698">
            <w:pPr>
              <w:pStyle w:val="TableContent"/>
              <w:snapToGrid w:val="0"/>
              <w:cnfStyle w:val="000000100000" w:firstRow="0" w:lastRow="0" w:firstColumn="0" w:lastColumn="0" w:oddVBand="0" w:evenVBand="0" w:oddHBand="1" w:evenHBand="0" w:firstRowFirstColumn="0" w:firstRowLastColumn="0" w:lastRowFirstColumn="0" w:lastRowLastColumn="0"/>
            </w:pPr>
            <w:r>
              <w:rPr>
                <w:rFonts w:hint="eastAsia"/>
              </w:rPr>
              <w:t>168.57%</w:t>
            </w:r>
          </w:p>
        </w:tc>
      </w:tr>
    </w:tbl>
    <w:p w:rsidR="007337CF" w:rsidRDefault="003B2676" w:rsidP="00235E0C">
      <w:pPr>
        <w:pStyle w:val="Section"/>
        <w:rPr>
          <w:rFonts w:eastAsiaTheme="minorEastAsia"/>
        </w:rPr>
      </w:pPr>
      <w:bookmarkStart w:id="159" w:name="_Toc295992438"/>
      <w:r>
        <w:rPr>
          <w:rFonts w:eastAsiaTheme="minorEastAsia" w:hint="eastAsia"/>
        </w:rPr>
        <w:t>5</w:t>
      </w:r>
      <w:r w:rsidR="007337CF">
        <w:rPr>
          <w:rFonts w:hint="eastAsia"/>
        </w:rPr>
        <w:t>.</w:t>
      </w:r>
      <w:r w:rsidR="00235E0C">
        <w:rPr>
          <w:rFonts w:hint="eastAsia"/>
        </w:rPr>
        <w:t>3 Effectiveness of Secure Network Environment</w:t>
      </w:r>
      <w:bookmarkEnd w:id="159"/>
    </w:p>
    <w:p w:rsidR="006F5BA5" w:rsidRDefault="006F5BA5" w:rsidP="006F5BA5">
      <w:pPr>
        <w:pStyle w:val="Subsection"/>
      </w:pPr>
      <w:bookmarkStart w:id="160" w:name="_Toc294209805"/>
      <w:bookmarkStart w:id="161" w:name="_Toc295992439"/>
      <w:r>
        <w:rPr>
          <w:rFonts w:hint="eastAsia"/>
        </w:rPr>
        <w:t>Internet security is ensured</w:t>
      </w:r>
      <w:bookmarkEnd w:id="160"/>
      <w:bookmarkEnd w:id="161"/>
    </w:p>
    <w:p w:rsidR="00997708" w:rsidRDefault="00646D6F" w:rsidP="00BD4FDF">
      <w:pPr>
        <w:ind w:firstLine="480"/>
        <w:rPr>
          <w:color w:val="000000" w:themeColor="text1"/>
        </w:rPr>
      </w:pPr>
      <w:r>
        <w:rPr>
          <w:rFonts w:hint="eastAsia"/>
          <w:color w:val="000000" w:themeColor="text1"/>
        </w:rPr>
        <w:t xml:space="preserve">We notice the </w:t>
      </w:r>
      <w:r w:rsidR="00762A26">
        <w:rPr>
          <w:rFonts w:hint="eastAsia"/>
          <w:color w:val="000000" w:themeColor="text1"/>
        </w:rPr>
        <w:t xml:space="preserve">Internet </w:t>
      </w:r>
      <w:r>
        <w:rPr>
          <w:rFonts w:hint="eastAsia"/>
          <w:color w:val="000000" w:themeColor="text1"/>
        </w:rPr>
        <w:t>security</w:t>
      </w:r>
      <w:r w:rsidR="00762A26">
        <w:rPr>
          <w:rFonts w:hint="eastAsia"/>
          <w:color w:val="000000" w:themeColor="text1"/>
        </w:rPr>
        <w:t xml:space="preserve"> face of the experiment</w:t>
      </w:r>
      <w:r w:rsidR="000E57DA">
        <w:rPr>
          <w:rFonts w:hint="eastAsia"/>
          <w:color w:val="000000" w:themeColor="text1"/>
        </w:rPr>
        <w:t>s</w:t>
      </w:r>
      <w:r w:rsidR="00762A26">
        <w:rPr>
          <w:rFonts w:hint="eastAsia"/>
          <w:color w:val="000000" w:themeColor="text1"/>
        </w:rPr>
        <w:t xml:space="preserve"> in Section 5.2.</w:t>
      </w:r>
      <w:r w:rsidR="00FB13BA">
        <w:rPr>
          <w:rFonts w:hint="eastAsia"/>
          <w:color w:val="000000" w:themeColor="text1"/>
        </w:rPr>
        <w:t xml:space="preserve"> </w:t>
      </w:r>
      <w:r w:rsidR="00E455EC">
        <w:rPr>
          <w:rFonts w:hint="eastAsia"/>
          <w:color w:val="000000" w:themeColor="text1"/>
        </w:rPr>
        <w:t xml:space="preserve">Among all the packets in the experiments in Section 5.2, we retarget 80.66% packets </w:t>
      </w:r>
      <w:r w:rsidR="00D53546">
        <w:rPr>
          <w:rFonts w:hint="eastAsia"/>
          <w:color w:val="000000" w:themeColor="text1"/>
        </w:rPr>
        <w:t xml:space="preserve">on average. </w:t>
      </w:r>
      <w:r w:rsidR="00E54526">
        <w:rPr>
          <w:rFonts w:hint="eastAsia"/>
          <w:color w:val="000000" w:themeColor="text1"/>
        </w:rPr>
        <w:t>The retargeted packet</w:t>
      </w:r>
      <w:r w:rsidR="00677718">
        <w:rPr>
          <w:rFonts w:hint="eastAsia"/>
          <w:color w:val="000000" w:themeColor="text1"/>
        </w:rPr>
        <w:t>s</w:t>
      </w:r>
      <w:r w:rsidR="00E54526">
        <w:rPr>
          <w:rFonts w:hint="eastAsia"/>
          <w:color w:val="000000" w:themeColor="text1"/>
        </w:rPr>
        <w:t xml:space="preserve"> </w:t>
      </w:r>
      <w:r w:rsidR="00795F7B">
        <w:rPr>
          <w:rFonts w:hint="eastAsia"/>
          <w:color w:val="000000" w:themeColor="text1"/>
        </w:rPr>
        <w:t>trigger</w:t>
      </w:r>
      <w:r w:rsidR="00E54526">
        <w:rPr>
          <w:rFonts w:hint="eastAsia"/>
          <w:color w:val="000000" w:themeColor="text1"/>
        </w:rPr>
        <w:t xml:space="preserve"> </w:t>
      </w:r>
      <w:r w:rsidR="00F04F6B">
        <w:rPr>
          <w:rFonts w:hint="eastAsia"/>
          <w:color w:val="000000" w:themeColor="text1"/>
        </w:rPr>
        <w:t xml:space="preserve">Snort </w:t>
      </w:r>
      <w:r w:rsidR="00E54526">
        <w:rPr>
          <w:rFonts w:hint="eastAsia"/>
          <w:color w:val="000000" w:themeColor="text1"/>
        </w:rPr>
        <w:t>303 alert</w:t>
      </w:r>
      <w:r w:rsidR="00F04F6B">
        <w:rPr>
          <w:rFonts w:hint="eastAsia"/>
          <w:color w:val="000000" w:themeColor="text1"/>
        </w:rPr>
        <w:t xml:space="preserve"> messages</w:t>
      </w:r>
      <w:r w:rsidR="00233424">
        <w:rPr>
          <w:rFonts w:hint="eastAsia"/>
          <w:color w:val="000000" w:themeColor="text1"/>
        </w:rPr>
        <w:t xml:space="preserve"> (</w:t>
      </w:r>
      <w:r w:rsidR="003169BE">
        <w:rPr>
          <w:rFonts w:hint="eastAsia"/>
          <w:color w:val="000000" w:themeColor="text1"/>
        </w:rPr>
        <w:t xml:space="preserve">from </w:t>
      </w:r>
      <w:r w:rsidR="004A7F1C">
        <w:rPr>
          <w:rFonts w:hint="eastAsia"/>
          <w:color w:val="000000" w:themeColor="text1"/>
        </w:rPr>
        <w:t>m1.exe, m2.exe, m3.exe, m4.exe, m5.exe, m6.exe, m10.exe, m11.exe, and m12.exe</w:t>
      </w:r>
      <w:r w:rsidR="00233424">
        <w:rPr>
          <w:rFonts w:hint="eastAsia"/>
          <w:color w:val="000000" w:themeColor="text1"/>
        </w:rPr>
        <w:t>)</w:t>
      </w:r>
      <w:r w:rsidR="00E54526">
        <w:rPr>
          <w:rFonts w:hint="eastAsia"/>
          <w:color w:val="000000" w:themeColor="text1"/>
        </w:rPr>
        <w:t xml:space="preserve"> and </w:t>
      </w:r>
      <w:r w:rsidR="00795F7B">
        <w:rPr>
          <w:rFonts w:hint="eastAsia"/>
          <w:color w:val="000000" w:themeColor="text1"/>
        </w:rPr>
        <w:t xml:space="preserve">contain </w:t>
      </w:r>
      <w:r w:rsidR="00E54526">
        <w:rPr>
          <w:rFonts w:hint="eastAsia"/>
          <w:color w:val="000000" w:themeColor="text1"/>
        </w:rPr>
        <w:t>222 spam e-mails</w:t>
      </w:r>
      <w:r w:rsidR="00AF5E1B">
        <w:rPr>
          <w:rFonts w:hint="eastAsia"/>
          <w:color w:val="000000" w:themeColor="text1"/>
        </w:rPr>
        <w:t xml:space="preserve"> (</w:t>
      </w:r>
      <w:r w:rsidR="003169BE">
        <w:rPr>
          <w:rFonts w:hint="eastAsia"/>
          <w:color w:val="000000" w:themeColor="text1"/>
        </w:rPr>
        <w:t xml:space="preserve">from </w:t>
      </w:r>
      <w:r w:rsidR="00AF5E1B">
        <w:rPr>
          <w:rFonts w:hint="eastAsia"/>
          <w:color w:val="000000" w:themeColor="text1"/>
        </w:rPr>
        <w:t>m7.exe, m8.exe</w:t>
      </w:r>
      <w:r w:rsidR="00FF4C01">
        <w:rPr>
          <w:rFonts w:hint="eastAsia"/>
          <w:color w:val="000000" w:themeColor="text1"/>
        </w:rPr>
        <w:t>,</w:t>
      </w:r>
      <w:r w:rsidR="00AF5E1B">
        <w:rPr>
          <w:rFonts w:hint="eastAsia"/>
          <w:color w:val="000000" w:themeColor="text1"/>
        </w:rPr>
        <w:t xml:space="preserve"> and m9.exe</w:t>
      </w:r>
      <w:r w:rsidR="00FF4C01">
        <w:rPr>
          <w:rFonts w:hint="eastAsia"/>
          <w:color w:val="000000" w:themeColor="text1"/>
        </w:rPr>
        <w:t xml:space="preserve"> with blacklist</w:t>
      </w:r>
      <w:r w:rsidR="00233424">
        <w:rPr>
          <w:rFonts w:hint="eastAsia"/>
          <w:color w:val="000000" w:themeColor="text1"/>
        </w:rPr>
        <w:t>)</w:t>
      </w:r>
      <w:r w:rsidR="00E54526">
        <w:rPr>
          <w:rFonts w:hint="eastAsia"/>
          <w:color w:val="000000" w:themeColor="text1"/>
        </w:rPr>
        <w:t xml:space="preserve">. </w:t>
      </w:r>
      <w:r w:rsidR="007A01CE">
        <w:rPr>
          <w:rFonts w:hint="eastAsia"/>
          <w:color w:val="000000" w:themeColor="text1"/>
        </w:rPr>
        <w:t xml:space="preserve">If we execute the malwares in an open network environment, the propagation or attack actions and </w:t>
      </w:r>
      <w:r w:rsidR="0063608D">
        <w:rPr>
          <w:rFonts w:hint="eastAsia"/>
          <w:color w:val="000000" w:themeColor="text1"/>
        </w:rPr>
        <w:t xml:space="preserve">spam e-mails will flow </w:t>
      </w:r>
      <w:r w:rsidR="007A01CE">
        <w:rPr>
          <w:rFonts w:hint="eastAsia"/>
          <w:color w:val="000000" w:themeColor="text1"/>
        </w:rPr>
        <w:t xml:space="preserve">to the Internet. </w:t>
      </w:r>
    </w:p>
    <w:p w:rsidR="002E012D" w:rsidRDefault="00EC0E9D" w:rsidP="00BD4FDF">
      <w:pPr>
        <w:ind w:firstLine="480"/>
        <w:rPr>
          <w:color w:val="FF0000"/>
        </w:rPr>
      </w:pPr>
      <w:r>
        <w:rPr>
          <w:rFonts w:hint="eastAsia"/>
          <w:color w:val="000000" w:themeColor="text1"/>
        </w:rPr>
        <w:t>T</w:t>
      </w:r>
      <w:r w:rsidR="00FB13BA">
        <w:rPr>
          <w:rFonts w:hint="eastAsia"/>
          <w:color w:val="000000" w:themeColor="text1"/>
        </w:rPr>
        <w:t>he dis</w:t>
      </w:r>
      <w:r w:rsidR="001E2AA6">
        <w:rPr>
          <w:rFonts w:hint="eastAsia"/>
          <w:color w:val="000000" w:themeColor="text1"/>
        </w:rPr>
        <w:t>patcher find</w:t>
      </w:r>
      <w:r w:rsidR="00427AE8">
        <w:rPr>
          <w:rFonts w:hint="eastAsia"/>
          <w:color w:val="000000" w:themeColor="text1"/>
        </w:rPr>
        <w:t>s</w:t>
      </w:r>
      <w:r w:rsidR="001E2AA6">
        <w:rPr>
          <w:rFonts w:hint="eastAsia"/>
          <w:color w:val="000000" w:themeColor="text1"/>
        </w:rPr>
        <w:t xml:space="preserve"> m10.exe, m11.exe, and m12.exe </w:t>
      </w:r>
      <w:r w:rsidR="00A7081A">
        <w:rPr>
          <w:rFonts w:hint="eastAsia"/>
          <w:color w:val="000000" w:themeColor="text1"/>
        </w:rPr>
        <w:t>launch</w:t>
      </w:r>
      <w:r w:rsidR="00996D06">
        <w:rPr>
          <w:rFonts w:hint="eastAsia"/>
          <w:color w:val="000000" w:themeColor="text1"/>
        </w:rPr>
        <w:t>ing</w:t>
      </w:r>
      <w:r w:rsidR="00FB13BA">
        <w:rPr>
          <w:rFonts w:hint="eastAsia"/>
          <w:color w:val="000000" w:themeColor="text1"/>
        </w:rPr>
        <w:t xml:space="preserve"> SMB password </w:t>
      </w:r>
      <w:r w:rsidR="00FB13BA">
        <w:rPr>
          <w:rFonts w:hint="eastAsia"/>
          <w:color w:val="000000" w:themeColor="text1"/>
        </w:rPr>
        <w:lastRenderedPageBreak/>
        <w:t xml:space="preserve">guessing attack </w:t>
      </w:r>
      <w:r w:rsidR="00ED5089">
        <w:rPr>
          <w:rFonts w:hint="eastAsia"/>
          <w:color w:val="000000" w:themeColor="text1"/>
        </w:rPr>
        <w:t>when</w:t>
      </w:r>
      <w:r w:rsidR="00FB13BA">
        <w:rPr>
          <w:rFonts w:hint="eastAsia"/>
          <w:color w:val="000000" w:themeColor="text1"/>
        </w:rPr>
        <w:t xml:space="preserve"> </w:t>
      </w:r>
      <w:r w:rsidR="00EA7C53">
        <w:rPr>
          <w:rFonts w:hint="eastAsia"/>
          <w:color w:val="000000" w:themeColor="text1"/>
        </w:rPr>
        <w:t xml:space="preserve">the IDS </w:t>
      </w:r>
      <w:r w:rsidR="001D02C3">
        <w:rPr>
          <w:rFonts w:hint="eastAsia"/>
          <w:color w:val="000000" w:themeColor="text1"/>
        </w:rPr>
        <w:t xml:space="preserve">issues </w:t>
      </w:r>
      <w:r w:rsidR="00FB13BA">
        <w:rPr>
          <w:color w:val="000000" w:themeColor="text1"/>
        </w:rPr>
        <w:t>“</w:t>
      </w:r>
      <w:r w:rsidR="00FB13BA" w:rsidRPr="008F6982">
        <w:t>NETBIOS SMB-DS repeated logon failure</w:t>
      </w:r>
      <w:r w:rsidR="00FB13BA">
        <w:rPr>
          <w:color w:val="000000" w:themeColor="text1"/>
        </w:rPr>
        <w:t>”</w:t>
      </w:r>
      <w:r w:rsidR="001D02C3">
        <w:rPr>
          <w:rFonts w:hint="eastAsia"/>
          <w:color w:val="000000" w:themeColor="text1"/>
        </w:rPr>
        <w:t xml:space="preserve"> alert</w:t>
      </w:r>
      <w:r>
        <w:rPr>
          <w:rFonts w:hint="eastAsia"/>
          <w:color w:val="000000" w:themeColor="text1"/>
        </w:rPr>
        <w:t>.</w:t>
      </w:r>
      <w:r w:rsidR="008413EE">
        <w:rPr>
          <w:rFonts w:hint="eastAsia"/>
          <w:color w:val="000000" w:themeColor="text1"/>
        </w:rPr>
        <w:t xml:space="preserve"> </w:t>
      </w:r>
      <w:r>
        <w:rPr>
          <w:rFonts w:hint="eastAsia"/>
          <w:color w:val="000000" w:themeColor="text1"/>
        </w:rPr>
        <w:t>T</w:t>
      </w:r>
      <w:r w:rsidR="008413EE">
        <w:rPr>
          <w:rFonts w:hint="eastAsia"/>
          <w:color w:val="000000" w:themeColor="text1"/>
        </w:rPr>
        <w:t xml:space="preserve">he dispatcher will retarget the </w:t>
      </w:r>
      <w:r w:rsidR="00DF0752">
        <w:rPr>
          <w:rFonts w:hint="eastAsia"/>
          <w:color w:val="000000" w:themeColor="text1"/>
        </w:rPr>
        <w:t>corresponding session</w:t>
      </w:r>
      <w:r w:rsidR="008413EE">
        <w:rPr>
          <w:rFonts w:hint="eastAsia"/>
          <w:color w:val="000000" w:themeColor="text1"/>
        </w:rPr>
        <w:t xml:space="preserve"> of the malware</w:t>
      </w:r>
      <w:r>
        <w:rPr>
          <w:rFonts w:hint="eastAsia"/>
          <w:color w:val="000000" w:themeColor="text1"/>
        </w:rPr>
        <w:t>, so that</w:t>
      </w:r>
      <w:r w:rsidR="00A158D9">
        <w:rPr>
          <w:rFonts w:hint="eastAsia"/>
          <w:color w:val="000000" w:themeColor="text1"/>
        </w:rPr>
        <w:t xml:space="preserve"> the would-be victim on the Internet can be </w:t>
      </w:r>
      <w:r w:rsidR="00274F81">
        <w:rPr>
          <w:rFonts w:hint="eastAsia"/>
          <w:color w:val="000000" w:themeColor="text1"/>
        </w:rPr>
        <w:t>secured</w:t>
      </w:r>
      <w:r w:rsidR="00A158D9">
        <w:rPr>
          <w:rFonts w:hint="eastAsia"/>
          <w:color w:val="000000" w:themeColor="text1"/>
        </w:rPr>
        <w:t>.</w:t>
      </w:r>
      <w:r w:rsidR="007A16B0">
        <w:rPr>
          <w:rFonts w:hint="eastAsia"/>
          <w:color w:val="000000" w:themeColor="text1"/>
        </w:rPr>
        <w:t xml:space="preserve"> However, from the malware</w:t>
      </w:r>
      <w:r w:rsidR="007A16B0">
        <w:rPr>
          <w:color w:val="000000" w:themeColor="text1"/>
        </w:rPr>
        <w:t>’</w:t>
      </w:r>
      <w:r w:rsidR="007A16B0">
        <w:rPr>
          <w:rFonts w:hint="eastAsia"/>
          <w:color w:val="000000" w:themeColor="text1"/>
        </w:rPr>
        <w:t>s point of view</w:t>
      </w:r>
      <w:r w:rsidR="00B82F65">
        <w:rPr>
          <w:rFonts w:hint="eastAsia"/>
          <w:color w:val="000000" w:themeColor="text1"/>
        </w:rPr>
        <w:t>, the victim still on the Internet (i.e. the decoy)</w:t>
      </w:r>
      <w:r w:rsidR="005075B3">
        <w:rPr>
          <w:rFonts w:hint="eastAsia"/>
          <w:color w:val="000000" w:themeColor="text1"/>
        </w:rPr>
        <w:t>.</w:t>
      </w:r>
      <w:r w:rsidR="002C771A">
        <w:rPr>
          <w:rFonts w:hint="eastAsia"/>
          <w:color w:val="000000" w:themeColor="text1"/>
        </w:rPr>
        <w:t xml:space="preserve"> </w:t>
      </w:r>
      <w:r w:rsidR="004916CF">
        <w:rPr>
          <w:rFonts w:hint="eastAsia"/>
          <w:color w:val="000000" w:themeColor="text1"/>
        </w:rPr>
        <w:t>The malware can easily</w:t>
      </w:r>
      <w:r w:rsidR="00D76DDE">
        <w:rPr>
          <w:rFonts w:hint="eastAsia"/>
          <w:color w:val="000000" w:themeColor="text1"/>
        </w:rPr>
        <w:t xml:space="preserve"> logon </w:t>
      </w:r>
      <w:r w:rsidR="00A825CD">
        <w:rPr>
          <w:rFonts w:hint="eastAsia"/>
          <w:color w:val="000000" w:themeColor="text1"/>
        </w:rPr>
        <w:t>to the decoy</w:t>
      </w:r>
      <w:r w:rsidR="00D76DDE">
        <w:rPr>
          <w:rFonts w:hint="eastAsia"/>
          <w:color w:val="000000" w:themeColor="text1"/>
        </w:rPr>
        <w:t xml:space="preserve"> because </w:t>
      </w:r>
      <w:r w:rsidR="00BD1A29">
        <w:rPr>
          <w:rFonts w:hint="eastAsia"/>
          <w:color w:val="000000" w:themeColor="text1"/>
        </w:rPr>
        <w:t xml:space="preserve">the </w:t>
      </w:r>
      <w:r w:rsidR="00A825CD">
        <w:rPr>
          <w:rFonts w:hint="eastAsia"/>
          <w:color w:val="000000" w:themeColor="text1"/>
        </w:rPr>
        <w:t xml:space="preserve">help from </w:t>
      </w:r>
      <w:r w:rsidR="00BD1A29">
        <w:rPr>
          <w:rFonts w:hint="eastAsia"/>
          <w:color w:val="000000" w:themeColor="text1"/>
        </w:rPr>
        <w:t>stateful modules</w:t>
      </w:r>
      <w:r w:rsidR="00D76DDE">
        <w:rPr>
          <w:rFonts w:hint="eastAsia"/>
          <w:color w:val="000000" w:themeColor="text1"/>
        </w:rPr>
        <w:t>.</w:t>
      </w:r>
      <w:r w:rsidR="00694B0A">
        <w:rPr>
          <w:rFonts w:hint="eastAsia"/>
          <w:color w:val="000000" w:themeColor="text1"/>
        </w:rPr>
        <w:t xml:space="preserve"> After the malware logon</w:t>
      </w:r>
      <w:r w:rsidR="00AC49F8">
        <w:rPr>
          <w:rFonts w:hint="eastAsia"/>
          <w:color w:val="000000" w:themeColor="text1"/>
        </w:rPr>
        <w:t>s</w:t>
      </w:r>
      <w:r w:rsidR="00B45F73">
        <w:rPr>
          <w:rFonts w:hint="eastAsia"/>
          <w:color w:val="000000" w:themeColor="text1"/>
        </w:rPr>
        <w:t xml:space="preserve"> successful</w:t>
      </w:r>
      <w:r w:rsidR="00967A7C">
        <w:rPr>
          <w:rFonts w:hint="eastAsia"/>
          <w:color w:val="000000" w:themeColor="text1"/>
        </w:rPr>
        <w:t>ly</w:t>
      </w:r>
      <w:r w:rsidR="00694B0A">
        <w:rPr>
          <w:rFonts w:hint="eastAsia"/>
          <w:color w:val="000000" w:themeColor="text1"/>
        </w:rPr>
        <w:t>, it will transmit</w:t>
      </w:r>
      <w:r w:rsidR="00FB69CA">
        <w:rPr>
          <w:rFonts w:hint="eastAsia"/>
          <w:color w:val="000000" w:themeColor="text1"/>
        </w:rPr>
        <w:t xml:space="preserve"> </w:t>
      </w:r>
      <w:r w:rsidR="00694B0A">
        <w:rPr>
          <w:rFonts w:hint="eastAsia"/>
          <w:color w:val="000000" w:themeColor="text1"/>
        </w:rPr>
        <w:t>itself to the decoy</w:t>
      </w:r>
      <w:r w:rsidR="003D5BD6">
        <w:rPr>
          <w:rFonts w:hint="eastAsia"/>
          <w:color w:val="000000" w:themeColor="text1"/>
        </w:rPr>
        <w:t xml:space="preserve"> and register to </w:t>
      </w:r>
      <w:r w:rsidR="00D11902">
        <w:rPr>
          <w:rFonts w:hint="eastAsia"/>
          <w:color w:val="000000" w:themeColor="text1"/>
        </w:rPr>
        <w:t xml:space="preserve">the </w:t>
      </w:r>
      <w:r w:rsidR="002F5961">
        <w:rPr>
          <w:rFonts w:hint="eastAsia"/>
          <w:color w:val="000000" w:themeColor="text1"/>
        </w:rPr>
        <w:t>decoy</w:t>
      </w:r>
      <w:r w:rsidR="002F5961">
        <w:rPr>
          <w:color w:val="000000" w:themeColor="text1"/>
        </w:rPr>
        <w:t>’</w:t>
      </w:r>
      <w:r w:rsidR="002F5961">
        <w:rPr>
          <w:rFonts w:hint="eastAsia"/>
          <w:color w:val="000000" w:themeColor="text1"/>
        </w:rPr>
        <w:t xml:space="preserve">s </w:t>
      </w:r>
      <w:r w:rsidR="00E1707F">
        <w:rPr>
          <w:rFonts w:hint="eastAsia"/>
          <w:color w:val="000000" w:themeColor="text1"/>
        </w:rPr>
        <w:t xml:space="preserve">system </w:t>
      </w:r>
      <w:r w:rsidR="003D5BD6">
        <w:rPr>
          <w:rFonts w:hint="eastAsia"/>
          <w:color w:val="000000" w:themeColor="text1"/>
        </w:rPr>
        <w:t>scheduler for executing</w:t>
      </w:r>
      <w:r w:rsidR="00694B0A">
        <w:rPr>
          <w:rFonts w:hint="eastAsia"/>
          <w:color w:val="000000" w:themeColor="text1"/>
        </w:rPr>
        <w:t>.</w:t>
      </w:r>
      <w:r w:rsidR="00324CF1">
        <w:rPr>
          <w:rFonts w:hint="eastAsia"/>
          <w:color w:val="000000" w:themeColor="text1"/>
        </w:rPr>
        <w:t xml:space="preserve"> </w:t>
      </w:r>
      <w:r w:rsidR="00456A82">
        <w:rPr>
          <w:rFonts w:hint="eastAsia"/>
          <w:color w:val="000000" w:themeColor="text1"/>
        </w:rPr>
        <w:t xml:space="preserve">If we </w:t>
      </w:r>
      <w:r w:rsidR="00361332">
        <w:rPr>
          <w:rFonts w:hint="eastAsia"/>
          <w:color w:val="000000" w:themeColor="text1"/>
        </w:rPr>
        <w:t>do not retarget</w:t>
      </w:r>
      <w:r w:rsidR="00456A82">
        <w:rPr>
          <w:rFonts w:hint="eastAsia"/>
          <w:color w:val="000000" w:themeColor="text1"/>
        </w:rPr>
        <w:t xml:space="preserve"> the password guessing attack, the would-be victim will </w:t>
      </w:r>
      <w:r w:rsidR="0097297F">
        <w:rPr>
          <w:color w:val="000000" w:themeColor="text1"/>
        </w:rPr>
        <w:t>suffer</w:t>
      </w:r>
      <w:r w:rsidR="00945307">
        <w:rPr>
          <w:rFonts w:hint="eastAsia"/>
          <w:color w:val="000000" w:themeColor="text1"/>
        </w:rPr>
        <w:t xml:space="preserve"> from</w:t>
      </w:r>
      <w:r w:rsidR="00456A82">
        <w:rPr>
          <w:rFonts w:hint="eastAsia"/>
          <w:color w:val="000000" w:themeColor="text1"/>
        </w:rPr>
        <w:t xml:space="preserve"> the same situation.</w:t>
      </w:r>
      <w:r w:rsidR="00E15398">
        <w:rPr>
          <w:rFonts w:hint="eastAsia"/>
          <w:color w:val="000000" w:themeColor="text1"/>
        </w:rPr>
        <w:t xml:space="preserve"> Thus, it is dangerous to the Internet.</w:t>
      </w:r>
    </w:p>
    <w:p w:rsidR="00BD4FDF" w:rsidRPr="00414B60" w:rsidRDefault="00667A9D" w:rsidP="00BD4FDF">
      <w:pPr>
        <w:ind w:firstLine="480"/>
        <w:rPr>
          <w:color w:val="000000" w:themeColor="text1"/>
        </w:rPr>
      </w:pPr>
      <w:r w:rsidRPr="00FF2380">
        <w:rPr>
          <w:rFonts w:hint="eastAsia"/>
          <w:color w:val="000000" w:themeColor="text1"/>
        </w:rPr>
        <w:t xml:space="preserve">Our system is able to retarget the password guessing attack at an early stage (about 10 attempts, depending on Snort rule setting). </w:t>
      </w:r>
      <w:r w:rsidR="00347BAF">
        <w:rPr>
          <w:rFonts w:hint="eastAsia"/>
          <w:color w:val="000000" w:themeColor="text1"/>
        </w:rPr>
        <w:t>I</w:t>
      </w:r>
      <w:r w:rsidRPr="00FF2380">
        <w:rPr>
          <w:rFonts w:hint="eastAsia"/>
          <w:color w:val="000000" w:themeColor="text1"/>
        </w:rPr>
        <w:t>f a machine</w:t>
      </w:r>
      <w:r w:rsidR="00100679">
        <w:rPr>
          <w:rFonts w:hint="eastAsia"/>
          <w:color w:val="000000" w:themeColor="text1"/>
        </w:rPr>
        <w:t xml:space="preserve"> (vulnerable SMB server in Figure 1</w:t>
      </w:r>
      <w:r w:rsidR="004B539C">
        <w:rPr>
          <w:rFonts w:hint="eastAsia"/>
          <w:color w:val="000000" w:themeColor="text1"/>
        </w:rPr>
        <w:t>1</w:t>
      </w:r>
      <w:r w:rsidR="00100679">
        <w:rPr>
          <w:rFonts w:hint="eastAsia"/>
          <w:color w:val="000000" w:themeColor="text1"/>
        </w:rPr>
        <w:t>)</w:t>
      </w:r>
      <w:r w:rsidRPr="00FF2380">
        <w:rPr>
          <w:rFonts w:hint="eastAsia"/>
          <w:color w:val="000000" w:themeColor="text1"/>
        </w:rPr>
        <w:t xml:space="preserve"> on the Internet adopts a quite simple password (</w:t>
      </w:r>
      <w:r w:rsidR="006B01D5">
        <w:rPr>
          <w:rFonts w:hint="eastAsia"/>
          <w:color w:val="000000" w:themeColor="text1"/>
        </w:rPr>
        <w:t xml:space="preserve">e.g. </w:t>
      </w:r>
      <w:r w:rsidRPr="00FF2380">
        <w:rPr>
          <w:rFonts w:hint="eastAsia"/>
          <w:color w:val="000000" w:themeColor="text1"/>
        </w:rPr>
        <w:t>easily guessable after 3 attempts)</w:t>
      </w:r>
      <w:r w:rsidR="00C52394" w:rsidRPr="00FF2380">
        <w:rPr>
          <w:rFonts w:hint="eastAsia"/>
          <w:color w:val="000000" w:themeColor="text1"/>
        </w:rPr>
        <w:t>,</w:t>
      </w:r>
      <w:r w:rsidRPr="00FF2380">
        <w:rPr>
          <w:rFonts w:hint="eastAsia"/>
          <w:color w:val="000000" w:themeColor="text1"/>
        </w:rPr>
        <w:t xml:space="preserve"> </w:t>
      </w:r>
      <w:r w:rsidR="00347BAF" w:rsidRPr="00414B60">
        <w:rPr>
          <w:rFonts w:hint="eastAsia"/>
          <w:color w:val="000000" w:themeColor="text1"/>
        </w:rPr>
        <w:t xml:space="preserve">our system can </w:t>
      </w:r>
      <w:r w:rsidR="00F631D0" w:rsidRPr="00414B60">
        <w:rPr>
          <w:rFonts w:hint="eastAsia"/>
          <w:color w:val="000000" w:themeColor="text1"/>
        </w:rPr>
        <w:t>also protect it</w:t>
      </w:r>
      <w:r w:rsidR="00347BAF" w:rsidRPr="00414B60">
        <w:rPr>
          <w:rFonts w:hint="eastAsia"/>
          <w:color w:val="000000" w:themeColor="text1"/>
        </w:rPr>
        <w:t xml:space="preserve">. </w:t>
      </w:r>
      <w:r w:rsidR="0097373C" w:rsidRPr="00414B60">
        <w:rPr>
          <w:rFonts w:hint="eastAsia"/>
          <w:color w:val="000000" w:themeColor="text1"/>
        </w:rPr>
        <w:t xml:space="preserve">Although the malware logon the </w:t>
      </w:r>
      <w:r w:rsidR="002D26F7">
        <w:rPr>
          <w:rFonts w:hint="eastAsia"/>
          <w:color w:val="000000" w:themeColor="text1"/>
        </w:rPr>
        <w:t>vulnerable SMB server</w:t>
      </w:r>
      <w:r w:rsidR="0097373C" w:rsidRPr="00414B60">
        <w:rPr>
          <w:rFonts w:hint="eastAsia"/>
          <w:color w:val="000000" w:themeColor="text1"/>
        </w:rPr>
        <w:t xml:space="preserve"> successfully,</w:t>
      </w:r>
      <w:r w:rsidR="00347BAF" w:rsidRPr="00414B60">
        <w:rPr>
          <w:rFonts w:hint="eastAsia"/>
          <w:color w:val="000000" w:themeColor="text1"/>
        </w:rPr>
        <w:t xml:space="preserve"> </w:t>
      </w:r>
      <w:r w:rsidR="002901F5" w:rsidRPr="00414B60">
        <w:rPr>
          <w:rFonts w:hint="eastAsia"/>
          <w:color w:val="000000" w:themeColor="text1"/>
        </w:rPr>
        <w:t>the IDS</w:t>
      </w:r>
      <w:r w:rsidR="00347BAF" w:rsidRPr="00414B60">
        <w:rPr>
          <w:rFonts w:hint="eastAsia"/>
          <w:color w:val="000000" w:themeColor="text1"/>
        </w:rPr>
        <w:t xml:space="preserve"> </w:t>
      </w:r>
      <w:r w:rsidR="003A119C" w:rsidRPr="00414B60">
        <w:rPr>
          <w:rFonts w:hint="eastAsia"/>
          <w:color w:val="000000" w:themeColor="text1"/>
        </w:rPr>
        <w:t>will</w:t>
      </w:r>
      <w:r w:rsidR="00347BAF" w:rsidRPr="00414B60">
        <w:rPr>
          <w:rFonts w:hint="eastAsia"/>
          <w:color w:val="000000" w:themeColor="text1"/>
        </w:rPr>
        <w:t xml:space="preserve"> </w:t>
      </w:r>
      <w:r w:rsidR="00347BAF" w:rsidRPr="00414B60">
        <w:rPr>
          <w:color w:val="000000" w:themeColor="text1"/>
        </w:rPr>
        <w:t xml:space="preserve">issue an </w:t>
      </w:r>
      <w:r w:rsidR="00347BAF" w:rsidRPr="00414B60">
        <w:rPr>
          <w:rFonts w:hint="eastAsia"/>
          <w:color w:val="000000" w:themeColor="text1"/>
        </w:rPr>
        <w:t xml:space="preserve">alert </w:t>
      </w:r>
      <w:r w:rsidR="00347BAF" w:rsidRPr="00414B60">
        <w:rPr>
          <w:color w:val="000000" w:themeColor="text1"/>
        </w:rPr>
        <w:t xml:space="preserve">“NETBIOS SMB-DS ADMIN$ </w:t>
      </w:r>
      <w:proofErr w:type="spellStart"/>
      <w:r w:rsidR="00347BAF" w:rsidRPr="00414B60">
        <w:rPr>
          <w:color w:val="000000" w:themeColor="text1"/>
        </w:rPr>
        <w:t>unicode</w:t>
      </w:r>
      <w:proofErr w:type="spellEnd"/>
      <w:r w:rsidR="00347BAF" w:rsidRPr="00414B60">
        <w:rPr>
          <w:color w:val="000000" w:themeColor="text1"/>
        </w:rPr>
        <w:t xml:space="preserve"> share access”</w:t>
      </w:r>
      <w:r w:rsidR="003A119C" w:rsidRPr="00414B60">
        <w:rPr>
          <w:rFonts w:hint="eastAsia"/>
          <w:color w:val="000000" w:themeColor="text1"/>
        </w:rPr>
        <w:t xml:space="preserve"> when the malware binary is copying into the </w:t>
      </w:r>
      <w:r w:rsidR="002D26F7">
        <w:rPr>
          <w:rFonts w:hint="eastAsia"/>
          <w:color w:val="000000" w:themeColor="text1"/>
        </w:rPr>
        <w:t>SMB server</w:t>
      </w:r>
      <w:r w:rsidRPr="00414B60">
        <w:rPr>
          <w:rFonts w:hint="eastAsia"/>
          <w:color w:val="000000" w:themeColor="text1"/>
        </w:rPr>
        <w:t>.</w:t>
      </w:r>
      <w:r w:rsidR="00B86BAD" w:rsidRPr="00414B60">
        <w:rPr>
          <w:rFonts w:hint="eastAsia"/>
          <w:color w:val="000000" w:themeColor="text1"/>
        </w:rPr>
        <w:t xml:space="preserve"> As a result, the dispa</w:t>
      </w:r>
      <w:r w:rsidR="008B6688" w:rsidRPr="00414B60">
        <w:rPr>
          <w:rFonts w:hint="eastAsia"/>
          <w:color w:val="000000" w:themeColor="text1"/>
        </w:rPr>
        <w:t>tcher will retarget the traffic;</w:t>
      </w:r>
      <w:r w:rsidR="00B86BAD" w:rsidRPr="00414B60">
        <w:rPr>
          <w:rFonts w:hint="eastAsia"/>
          <w:color w:val="000000" w:themeColor="text1"/>
        </w:rPr>
        <w:t xml:space="preserve"> </w:t>
      </w:r>
      <w:r w:rsidR="00B86BAD" w:rsidRPr="00CB4BE1">
        <w:rPr>
          <w:rFonts w:hint="eastAsia"/>
          <w:color w:val="000000" w:themeColor="text1"/>
        </w:rPr>
        <w:t>the propagation traffic cannot complete</w:t>
      </w:r>
      <w:r w:rsidR="00CB4BE1" w:rsidRPr="00CB4BE1">
        <w:rPr>
          <w:rFonts w:hint="eastAsia"/>
          <w:color w:val="000000" w:themeColor="text1"/>
        </w:rPr>
        <w:t>ly</w:t>
      </w:r>
      <w:r w:rsidR="00B86BAD" w:rsidRPr="00CB4BE1">
        <w:rPr>
          <w:rFonts w:hint="eastAsia"/>
          <w:color w:val="000000" w:themeColor="text1"/>
        </w:rPr>
        <w:t xml:space="preserve"> </w:t>
      </w:r>
      <w:r w:rsidR="00CB4BE1" w:rsidRPr="00CB4BE1">
        <w:rPr>
          <w:rFonts w:hint="eastAsia"/>
          <w:color w:val="000000" w:themeColor="text1"/>
        </w:rPr>
        <w:t>reach</w:t>
      </w:r>
      <w:r w:rsidR="00B86BAD" w:rsidRPr="00CB4BE1">
        <w:rPr>
          <w:rFonts w:hint="eastAsia"/>
          <w:color w:val="000000" w:themeColor="text1"/>
        </w:rPr>
        <w:t xml:space="preserve"> the </w:t>
      </w:r>
      <w:r w:rsidR="00741AC7" w:rsidRPr="00CB4BE1">
        <w:rPr>
          <w:rFonts w:hint="eastAsia"/>
          <w:color w:val="000000" w:themeColor="text1"/>
        </w:rPr>
        <w:t>would-be victim (i.e. the vulnerable SMB server)</w:t>
      </w:r>
      <w:r w:rsidR="00B86BAD" w:rsidRPr="00CB4BE1">
        <w:rPr>
          <w:rFonts w:hint="eastAsia"/>
          <w:color w:val="000000" w:themeColor="text1"/>
        </w:rPr>
        <w:t>.</w:t>
      </w:r>
    </w:p>
    <w:p w:rsidR="00776B23" w:rsidRDefault="00776B23" w:rsidP="009A1457">
      <w:pPr>
        <w:ind w:firstLine="480"/>
        <w:rPr>
          <w:color w:val="000000" w:themeColor="text1"/>
        </w:rPr>
      </w:pPr>
      <w:r>
        <w:rPr>
          <w:rFonts w:hint="eastAsia"/>
          <w:color w:val="000000" w:themeColor="text1"/>
        </w:rPr>
        <w:t>For others malware, the Internet security is also ensured.</w:t>
      </w:r>
      <w:r w:rsidR="006705CB">
        <w:rPr>
          <w:rFonts w:hint="eastAsia"/>
          <w:color w:val="000000" w:themeColor="text1"/>
        </w:rPr>
        <w:t xml:space="preserve"> For instance, m</w:t>
      </w:r>
      <w:r w:rsidR="00260C1D">
        <w:rPr>
          <w:rFonts w:hint="eastAsia"/>
          <w:color w:val="000000" w:themeColor="text1"/>
        </w:rPr>
        <w:t>8</w:t>
      </w:r>
      <w:r w:rsidR="006705CB">
        <w:rPr>
          <w:rFonts w:hint="eastAsia"/>
          <w:color w:val="000000" w:themeColor="text1"/>
        </w:rPr>
        <w:t>.exe and m</w:t>
      </w:r>
      <w:r w:rsidR="00260C1D">
        <w:rPr>
          <w:rFonts w:hint="eastAsia"/>
          <w:color w:val="000000" w:themeColor="text1"/>
        </w:rPr>
        <w:t>9</w:t>
      </w:r>
      <w:r w:rsidR="006705CB">
        <w:rPr>
          <w:rFonts w:hint="eastAsia"/>
          <w:color w:val="000000" w:themeColor="text1"/>
        </w:rPr>
        <w:t xml:space="preserve">.exe </w:t>
      </w:r>
      <w:r w:rsidR="00A55617">
        <w:rPr>
          <w:rFonts w:hint="eastAsia"/>
          <w:color w:val="000000" w:themeColor="text1"/>
        </w:rPr>
        <w:t>send</w:t>
      </w:r>
      <w:r w:rsidR="006705CB">
        <w:rPr>
          <w:rFonts w:hint="eastAsia"/>
          <w:color w:val="000000" w:themeColor="text1"/>
        </w:rPr>
        <w:t xml:space="preserve"> spam e-mails.</w:t>
      </w:r>
      <w:r w:rsidR="00767C5D">
        <w:rPr>
          <w:rFonts w:hint="eastAsia"/>
          <w:color w:val="000000" w:themeColor="text1"/>
        </w:rPr>
        <w:t xml:space="preserve"> Although the e-mails may annoy users, the m</w:t>
      </w:r>
      <w:r w:rsidR="00862431">
        <w:rPr>
          <w:rFonts w:hint="eastAsia"/>
          <w:color w:val="000000" w:themeColor="text1"/>
        </w:rPr>
        <w:t>ail content actually harm</w:t>
      </w:r>
      <w:r w:rsidR="00767C5D">
        <w:rPr>
          <w:rFonts w:hint="eastAsia"/>
          <w:color w:val="000000" w:themeColor="text1"/>
        </w:rPr>
        <w:t>less.</w:t>
      </w:r>
      <w:r w:rsidR="00260C1D">
        <w:rPr>
          <w:rFonts w:hint="eastAsia"/>
          <w:color w:val="000000" w:themeColor="text1"/>
        </w:rPr>
        <w:t xml:space="preserve"> </w:t>
      </w:r>
      <w:r w:rsidR="00323ECC">
        <w:rPr>
          <w:rFonts w:hint="eastAsia"/>
          <w:color w:val="000000" w:themeColor="text1"/>
        </w:rPr>
        <w:t>Malware m</w:t>
      </w:r>
      <w:r w:rsidR="00260C1D">
        <w:rPr>
          <w:rFonts w:hint="eastAsia"/>
          <w:color w:val="000000" w:themeColor="text1"/>
        </w:rPr>
        <w:t>7.exe produce</w:t>
      </w:r>
      <w:r w:rsidR="00C53D2F">
        <w:rPr>
          <w:rFonts w:hint="eastAsia"/>
          <w:color w:val="000000" w:themeColor="text1"/>
        </w:rPr>
        <w:t>s</w:t>
      </w:r>
      <w:r w:rsidR="00260C1D">
        <w:rPr>
          <w:rFonts w:hint="eastAsia"/>
          <w:color w:val="000000" w:themeColor="text1"/>
        </w:rPr>
        <w:t xml:space="preserve"> </w:t>
      </w:r>
      <w:r w:rsidR="00E669C4">
        <w:rPr>
          <w:rFonts w:hint="eastAsia"/>
          <w:color w:val="000000" w:themeColor="text1"/>
        </w:rPr>
        <w:t>spam e-mails with a malware attachment.</w:t>
      </w:r>
      <w:r w:rsidR="006677A6">
        <w:rPr>
          <w:rFonts w:hint="eastAsia"/>
          <w:color w:val="000000" w:themeColor="text1"/>
        </w:rPr>
        <w:t xml:space="preserve"> However, the SMTP servers </w:t>
      </w:r>
      <w:r w:rsidR="00097A1A">
        <w:rPr>
          <w:rFonts w:hint="eastAsia"/>
          <w:color w:val="000000" w:themeColor="text1"/>
        </w:rPr>
        <w:t>targeted</w:t>
      </w:r>
      <w:r w:rsidR="006677A6">
        <w:rPr>
          <w:rFonts w:hint="eastAsia"/>
          <w:color w:val="000000" w:themeColor="text1"/>
        </w:rPr>
        <w:t xml:space="preserve"> by m7.exe refuse to relay e-mails </w:t>
      </w:r>
      <w:r w:rsidR="006D17FF">
        <w:rPr>
          <w:rFonts w:hint="eastAsia"/>
          <w:color w:val="000000" w:themeColor="text1"/>
        </w:rPr>
        <w:t>for</w:t>
      </w:r>
      <w:r w:rsidR="006677A6">
        <w:rPr>
          <w:rFonts w:hint="eastAsia"/>
          <w:color w:val="000000" w:themeColor="text1"/>
        </w:rPr>
        <w:t xml:space="preserve"> the malware.</w:t>
      </w:r>
      <w:r w:rsidR="00335A58">
        <w:rPr>
          <w:rFonts w:hint="eastAsia"/>
          <w:color w:val="000000" w:themeColor="text1"/>
        </w:rPr>
        <w:t xml:space="preserve"> </w:t>
      </w:r>
      <w:r w:rsidR="00823755">
        <w:rPr>
          <w:rFonts w:hint="eastAsia"/>
          <w:color w:val="000000" w:themeColor="text1"/>
        </w:rPr>
        <w:t xml:space="preserve">In </w:t>
      </w:r>
      <w:r w:rsidR="00A60873">
        <w:rPr>
          <w:rFonts w:hint="eastAsia"/>
          <w:color w:val="000000" w:themeColor="text1"/>
        </w:rPr>
        <w:t>this</w:t>
      </w:r>
      <w:r w:rsidR="00823755">
        <w:rPr>
          <w:rFonts w:hint="eastAsia"/>
          <w:color w:val="000000" w:themeColor="text1"/>
        </w:rPr>
        <w:t xml:space="preserve"> case, t</w:t>
      </w:r>
      <w:r w:rsidR="00937593">
        <w:rPr>
          <w:rFonts w:hint="eastAsia"/>
          <w:color w:val="000000" w:themeColor="text1"/>
        </w:rPr>
        <w:t xml:space="preserve">he </w:t>
      </w:r>
      <w:r w:rsidR="00187D6D">
        <w:rPr>
          <w:rFonts w:hint="eastAsia"/>
          <w:color w:val="000000" w:themeColor="text1"/>
        </w:rPr>
        <w:t xml:space="preserve">spam </w:t>
      </w:r>
      <w:r w:rsidR="00937593">
        <w:rPr>
          <w:rFonts w:hint="eastAsia"/>
          <w:color w:val="000000" w:themeColor="text1"/>
        </w:rPr>
        <w:t>e-mai</w:t>
      </w:r>
      <w:r w:rsidR="00EC1796">
        <w:rPr>
          <w:rFonts w:hint="eastAsia"/>
          <w:color w:val="000000" w:themeColor="text1"/>
        </w:rPr>
        <w:t>ls</w:t>
      </w:r>
      <w:r w:rsidR="00937593">
        <w:rPr>
          <w:rFonts w:hint="eastAsia"/>
          <w:color w:val="000000" w:themeColor="text1"/>
        </w:rPr>
        <w:t xml:space="preserve"> cannot </w:t>
      </w:r>
      <w:r w:rsidR="00187D6D">
        <w:rPr>
          <w:rFonts w:hint="eastAsia"/>
          <w:color w:val="000000" w:themeColor="text1"/>
        </w:rPr>
        <w:t>be sent out, making the Internet more secure.</w:t>
      </w:r>
      <w:r w:rsidR="005715BF" w:rsidRPr="00414B60">
        <w:rPr>
          <w:rFonts w:hint="eastAsia"/>
          <w:color w:val="000000" w:themeColor="text1"/>
        </w:rPr>
        <w:t xml:space="preserve"> If </w:t>
      </w:r>
      <w:r w:rsidR="00184A1C">
        <w:rPr>
          <w:rFonts w:hint="eastAsia"/>
          <w:color w:val="000000" w:themeColor="text1"/>
        </w:rPr>
        <w:t>a SMTP server</w:t>
      </w:r>
      <w:r w:rsidR="00425E1F" w:rsidRPr="00414B60">
        <w:rPr>
          <w:rFonts w:hint="eastAsia"/>
          <w:color w:val="000000" w:themeColor="text1"/>
        </w:rPr>
        <w:t xml:space="preserve"> </w:t>
      </w:r>
      <w:r w:rsidR="00781282">
        <w:rPr>
          <w:rFonts w:hint="eastAsia"/>
          <w:color w:val="000000" w:themeColor="text1"/>
        </w:rPr>
        <w:t>(SMTP server in Figure 1</w:t>
      </w:r>
      <w:r w:rsidR="004B539C">
        <w:rPr>
          <w:rFonts w:hint="eastAsia"/>
          <w:color w:val="000000" w:themeColor="text1"/>
        </w:rPr>
        <w:t>1</w:t>
      </w:r>
      <w:r w:rsidR="00781282">
        <w:rPr>
          <w:rFonts w:hint="eastAsia"/>
          <w:color w:val="000000" w:themeColor="text1"/>
        </w:rPr>
        <w:t xml:space="preserve">) </w:t>
      </w:r>
      <w:r w:rsidR="00425E1F" w:rsidRPr="00414B60">
        <w:rPr>
          <w:rFonts w:hint="eastAsia"/>
          <w:color w:val="000000" w:themeColor="text1"/>
        </w:rPr>
        <w:t>on the Internet</w:t>
      </w:r>
      <w:r w:rsidR="005715BF" w:rsidRPr="00414B60">
        <w:rPr>
          <w:rFonts w:hint="eastAsia"/>
          <w:color w:val="000000" w:themeColor="text1"/>
        </w:rPr>
        <w:t xml:space="preserve"> relay e-mails for m7.exe, </w:t>
      </w:r>
      <w:r w:rsidR="00425E1F" w:rsidRPr="00414B60">
        <w:rPr>
          <w:rFonts w:hint="eastAsia"/>
          <w:color w:val="000000" w:themeColor="text1"/>
        </w:rPr>
        <w:t>the IDS</w:t>
      </w:r>
      <w:r w:rsidR="005715BF" w:rsidRPr="00414B60">
        <w:rPr>
          <w:rFonts w:hint="eastAsia"/>
          <w:color w:val="000000" w:themeColor="text1"/>
        </w:rPr>
        <w:t xml:space="preserve"> will produce an alert </w:t>
      </w:r>
      <w:r w:rsidR="005715BF" w:rsidRPr="00414B60">
        <w:rPr>
          <w:color w:val="000000" w:themeColor="text1"/>
        </w:rPr>
        <w:t xml:space="preserve">“SHELLCODE x86 </w:t>
      </w:r>
      <w:proofErr w:type="spellStart"/>
      <w:proofErr w:type="gramStart"/>
      <w:r w:rsidR="005715BF" w:rsidRPr="00414B60">
        <w:rPr>
          <w:color w:val="000000" w:themeColor="text1"/>
        </w:rPr>
        <w:t>inc</w:t>
      </w:r>
      <w:proofErr w:type="spellEnd"/>
      <w:proofErr w:type="gramEnd"/>
      <w:r w:rsidR="005715BF" w:rsidRPr="00414B60">
        <w:rPr>
          <w:color w:val="000000" w:themeColor="text1"/>
        </w:rPr>
        <w:t xml:space="preserve"> </w:t>
      </w:r>
      <w:proofErr w:type="spellStart"/>
      <w:r w:rsidR="005715BF" w:rsidRPr="00414B60">
        <w:rPr>
          <w:color w:val="000000" w:themeColor="text1"/>
        </w:rPr>
        <w:t>ecx</w:t>
      </w:r>
      <w:proofErr w:type="spellEnd"/>
      <w:r w:rsidR="005715BF" w:rsidRPr="00414B60">
        <w:rPr>
          <w:color w:val="000000" w:themeColor="text1"/>
        </w:rPr>
        <w:t xml:space="preserve"> NOOP”</w:t>
      </w:r>
      <w:r w:rsidR="005715BF" w:rsidRPr="00414B60">
        <w:rPr>
          <w:rFonts w:hint="eastAsia"/>
          <w:color w:val="000000" w:themeColor="text1"/>
        </w:rPr>
        <w:t xml:space="preserve"> </w:t>
      </w:r>
      <w:r w:rsidR="004E6008" w:rsidRPr="00414B60">
        <w:rPr>
          <w:rFonts w:hint="eastAsia"/>
          <w:color w:val="000000" w:themeColor="text1"/>
        </w:rPr>
        <w:t>when the IDS ins</w:t>
      </w:r>
      <w:r w:rsidR="003F011B" w:rsidRPr="00414B60">
        <w:rPr>
          <w:rFonts w:hint="eastAsia"/>
          <w:color w:val="000000" w:themeColor="text1"/>
        </w:rPr>
        <w:t>pects the mail attachment</w:t>
      </w:r>
      <w:r w:rsidR="00CF1B34">
        <w:rPr>
          <w:rFonts w:hint="eastAsia"/>
          <w:color w:val="000000" w:themeColor="text1"/>
        </w:rPr>
        <w:t xml:space="preserve"> (i.e. a malware attachment)</w:t>
      </w:r>
      <w:r w:rsidR="003F011B" w:rsidRPr="00414B60">
        <w:rPr>
          <w:rFonts w:hint="eastAsia"/>
          <w:color w:val="000000" w:themeColor="text1"/>
        </w:rPr>
        <w:t xml:space="preserve">. </w:t>
      </w:r>
      <w:r w:rsidR="000B3210" w:rsidRPr="00414B60">
        <w:rPr>
          <w:rFonts w:hint="eastAsia"/>
          <w:color w:val="000000" w:themeColor="text1"/>
        </w:rPr>
        <w:t>The alert will</w:t>
      </w:r>
      <w:r w:rsidR="00C60665" w:rsidRPr="00414B60">
        <w:rPr>
          <w:rFonts w:hint="eastAsia"/>
          <w:color w:val="000000" w:themeColor="text1"/>
        </w:rPr>
        <w:t xml:space="preserve"> trigger</w:t>
      </w:r>
      <w:r w:rsidR="005715BF" w:rsidRPr="00414B60">
        <w:rPr>
          <w:rFonts w:hint="eastAsia"/>
          <w:color w:val="000000" w:themeColor="text1"/>
        </w:rPr>
        <w:t xml:space="preserve"> the dispatcher to retarget the </w:t>
      </w:r>
      <w:r w:rsidR="001F0A64" w:rsidRPr="00414B60">
        <w:rPr>
          <w:rFonts w:hint="eastAsia"/>
          <w:color w:val="000000" w:themeColor="text1"/>
        </w:rPr>
        <w:t>traffic</w:t>
      </w:r>
      <w:r w:rsidR="005715BF" w:rsidRPr="00414B60">
        <w:rPr>
          <w:rFonts w:hint="eastAsia"/>
          <w:color w:val="000000" w:themeColor="text1"/>
        </w:rPr>
        <w:t>.</w:t>
      </w:r>
      <w:r w:rsidR="00165B64" w:rsidRPr="00414B60">
        <w:rPr>
          <w:rFonts w:hint="eastAsia"/>
          <w:color w:val="000000" w:themeColor="text1"/>
        </w:rPr>
        <w:t xml:space="preserve"> Again, the </w:t>
      </w:r>
      <w:r w:rsidR="007C2A01">
        <w:rPr>
          <w:rFonts w:hint="eastAsia"/>
          <w:color w:val="000000" w:themeColor="text1"/>
        </w:rPr>
        <w:t>would-be victim</w:t>
      </w:r>
      <w:r w:rsidR="00BB0D39">
        <w:rPr>
          <w:rFonts w:hint="eastAsia"/>
          <w:color w:val="000000" w:themeColor="text1"/>
        </w:rPr>
        <w:t xml:space="preserve"> (i.e. the </w:t>
      </w:r>
      <w:r w:rsidR="00BB0D39">
        <w:rPr>
          <w:rFonts w:hint="eastAsia"/>
          <w:color w:val="000000" w:themeColor="text1"/>
        </w:rPr>
        <w:lastRenderedPageBreak/>
        <w:t>SMTP server)</w:t>
      </w:r>
      <w:r w:rsidR="00165B64" w:rsidRPr="00414B60">
        <w:rPr>
          <w:rFonts w:hint="eastAsia"/>
          <w:color w:val="000000" w:themeColor="text1"/>
        </w:rPr>
        <w:t xml:space="preserve"> on the Internet is secured.</w:t>
      </w:r>
    </w:p>
    <w:p w:rsidR="00BD4FDF" w:rsidRDefault="003C4099" w:rsidP="00BD4FDF">
      <w:pPr>
        <w:keepNext/>
        <w:jc w:val="center"/>
      </w:pPr>
      <w:r w:rsidRPr="003C4099">
        <w:rPr>
          <w:noProof/>
        </w:rPr>
        <w:drawing>
          <wp:inline distT="0" distB="0" distL="0" distR="0" wp14:anchorId="4CA4A7D5" wp14:editId="63C778C2">
            <wp:extent cx="3796895" cy="1316777"/>
            <wp:effectExtent l="0" t="0" r="0" b="0"/>
            <wp:docPr id="1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96895" cy="131677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C42551" w:rsidRPr="00BD4FDF" w:rsidRDefault="00BD4FDF" w:rsidP="00302531">
      <w:pPr>
        <w:pStyle w:val="Figure"/>
        <w:rPr>
          <w:rFonts w:eastAsiaTheme="minorEastAsia"/>
        </w:rPr>
      </w:pPr>
      <w:bookmarkStart w:id="162" w:name="_Toc295992532"/>
      <w:r>
        <w:t xml:space="preserve">Figure </w:t>
      </w:r>
      <w:fldSimple w:instr=" SEQ Figure \* ARABIC ">
        <w:r w:rsidR="00F37DA2">
          <w:rPr>
            <w:noProof/>
          </w:rPr>
          <w:t>11</w:t>
        </w:r>
      </w:fldSimple>
      <w:r>
        <w:rPr>
          <w:rFonts w:eastAsiaTheme="minorEastAsia" w:hint="eastAsia"/>
        </w:rPr>
        <w:t xml:space="preserve">: </w:t>
      </w:r>
      <w:r w:rsidR="003C4099">
        <w:rPr>
          <w:rFonts w:eastAsiaTheme="minorEastAsia" w:hint="eastAsia"/>
        </w:rPr>
        <w:t>Additional e</w:t>
      </w:r>
      <w:r>
        <w:rPr>
          <w:rFonts w:eastAsiaTheme="minorEastAsia" w:hint="eastAsia"/>
        </w:rPr>
        <w:t>xperiment environment</w:t>
      </w:r>
      <w:bookmarkEnd w:id="162"/>
    </w:p>
    <w:p w:rsidR="00770B34" w:rsidRDefault="00770B34" w:rsidP="000C7EBB">
      <w:pPr>
        <w:pStyle w:val="Section"/>
        <w:rPr>
          <w:rFonts w:eastAsiaTheme="minorEastAsia"/>
        </w:rPr>
      </w:pPr>
      <w:bookmarkStart w:id="163" w:name="_Toc295992440"/>
      <w:bookmarkStart w:id="164" w:name="_Toc291608237"/>
      <w:bookmarkStart w:id="165" w:name="_Toc291609421"/>
      <w:bookmarkStart w:id="166" w:name="_Toc291609579"/>
      <w:r>
        <w:rPr>
          <w:rFonts w:eastAsiaTheme="minorEastAsia" w:hint="eastAsia"/>
        </w:rPr>
        <w:t>5.4</w:t>
      </w:r>
      <w:r w:rsidR="0074291B">
        <w:rPr>
          <w:rFonts w:eastAsiaTheme="minorEastAsia" w:hint="eastAsia"/>
        </w:rPr>
        <w:t xml:space="preserve"> Case Study: A normal case</w:t>
      </w:r>
      <w:bookmarkEnd w:id="163"/>
    </w:p>
    <w:p w:rsidR="00920E66" w:rsidRDefault="006F33E3" w:rsidP="003973C8">
      <w:pPr>
        <w:ind w:firstLine="480"/>
      </w:pPr>
      <w:r>
        <w:rPr>
          <w:rFonts w:hint="eastAsia"/>
        </w:rPr>
        <w:t>In th</w:t>
      </w:r>
      <w:r w:rsidR="009569E6">
        <w:rPr>
          <w:rFonts w:hint="eastAsia"/>
        </w:rPr>
        <w:t>is case study, w</w:t>
      </w:r>
      <w:r w:rsidR="00F461E2">
        <w:rPr>
          <w:rFonts w:hint="eastAsia"/>
        </w:rPr>
        <w:t>e select m7.exe to be the malware that runs in the dynamic analysis environment.</w:t>
      </w:r>
      <w:r w:rsidR="00DB0159">
        <w:rPr>
          <w:rFonts w:hint="eastAsia"/>
        </w:rPr>
        <w:t xml:space="preserve"> N</w:t>
      </w:r>
      <w:r w:rsidR="009569E6">
        <w:rPr>
          <w:rFonts w:hint="eastAsia"/>
        </w:rPr>
        <w:t xml:space="preserve">otably, m7.exe is a spammer; </w:t>
      </w:r>
      <w:r w:rsidR="00DB0159">
        <w:rPr>
          <w:rFonts w:hint="eastAsia"/>
        </w:rPr>
        <w:t>however, the SMTP servers target</w:t>
      </w:r>
      <w:r w:rsidR="002A1D00">
        <w:rPr>
          <w:rFonts w:hint="eastAsia"/>
        </w:rPr>
        <w:t>ed</w:t>
      </w:r>
      <w:r w:rsidR="003233DA">
        <w:rPr>
          <w:rFonts w:hint="eastAsia"/>
        </w:rPr>
        <w:t xml:space="preserve"> by m7.exe</w:t>
      </w:r>
      <w:r w:rsidR="00DB0159">
        <w:rPr>
          <w:rFonts w:hint="eastAsia"/>
        </w:rPr>
        <w:t xml:space="preserve"> refuse to relay </w:t>
      </w:r>
      <w:r w:rsidR="009569E6">
        <w:rPr>
          <w:rFonts w:hint="eastAsia"/>
        </w:rPr>
        <w:t xml:space="preserve">e-mails </w:t>
      </w:r>
      <w:r w:rsidR="00DB0159">
        <w:rPr>
          <w:rFonts w:hint="eastAsia"/>
        </w:rPr>
        <w:t>for it.</w:t>
      </w:r>
      <w:r w:rsidR="002A1D00">
        <w:rPr>
          <w:rFonts w:hint="eastAsia"/>
        </w:rPr>
        <w:t xml:space="preserve"> We </w:t>
      </w:r>
      <w:r w:rsidR="00B2304F">
        <w:rPr>
          <w:rFonts w:hint="eastAsia"/>
        </w:rPr>
        <w:t>setup</w:t>
      </w:r>
      <w:r w:rsidR="00C93EDA">
        <w:rPr>
          <w:rFonts w:hint="eastAsia"/>
        </w:rPr>
        <w:t xml:space="preserve"> a SMTP server on the Internet that relay</w:t>
      </w:r>
      <w:r w:rsidR="00F47044">
        <w:rPr>
          <w:rFonts w:hint="eastAsia"/>
        </w:rPr>
        <w:t>s</w:t>
      </w:r>
      <w:r w:rsidR="00C93EDA">
        <w:rPr>
          <w:rFonts w:hint="eastAsia"/>
        </w:rPr>
        <w:t xml:space="preserve"> </w:t>
      </w:r>
      <w:r w:rsidR="00571547">
        <w:rPr>
          <w:rFonts w:hint="eastAsia"/>
        </w:rPr>
        <w:t xml:space="preserve">e-mails </w:t>
      </w:r>
      <w:r w:rsidR="00C93EDA">
        <w:rPr>
          <w:rFonts w:hint="eastAsia"/>
        </w:rPr>
        <w:t xml:space="preserve">for the </w:t>
      </w:r>
      <w:r w:rsidR="00007816">
        <w:rPr>
          <w:rFonts w:hint="eastAsia"/>
        </w:rPr>
        <w:t>malware</w:t>
      </w:r>
      <w:r w:rsidR="00AE680B">
        <w:rPr>
          <w:rFonts w:hint="eastAsia"/>
        </w:rPr>
        <w:t xml:space="preserve"> (as shown in Figure 1</w:t>
      </w:r>
      <w:r w:rsidR="004B539C">
        <w:rPr>
          <w:rFonts w:hint="eastAsia"/>
        </w:rPr>
        <w:t>1</w:t>
      </w:r>
      <w:r w:rsidR="00AE680B">
        <w:rPr>
          <w:rFonts w:hint="eastAsia"/>
        </w:rPr>
        <w:t>)</w:t>
      </w:r>
      <w:r w:rsidR="00C93EDA">
        <w:rPr>
          <w:rFonts w:hint="eastAsia"/>
        </w:rPr>
        <w:t>.</w:t>
      </w:r>
      <w:r w:rsidR="000545EC">
        <w:rPr>
          <w:rFonts w:hint="eastAsia"/>
        </w:rPr>
        <w:t xml:space="preserve"> </w:t>
      </w:r>
      <w:r w:rsidR="002C52C8">
        <w:rPr>
          <w:rFonts w:hint="eastAsia"/>
        </w:rPr>
        <w:t xml:space="preserve">This </w:t>
      </w:r>
      <w:r w:rsidR="000545EC">
        <w:rPr>
          <w:rFonts w:hint="eastAsia"/>
        </w:rPr>
        <w:t>seems very insecure, but actually in our system, we can retarget t</w:t>
      </w:r>
      <w:r w:rsidR="009569E6">
        <w:rPr>
          <w:rFonts w:hint="eastAsia"/>
        </w:rPr>
        <w:t>he malicious traffic of m7.exe</w:t>
      </w:r>
      <w:r w:rsidR="00CB2487">
        <w:rPr>
          <w:rFonts w:hint="eastAsia"/>
        </w:rPr>
        <w:t xml:space="preserve"> and ensure </w:t>
      </w:r>
      <w:r w:rsidR="002C52C8">
        <w:rPr>
          <w:rFonts w:hint="eastAsia"/>
        </w:rPr>
        <w:t xml:space="preserve">that </w:t>
      </w:r>
      <w:r w:rsidR="00CB2487">
        <w:rPr>
          <w:rFonts w:hint="eastAsia"/>
        </w:rPr>
        <w:t>t</w:t>
      </w:r>
      <w:r w:rsidR="00B36A21">
        <w:rPr>
          <w:rFonts w:hint="eastAsia"/>
        </w:rPr>
        <w:t xml:space="preserve">he spam e-mails </w:t>
      </w:r>
      <w:r w:rsidR="00221CE6">
        <w:rPr>
          <w:rFonts w:hint="eastAsia"/>
        </w:rPr>
        <w:t xml:space="preserve">never reach the </w:t>
      </w:r>
      <w:r w:rsidR="00761560">
        <w:rPr>
          <w:rFonts w:hint="eastAsia"/>
        </w:rPr>
        <w:t>victim</w:t>
      </w:r>
      <w:r w:rsidR="00C83EDA">
        <w:t>’</w:t>
      </w:r>
      <w:r w:rsidR="00C83EDA">
        <w:rPr>
          <w:rFonts w:hint="eastAsia"/>
        </w:rPr>
        <w:t>s mailbox</w:t>
      </w:r>
      <w:r w:rsidR="00B36A21">
        <w:rPr>
          <w:rFonts w:hint="eastAsia"/>
        </w:rPr>
        <w:t>.</w:t>
      </w:r>
    </w:p>
    <w:p w:rsidR="00C45D78" w:rsidRDefault="00C45D78" w:rsidP="003973C8">
      <w:pPr>
        <w:ind w:firstLine="480"/>
      </w:pPr>
      <w:r>
        <w:rPr>
          <w:rFonts w:hint="eastAsia"/>
        </w:rPr>
        <w:t>First, the malware tr</w:t>
      </w:r>
      <w:r w:rsidR="002C52C8">
        <w:rPr>
          <w:rFonts w:hint="eastAsia"/>
        </w:rPr>
        <w:t>ies</w:t>
      </w:r>
      <w:r>
        <w:rPr>
          <w:rFonts w:hint="eastAsia"/>
        </w:rPr>
        <w:t xml:space="preserve"> to query DNS MX records (packet #1 and #4 in Figure </w:t>
      </w:r>
      <w:r w:rsidR="004B539C">
        <w:rPr>
          <w:rFonts w:hint="eastAsia"/>
        </w:rPr>
        <w:t>12</w:t>
      </w:r>
      <w:r>
        <w:rPr>
          <w:rFonts w:hint="eastAsia"/>
        </w:rPr>
        <w:t>). Then, the DNS servers will re</w:t>
      </w:r>
      <w:r w:rsidR="002C52C8">
        <w:rPr>
          <w:rFonts w:hint="eastAsia"/>
        </w:rPr>
        <w:t xml:space="preserve">ply </w:t>
      </w:r>
      <w:r w:rsidR="00EB7B61">
        <w:rPr>
          <w:rFonts w:hint="eastAsia"/>
        </w:rPr>
        <w:t xml:space="preserve">with </w:t>
      </w:r>
      <w:r>
        <w:rPr>
          <w:rFonts w:hint="eastAsia"/>
        </w:rPr>
        <w:t xml:space="preserve">the MX </w:t>
      </w:r>
      <w:r w:rsidR="00374EE2">
        <w:rPr>
          <w:rFonts w:hint="eastAsia"/>
        </w:rPr>
        <w:t>results</w:t>
      </w:r>
      <w:r>
        <w:rPr>
          <w:rFonts w:hint="eastAsia"/>
        </w:rPr>
        <w:t xml:space="preserve"> (packet #2 and #5</w:t>
      </w:r>
      <w:r w:rsidR="00657CFB">
        <w:rPr>
          <w:rFonts w:hint="eastAsia"/>
        </w:rPr>
        <w:t xml:space="preserve"> in Figure </w:t>
      </w:r>
      <w:r w:rsidR="004B539C">
        <w:rPr>
          <w:rFonts w:hint="eastAsia"/>
        </w:rPr>
        <w:t>12</w:t>
      </w:r>
      <w:r>
        <w:rPr>
          <w:rFonts w:hint="eastAsia"/>
        </w:rPr>
        <w:t xml:space="preserve">) that also include </w:t>
      </w:r>
      <w:proofErr w:type="gramStart"/>
      <w:r>
        <w:rPr>
          <w:rFonts w:hint="eastAsia"/>
        </w:rPr>
        <w:t>A</w:t>
      </w:r>
      <w:proofErr w:type="gramEnd"/>
      <w:r>
        <w:rPr>
          <w:rFonts w:hint="eastAsia"/>
        </w:rPr>
        <w:t xml:space="preserve"> records in </w:t>
      </w:r>
      <w:r w:rsidR="00220CEB">
        <w:rPr>
          <w:rFonts w:hint="eastAsia"/>
        </w:rPr>
        <w:t xml:space="preserve">DNS </w:t>
      </w:r>
      <w:r>
        <w:rPr>
          <w:rFonts w:hint="eastAsia"/>
        </w:rPr>
        <w:t xml:space="preserve">additional records. </w:t>
      </w:r>
      <w:r w:rsidR="001B0DC2">
        <w:rPr>
          <w:rFonts w:hint="eastAsia"/>
        </w:rPr>
        <w:t xml:space="preserve">Actually, we modify </w:t>
      </w:r>
      <w:r w:rsidR="003B0F0F" w:rsidRPr="003B0F0F">
        <w:t>%</w:t>
      </w:r>
      <w:proofErr w:type="spellStart"/>
      <w:r w:rsidR="003B0F0F" w:rsidRPr="003B0F0F">
        <w:t>SystemRoot</w:t>
      </w:r>
      <w:proofErr w:type="spellEnd"/>
      <w:r w:rsidR="003B0F0F" w:rsidRPr="003B0F0F">
        <w:t>%\system32\drivers\</w:t>
      </w:r>
      <w:proofErr w:type="spellStart"/>
      <w:r w:rsidR="003B0F0F" w:rsidRPr="003B0F0F">
        <w:t>etc</w:t>
      </w:r>
      <w:proofErr w:type="spellEnd"/>
      <w:r w:rsidR="003B0F0F" w:rsidRPr="003B0F0F">
        <w:t>\hosts</w:t>
      </w:r>
      <w:r w:rsidR="001B0DC2">
        <w:rPr>
          <w:rFonts w:hint="eastAsia"/>
        </w:rPr>
        <w:t xml:space="preserve"> configuration file, so that the malware will connect to our designed machine</w:t>
      </w:r>
      <w:r w:rsidR="00282316">
        <w:rPr>
          <w:rFonts w:hint="eastAsia"/>
        </w:rPr>
        <w:t xml:space="preserve"> (i.e. SMTP server in Figure 1</w:t>
      </w:r>
      <w:r w:rsidR="004B539C">
        <w:rPr>
          <w:rFonts w:hint="eastAsia"/>
        </w:rPr>
        <w:t>1</w:t>
      </w:r>
      <w:r w:rsidR="00282316">
        <w:rPr>
          <w:rFonts w:hint="eastAsia"/>
        </w:rPr>
        <w:t>)</w:t>
      </w:r>
      <w:r w:rsidR="003D3655">
        <w:rPr>
          <w:rFonts w:hint="eastAsia"/>
        </w:rPr>
        <w:t xml:space="preserve"> and the A record is unused</w:t>
      </w:r>
      <w:r w:rsidR="001B0DC2">
        <w:rPr>
          <w:rFonts w:hint="eastAsia"/>
        </w:rPr>
        <w:t xml:space="preserve">. </w:t>
      </w:r>
      <w:r w:rsidR="00407F71">
        <w:rPr>
          <w:rFonts w:hint="eastAsia"/>
        </w:rPr>
        <w:t>Upon receiving the responses, the malware starts to connect</w:t>
      </w:r>
      <w:r>
        <w:rPr>
          <w:rFonts w:hint="eastAsia"/>
        </w:rPr>
        <w:t xml:space="preserve"> </w:t>
      </w:r>
      <w:r w:rsidR="00407F71">
        <w:rPr>
          <w:rFonts w:hint="eastAsia"/>
        </w:rPr>
        <w:t xml:space="preserve">to </w:t>
      </w:r>
      <w:r>
        <w:rPr>
          <w:rFonts w:hint="eastAsia"/>
        </w:rPr>
        <w:t>the remote SMTP servers (packet #3</w:t>
      </w:r>
      <w:r w:rsidR="002457F5">
        <w:rPr>
          <w:rFonts w:hint="eastAsia"/>
        </w:rPr>
        <w:t xml:space="preserve"> in Figure </w:t>
      </w:r>
      <w:r w:rsidR="00911888">
        <w:rPr>
          <w:rFonts w:hint="eastAsia"/>
        </w:rPr>
        <w:t>1</w:t>
      </w:r>
      <w:r w:rsidR="004B539C">
        <w:rPr>
          <w:rFonts w:hint="eastAsia"/>
        </w:rPr>
        <w:t>2</w:t>
      </w:r>
      <w:r>
        <w:rPr>
          <w:rFonts w:hint="eastAsia"/>
        </w:rPr>
        <w:t>).</w:t>
      </w:r>
      <w:r w:rsidR="00803AC4">
        <w:rPr>
          <w:rFonts w:hint="eastAsia"/>
        </w:rPr>
        <w:t xml:space="preserve"> Note that the malware may </w:t>
      </w:r>
      <w:r w:rsidR="00081FBD">
        <w:rPr>
          <w:rFonts w:hint="eastAsia"/>
        </w:rPr>
        <w:t>simultaneously</w:t>
      </w:r>
      <w:r w:rsidR="00407F71">
        <w:rPr>
          <w:rFonts w:hint="eastAsia"/>
        </w:rPr>
        <w:t xml:space="preserve"> </w:t>
      </w:r>
      <w:r w:rsidR="00803AC4">
        <w:rPr>
          <w:rFonts w:hint="eastAsia"/>
        </w:rPr>
        <w:t>connect to multiple SMTP servers</w:t>
      </w:r>
      <w:r w:rsidR="00081FBD">
        <w:rPr>
          <w:rFonts w:hint="eastAsia"/>
        </w:rPr>
        <w:t>, in order to increase</w:t>
      </w:r>
      <w:r w:rsidR="002C52C8">
        <w:rPr>
          <w:rFonts w:hint="eastAsia"/>
        </w:rPr>
        <w:t xml:space="preserve"> </w:t>
      </w:r>
      <w:r w:rsidR="00803AC4">
        <w:rPr>
          <w:rFonts w:hint="eastAsia"/>
        </w:rPr>
        <w:t xml:space="preserve">the efficiency </w:t>
      </w:r>
      <w:r w:rsidR="00081FBD">
        <w:rPr>
          <w:rFonts w:hint="eastAsia"/>
        </w:rPr>
        <w:t>of</w:t>
      </w:r>
      <w:r w:rsidR="004C26CD">
        <w:rPr>
          <w:rFonts w:hint="eastAsia"/>
        </w:rPr>
        <w:t xml:space="preserve"> the spammer</w:t>
      </w:r>
      <w:r w:rsidR="00EF7CD9">
        <w:rPr>
          <w:rFonts w:hint="eastAsia"/>
        </w:rPr>
        <w:t xml:space="preserve"> (packet #1 and #3 </w:t>
      </w:r>
      <w:r w:rsidR="00AD6C96">
        <w:rPr>
          <w:rFonts w:hint="eastAsia"/>
        </w:rPr>
        <w:t xml:space="preserve">in Figure 12 </w:t>
      </w:r>
      <w:proofErr w:type="gramStart"/>
      <w:r w:rsidR="00EF7CD9">
        <w:rPr>
          <w:rFonts w:hint="eastAsia"/>
        </w:rPr>
        <w:t>are</w:t>
      </w:r>
      <w:proofErr w:type="gramEnd"/>
      <w:r w:rsidR="00EF7CD9">
        <w:rPr>
          <w:rFonts w:hint="eastAsia"/>
        </w:rPr>
        <w:t xml:space="preserve"> for different targets)</w:t>
      </w:r>
      <w:r w:rsidR="004C26CD">
        <w:rPr>
          <w:rFonts w:hint="eastAsia"/>
        </w:rPr>
        <w:t>.</w:t>
      </w:r>
    </w:p>
    <w:p w:rsidR="002307E7" w:rsidRDefault="0045656B" w:rsidP="00D5367E">
      <w:pPr>
        <w:keepNext/>
        <w:jc w:val="center"/>
      </w:pPr>
      <w:r>
        <w:rPr>
          <w:noProof/>
        </w:rPr>
        <w:drawing>
          <wp:inline distT="0" distB="0" distL="0" distR="0" wp14:anchorId="76709745" wp14:editId="58682861">
            <wp:extent cx="4068000" cy="644400"/>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png"/>
                    <pic:cNvPicPr/>
                  </pic:nvPicPr>
                  <pic:blipFill>
                    <a:blip r:embed="rId25">
                      <a:extLst>
                        <a:ext uri="{28A0092B-C50C-407E-A947-70E740481C1C}">
                          <a14:useLocalDpi xmlns:a14="http://schemas.microsoft.com/office/drawing/2010/main" val="0"/>
                        </a:ext>
                      </a:extLst>
                    </a:blip>
                    <a:stretch>
                      <a:fillRect/>
                    </a:stretch>
                  </pic:blipFill>
                  <pic:spPr>
                    <a:xfrm>
                      <a:off x="0" y="0"/>
                      <a:ext cx="4068000" cy="644400"/>
                    </a:xfrm>
                    <a:prstGeom prst="rect">
                      <a:avLst/>
                    </a:prstGeom>
                  </pic:spPr>
                </pic:pic>
              </a:graphicData>
            </a:graphic>
          </wp:inline>
        </w:drawing>
      </w:r>
    </w:p>
    <w:p w:rsidR="0045656B" w:rsidRDefault="002307E7" w:rsidP="008E2F68">
      <w:pPr>
        <w:pStyle w:val="Figure"/>
      </w:pPr>
      <w:bookmarkStart w:id="167" w:name="_Toc295992533"/>
      <w:r>
        <w:t xml:space="preserve">Figure </w:t>
      </w:r>
      <w:fldSimple w:instr=" SEQ Figure \* ARABIC ">
        <w:r w:rsidR="00F37DA2">
          <w:rPr>
            <w:noProof/>
          </w:rPr>
          <w:t>12</w:t>
        </w:r>
      </w:fldSimple>
      <w:r>
        <w:rPr>
          <w:rFonts w:hint="eastAsia"/>
        </w:rPr>
        <w:t>: DNS queries</w:t>
      </w:r>
      <w:r w:rsidR="006F2BFE">
        <w:rPr>
          <w:rFonts w:hint="eastAsia"/>
        </w:rPr>
        <w:t xml:space="preserve"> for spam e-mails</w:t>
      </w:r>
      <w:bookmarkEnd w:id="167"/>
    </w:p>
    <w:p w:rsidR="002627DD" w:rsidRDefault="00D5367E" w:rsidP="00D5367E">
      <w:pPr>
        <w:keepNext/>
        <w:jc w:val="center"/>
      </w:pPr>
      <w:r>
        <w:rPr>
          <w:noProof/>
        </w:rPr>
        <w:lastRenderedPageBreak/>
        <w:drawing>
          <wp:inline distT="0" distB="0" distL="0" distR="0" wp14:anchorId="2EE1E3E3" wp14:editId="2AF03C5B">
            <wp:extent cx="3654000" cy="1630800"/>
            <wp:effectExtent l="0" t="0" r="3810" b="762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4000" cy="1630800"/>
                    </a:xfrm>
                    <a:prstGeom prst="rect">
                      <a:avLst/>
                    </a:prstGeom>
                    <a:noFill/>
                    <a:ln>
                      <a:noFill/>
                    </a:ln>
                  </pic:spPr>
                </pic:pic>
              </a:graphicData>
            </a:graphic>
          </wp:inline>
        </w:drawing>
      </w:r>
    </w:p>
    <w:p w:rsidR="000E0C6D" w:rsidRDefault="002627DD" w:rsidP="008E2F68">
      <w:pPr>
        <w:pStyle w:val="Figure"/>
      </w:pPr>
      <w:bookmarkStart w:id="168" w:name="_Toc295992534"/>
      <w:r>
        <w:t xml:space="preserve">Figure </w:t>
      </w:r>
      <w:fldSimple w:instr=" SEQ Figure \* ARABIC ">
        <w:r w:rsidR="00F37DA2">
          <w:rPr>
            <w:noProof/>
          </w:rPr>
          <w:t>13</w:t>
        </w:r>
      </w:fldSimple>
      <w:r>
        <w:rPr>
          <w:rFonts w:hint="eastAsia"/>
        </w:rPr>
        <w:t xml:space="preserve">: </w:t>
      </w:r>
      <w:r w:rsidR="00345D07">
        <w:rPr>
          <w:rFonts w:eastAsiaTheme="minorEastAsia" w:hint="eastAsia"/>
        </w:rPr>
        <w:t xml:space="preserve">A </w:t>
      </w:r>
      <w:r>
        <w:rPr>
          <w:rFonts w:hint="eastAsia"/>
        </w:rPr>
        <w:t xml:space="preserve">SMTP session for </w:t>
      </w:r>
      <w:r w:rsidR="00E55C14">
        <w:rPr>
          <w:rFonts w:hint="eastAsia"/>
        </w:rPr>
        <w:t xml:space="preserve">a </w:t>
      </w:r>
      <w:r>
        <w:rPr>
          <w:rFonts w:hint="eastAsia"/>
        </w:rPr>
        <w:t>spam e-mail</w:t>
      </w:r>
      <w:bookmarkEnd w:id="168"/>
    </w:p>
    <w:p w:rsidR="002627DD" w:rsidRDefault="00374EE2" w:rsidP="00412BA9">
      <w:pPr>
        <w:ind w:firstLine="480"/>
      </w:pPr>
      <w:r>
        <w:rPr>
          <w:rFonts w:hint="eastAsia"/>
        </w:rPr>
        <w:t>Afterwards</w:t>
      </w:r>
      <w:r w:rsidR="00412BA9">
        <w:rPr>
          <w:rFonts w:hint="eastAsia"/>
        </w:rPr>
        <w:t xml:space="preserve"> the malware </w:t>
      </w:r>
      <w:r w:rsidR="00EB7B61">
        <w:rPr>
          <w:rFonts w:hint="eastAsia"/>
        </w:rPr>
        <w:t>initiates</w:t>
      </w:r>
      <w:r w:rsidR="00412BA9">
        <w:rPr>
          <w:rFonts w:hint="eastAsia"/>
        </w:rPr>
        <w:t xml:space="preserve"> a SMTP session </w:t>
      </w:r>
      <w:r>
        <w:rPr>
          <w:rFonts w:hint="eastAsia"/>
        </w:rPr>
        <w:t xml:space="preserve">in order </w:t>
      </w:r>
      <w:r w:rsidR="00412BA9">
        <w:rPr>
          <w:rFonts w:hint="eastAsia"/>
        </w:rPr>
        <w:t>to send spam e-mails (Figure 1</w:t>
      </w:r>
      <w:r w:rsidR="00484D1D">
        <w:rPr>
          <w:rFonts w:hint="eastAsia"/>
        </w:rPr>
        <w:t>3</w:t>
      </w:r>
      <w:r w:rsidR="00412BA9">
        <w:rPr>
          <w:rFonts w:hint="eastAsia"/>
        </w:rPr>
        <w:t>).</w:t>
      </w:r>
      <w:r w:rsidR="009A62EC">
        <w:rPr>
          <w:rFonts w:hint="eastAsia"/>
        </w:rPr>
        <w:t xml:space="preserve"> </w:t>
      </w:r>
      <w:r w:rsidR="00EB7B61">
        <w:rPr>
          <w:rFonts w:hint="eastAsia"/>
        </w:rPr>
        <w:t>Due to the Snort alert</w:t>
      </w:r>
      <w:r w:rsidR="0063712B">
        <w:rPr>
          <w:rFonts w:hint="eastAsia"/>
        </w:rPr>
        <w:t xml:space="preserve"> (Figure 1</w:t>
      </w:r>
      <w:r w:rsidR="00484D1D">
        <w:rPr>
          <w:rFonts w:hint="eastAsia"/>
        </w:rPr>
        <w:t>4</w:t>
      </w:r>
      <w:r w:rsidR="0063712B">
        <w:rPr>
          <w:rFonts w:hint="eastAsia"/>
        </w:rPr>
        <w:t>)</w:t>
      </w:r>
      <w:r w:rsidR="00EB7B61">
        <w:rPr>
          <w:rFonts w:hint="eastAsia"/>
        </w:rPr>
        <w:t xml:space="preserve"> triggered by the</w:t>
      </w:r>
      <w:r w:rsidR="00412BA9">
        <w:rPr>
          <w:rFonts w:hint="eastAsia"/>
        </w:rPr>
        <w:t xml:space="preserve"> packet #20</w:t>
      </w:r>
      <w:r w:rsidR="00190503">
        <w:rPr>
          <w:rFonts w:hint="eastAsia"/>
        </w:rPr>
        <w:t xml:space="preserve"> </w:t>
      </w:r>
      <w:r w:rsidR="00782176">
        <w:rPr>
          <w:rFonts w:hint="eastAsia"/>
        </w:rPr>
        <w:t>in Figur</w:t>
      </w:r>
      <w:r w:rsidR="00190503">
        <w:rPr>
          <w:rFonts w:hint="eastAsia"/>
        </w:rPr>
        <w:t>e 1</w:t>
      </w:r>
      <w:r w:rsidR="00484D1D">
        <w:rPr>
          <w:rFonts w:hint="eastAsia"/>
        </w:rPr>
        <w:t>3</w:t>
      </w:r>
      <w:r w:rsidR="00913FE1">
        <w:rPr>
          <w:rFonts w:hint="eastAsia"/>
        </w:rPr>
        <w:t>,</w:t>
      </w:r>
      <w:r w:rsidR="0052336E">
        <w:rPr>
          <w:rFonts w:hint="eastAsia"/>
        </w:rPr>
        <w:t xml:space="preserve"> the dispatcher in our system will retarget the whole session.</w:t>
      </w:r>
      <w:r w:rsidR="00D5367E">
        <w:rPr>
          <w:rFonts w:hint="eastAsia"/>
        </w:rPr>
        <w:t xml:space="preserve"> </w:t>
      </w:r>
      <w:r w:rsidR="00190503">
        <w:rPr>
          <w:rFonts w:hint="eastAsia"/>
        </w:rPr>
        <w:t>Finally</w:t>
      </w:r>
      <w:r w:rsidR="007B6744">
        <w:rPr>
          <w:rFonts w:hint="eastAsia"/>
        </w:rPr>
        <w:t>,</w:t>
      </w:r>
      <w:r w:rsidR="00190503">
        <w:rPr>
          <w:rFonts w:hint="eastAsia"/>
        </w:rPr>
        <w:t xml:space="preserve"> we can </w:t>
      </w:r>
      <w:r w:rsidR="007C5F0E">
        <w:rPr>
          <w:rFonts w:hint="eastAsia"/>
        </w:rPr>
        <w:t>extract</w:t>
      </w:r>
      <w:r w:rsidR="00190503">
        <w:rPr>
          <w:rFonts w:hint="eastAsia"/>
        </w:rPr>
        <w:t xml:space="preserve"> the</w:t>
      </w:r>
      <w:r>
        <w:rPr>
          <w:rFonts w:hint="eastAsia"/>
        </w:rPr>
        <w:t xml:space="preserve"> entire content of e</w:t>
      </w:r>
      <w:r w:rsidR="00C0071C">
        <w:rPr>
          <w:rFonts w:hint="eastAsia"/>
        </w:rPr>
        <w:t>-</w:t>
      </w:r>
      <w:r w:rsidR="00190503">
        <w:rPr>
          <w:rFonts w:hint="eastAsia"/>
        </w:rPr>
        <w:t>mail</w:t>
      </w:r>
      <w:r>
        <w:rPr>
          <w:rFonts w:hint="eastAsia"/>
        </w:rPr>
        <w:t>s</w:t>
      </w:r>
      <w:r w:rsidR="00190503">
        <w:rPr>
          <w:rFonts w:hint="eastAsia"/>
        </w:rPr>
        <w:t xml:space="preserve"> </w:t>
      </w:r>
      <w:r w:rsidR="00913FE1">
        <w:rPr>
          <w:rFonts w:hint="eastAsia"/>
        </w:rPr>
        <w:t>(Figure 1</w:t>
      </w:r>
      <w:r w:rsidR="00484D1D">
        <w:rPr>
          <w:rFonts w:hint="eastAsia"/>
        </w:rPr>
        <w:t>5</w:t>
      </w:r>
      <w:r w:rsidR="00913FE1">
        <w:rPr>
          <w:rFonts w:hint="eastAsia"/>
        </w:rPr>
        <w:t xml:space="preserve">) </w:t>
      </w:r>
      <w:r w:rsidR="00190503">
        <w:rPr>
          <w:rFonts w:hint="eastAsia"/>
        </w:rPr>
        <w:t xml:space="preserve">and </w:t>
      </w:r>
      <w:r>
        <w:rPr>
          <w:rFonts w:hint="eastAsia"/>
        </w:rPr>
        <w:t xml:space="preserve">also </w:t>
      </w:r>
      <w:r w:rsidR="00536F8D">
        <w:rPr>
          <w:rFonts w:hint="eastAsia"/>
        </w:rPr>
        <w:t xml:space="preserve">ensure Internet </w:t>
      </w:r>
      <w:r w:rsidR="00F65C69">
        <w:rPr>
          <w:rFonts w:hint="eastAsia"/>
        </w:rPr>
        <w:t>security</w:t>
      </w:r>
      <w:r w:rsidR="00913FE1">
        <w:rPr>
          <w:rFonts w:hint="eastAsia"/>
        </w:rPr>
        <w:t xml:space="preserve"> through </w:t>
      </w:r>
      <w:r w:rsidR="00913FE1">
        <w:t>traffic</w:t>
      </w:r>
      <w:r w:rsidR="00913FE1">
        <w:rPr>
          <w:rFonts w:hint="eastAsia"/>
        </w:rPr>
        <w:t xml:space="preserve"> retargeting</w:t>
      </w:r>
      <w:r w:rsidR="00190503">
        <w:rPr>
          <w:rFonts w:hint="eastAsia"/>
        </w:rPr>
        <w:t>.</w:t>
      </w:r>
    </w:p>
    <w:p w:rsidR="00161EE3" w:rsidRDefault="00161EE3" w:rsidP="00161EE3">
      <w:pPr>
        <w:keepNext/>
        <w:jc w:val="center"/>
      </w:pPr>
      <w:r>
        <w:rPr>
          <w:rFonts w:hint="eastAsia"/>
          <w:noProof/>
        </w:rPr>
        <w:drawing>
          <wp:inline distT="0" distB="0" distL="0" distR="0" wp14:anchorId="5D482E12" wp14:editId="351C5F87">
            <wp:extent cx="3117600" cy="507600"/>
            <wp:effectExtent l="0" t="0" r="6985" b="698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png"/>
                    <pic:cNvPicPr/>
                  </pic:nvPicPr>
                  <pic:blipFill>
                    <a:blip r:embed="rId27">
                      <a:extLst>
                        <a:ext uri="{28A0092B-C50C-407E-A947-70E740481C1C}">
                          <a14:useLocalDpi xmlns:a14="http://schemas.microsoft.com/office/drawing/2010/main" val="0"/>
                        </a:ext>
                      </a:extLst>
                    </a:blip>
                    <a:stretch>
                      <a:fillRect/>
                    </a:stretch>
                  </pic:blipFill>
                  <pic:spPr>
                    <a:xfrm>
                      <a:off x="0" y="0"/>
                      <a:ext cx="3117600" cy="507600"/>
                    </a:xfrm>
                    <a:prstGeom prst="rect">
                      <a:avLst/>
                    </a:prstGeom>
                  </pic:spPr>
                </pic:pic>
              </a:graphicData>
            </a:graphic>
          </wp:inline>
        </w:drawing>
      </w:r>
    </w:p>
    <w:p w:rsidR="00161EE3" w:rsidRDefault="00161EE3" w:rsidP="008E2F68">
      <w:pPr>
        <w:pStyle w:val="Figure"/>
      </w:pPr>
      <w:bookmarkStart w:id="169" w:name="_Toc295992535"/>
      <w:r>
        <w:t xml:space="preserve">Figure </w:t>
      </w:r>
      <w:fldSimple w:instr=" SEQ Figure \* ARABIC ">
        <w:r w:rsidR="00F37DA2">
          <w:rPr>
            <w:noProof/>
          </w:rPr>
          <w:t>14</w:t>
        </w:r>
      </w:fldSimple>
      <w:r>
        <w:rPr>
          <w:rFonts w:hint="eastAsia"/>
        </w:rPr>
        <w:t>: Snort issues an alert for e-mail content</w:t>
      </w:r>
      <w:bookmarkEnd w:id="169"/>
    </w:p>
    <w:p w:rsidR="006B6D2E" w:rsidRDefault="008E2F68" w:rsidP="006B6D2E">
      <w:pPr>
        <w:keepNext/>
        <w:jc w:val="center"/>
      </w:pPr>
      <w:r>
        <w:rPr>
          <w:noProof/>
        </w:rPr>
        <w:drawing>
          <wp:inline distT="0" distB="0" distL="0" distR="0" wp14:anchorId="1C89829B" wp14:editId="62642F80">
            <wp:extent cx="2707200" cy="1479600"/>
            <wp:effectExtent l="0" t="0" r="0" b="635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png"/>
                    <pic:cNvPicPr/>
                  </pic:nvPicPr>
                  <pic:blipFill>
                    <a:blip r:embed="rId28">
                      <a:extLst>
                        <a:ext uri="{28A0092B-C50C-407E-A947-70E740481C1C}">
                          <a14:useLocalDpi xmlns:a14="http://schemas.microsoft.com/office/drawing/2010/main" val="0"/>
                        </a:ext>
                      </a:extLst>
                    </a:blip>
                    <a:stretch>
                      <a:fillRect/>
                    </a:stretch>
                  </pic:blipFill>
                  <pic:spPr>
                    <a:xfrm>
                      <a:off x="0" y="0"/>
                      <a:ext cx="2707200" cy="1479600"/>
                    </a:xfrm>
                    <a:prstGeom prst="rect">
                      <a:avLst/>
                    </a:prstGeom>
                  </pic:spPr>
                </pic:pic>
              </a:graphicData>
            </a:graphic>
          </wp:inline>
        </w:drawing>
      </w:r>
    </w:p>
    <w:p w:rsidR="006B6D2E" w:rsidRPr="00165E49" w:rsidRDefault="006B6D2E" w:rsidP="002B75C0">
      <w:pPr>
        <w:pStyle w:val="Figure"/>
        <w:rPr>
          <w:rFonts w:eastAsiaTheme="minorEastAsia"/>
        </w:rPr>
      </w:pPr>
      <w:bookmarkStart w:id="170" w:name="_Toc295992536"/>
      <w:r>
        <w:t xml:space="preserve">Figure </w:t>
      </w:r>
      <w:fldSimple w:instr=" SEQ Figure \* ARABIC ">
        <w:r w:rsidR="00F37DA2">
          <w:rPr>
            <w:noProof/>
          </w:rPr>
          <w:t>15</w:t>
        </w:r>
      </w:fldSimple>
      <w:r>
        <w:rPr>
          <w:rFonts w:hint="eastAsia"/>
        </w:rPr>
        <w:t xml:space="preserve">: Partial </w:t>
      </w:r>
      <w:r w:rsidR="00165E49">
        <w:rPr>
          <w:rFonts w:eastAsiaTheme="minorEastAsia" w:hint="eastAsia"/>
        </w:rPr>
        <w:t>content of the spam</w:t>
      </w:r>
      <w:r>
        <w:rPr>
          <w:rFonts w:hint="eastAsia"/>
        </w:rPr>
        <w:t xml:space="preserve"> e-mail</w:t>
      </w:r>
      <w:bookmarkEnd w:id="170"/>
    </w:p>
    <w:p w:rsidR="000C7EBB" w:rsidRDefault="003B2676" w:rsidP="000C7EBB">
      <w:pPr>
        <w:pStyle w:val="Section"/>
        <w:rPr>
          <w:rFonts w:eastAsiaTheme="minorEastAsia"/>
        </w:rPr>
      </w:pPr>
      <w:bookmarkStart w:id="171" w:name="_Toc295992441"/>
      <w:r>
        <w:rPr>
          <w:rFonts w:eastAsiaTheme="minorEastAsia" w:hint="eastAsia"/>
        </w:rPr>
        <w:t>5</w:t>
      </w:r>
      <w:r w:rsidR="000C7EBB">
        <w:rPr>
          <w:rFonts w:eastAsiaTheme="minorEastAsia" w:hint="eastAsia"/>
        </w:rPr>
        <w:t>.</w:t>
      </w:r>
      <w:r w:rsidR="00770B34">
        <w:rPr>
          <w:rFonts w:eastAsiaTheme="minorEastAsia" w:hint="eastAsia"/>
        </w:rPr>
        <w:t>5</w:t>
      </w:r>
      <w:r w:rsidR="000C7EBB">
        <w:rPr>
          <w:rFonts w:eastAsiaTheme="minorEastAsia" w:hint="eastAsia"/>
        </w:rPr>
        <w:t xml:space="preserve"> </w:t>
      </w:r>
      <w:r w:rsidR="00972302">
        <w:rPr>
          <w:rFonts w:eastAsiaTheme="minorEastAsia" w:hint="eastAsia"/>
        </w:rPr>
        <w:t>Case Stud</w:t>
      </w:r>
      <w:bookmarkEnd w:id="164"/>
      <w:bookmarkEnd w:id="165"/>
      <w:bookmarkEnd w:id="166"/>
      <w:r w:rsidR="00452419">
        <w:rPr>
          <w:rFonts w:eastAsiaTheme="minorEastAsia" w:hint="eastAsia"/>
        </w:rPr>
        <w:t>y</w:t>
      </w:r>
      <w:r w:rsidR="00770B34">
        <w:rPr>
          <w:rFonts w:eastAsiaTheme="minorEastAsia" w:hint="eastAsia"/>
        </w:rPr>
        <w:t>: An unexpected case</w:t>
      </w:r>
      <w:bookmarkEnd w:id="171"/>
    </w:p>
    <w:p w:rsidR="0099114E" w:rsidRPr="0099114E" w:rsidRDefault="00452419" w:rsidP="00027594">
      <w:pPr>
        <w:ind w:firstLine="480"/>
      </w:pPr>
      <w:r>
        <w:rPr>
          <w:rFonts w:hint="eastAsia"/>
        </w:rPr>
        <w:t xml:space="preserve">Before </w:t>
      </w:r>
      <w:r w:rsidR="007E2C51">
        <w:rPr>
          <w:rFonts w:hint="eastAsia"/>
        </w:rPr>
        <w:t>this</w:t>
      </w:r>
      <w:r>
        <w:rPr>
          <w:rFonts w:hint="eastAsia"/>
        </w:rPr>
        <w:t xml:space="preserve"> case study</w:t>
      </w:r>
      <w:r w:rsidR="001C6B9E">
        <w:rPr>
          <w:rFonts w:hint="eastAsia"/>
        </w:rPr>
        <w:t xml:space="preserve">, we have confirmed </w:t>
      </w:r>
      <w:r w:rsidR="005873E3">
        <w:rPr>
          <w:rFonts w:hint="eastAsia"/>
        </w:rPr>
        <w:t xml:space="preserve">that </w:t>
      </w:r>
      <w:r w:rsidR="001C6B9E">
        <w:rPr>
          <w:rFonts w:hint="eastAsia"/>
        </w:rPr>
        <w:t>our implementation of relay</w:t>
      </w:r>
      <w:r w:rsidR="0028283A">
        <w:rPr>
          <w:rFonts w:hint="eastAsia"/>
        </w:rPr>
        <w:t>ing</w:t>
      </w:r>
      <w:r w:rsidR="00714A72">
        <w:rPr>
          <w:rFonts w:hint="eastAsia"/>
        </w:rPr>
        <w:t xml:space="preserve"> connections</w:t>
      </w:r>
      <w:r w:rsidR="001C6B9E">
        <w:rPr>
          <w:rFonts w:hint="eastAsia"/>
        </w:rPr>
        <w:t xml:space="preserve"> </w:t>
      </w:r>
      <w:r w:rsidR="006D1978">
        <w:rPr>
          <w:rFonts w:hint="eastAsia"/>
        </w:rPr>
        <w:t xml:space="preserve">with blacklist </w:t>
      </w:r>
      <w:r w:rsidR="001C6B9E">
        <w:rPr>
          <w:rFonts w:hint="eastAsia"/>
        </w:rPr>
        <w:t>work</w:t>
      </w:r>
      <w:r w:rsidR="00DF28CB">
        <w:rPr>
          <w:rFonts w:hint="eastAsia"/>
        </w:rPr>
        <w:t>s</w:t>
      </w:r>
      <w:r w:rsidR="001C6B9E">
        <w:rPr>
          <w:rFonts w:hint="eastAsia"/>
        </w:rPr>
        <w:t xml:space="preserve">. </w:t>
      </w:r>
      <w:r w:rsidR="0017741C">
        <w:rPr>
          <w:rFonts w:hint="eastAsia"/>
        </w:rPr>
        <w:t>Suppose in the worst case,</w:t>
      </w:r>
      <w:r w:rsidR="00DF28CB">
        <w:rPr>
          <w:rFonts w:hint="eastAsia"/>
        </w:rPr>
        <w:t xml:space="preserve"> our system may fail to function in replay and </w:t>
      </w:r>
      <w:r w:rsidR="007E3FB5">
        <w:rPr>
          <w:rFonts w:hint="eastAsia"/>
        </w:rPr>
        <w:t>redirect phases, it should work</w:t>
      </w:r>
      <w:r w:rsidR="00E50523">
        <w:rPr>
          <w:rFonts w:hint="eastAsia"/>
        </w:rPr>
        <w:t xml:space="preserve"> in the relay phase</w:t>
      </w:r>
      <w:r w:rsidR="00274935">
        <w:rPr>
          <w:rFonts w:hint="eastAsia"/>
        </w:rPr>
        <w:t>.</w:t>
      </w:r>
      <w:r w:rsidR="007F62BF">
        <w:rPr>
          <w:rFonts w:hint="eastAsia"/>
        </w:rPr>
        <w:t xml:space="preserve"> </w:t>
      </w:r>
      <w:r w:rsidR="00822B7B">
        <w:rPr>
          <w:rFonts w:hint="eastAsia"/>
        </w:rPr>
        <w:t>Interestingly</w:t>
      </w:r>
      <w:r w:rsidR="00310D2D">
        <w:t>, we</w:t>
      </w:r>
      <w:r w:rsidR="005B7690">
        <w:rPr>
          <w:rFonts w:hint="eastAsia"/>
        </w:rPr>
        <w:t xml:space="preserve"> </w:t>
      </w:r>
      <w:r w:rsidR="0037188A">
        <w:rPr>
          <w:rFonts w:hint="eastAsia"/>
        </w:rPr>
        <w:t xml:space="preserve">still </w:t>
      </w:r>
      <w:r w:rsidR="00A77E8B">
        <w:rPr>
          <w:rFonts w:hint="eastAsia"/>
        </w:rPr>
        <w:t xml:space="preserve">fail </w:t>
      </w:r>
      <w:r w:rsidR="003466A2">
        <w:rPr>
          <w:rFonts w:hint="eastAsia"/>
        </w:rPr>
        <w:t xml:space="preserve">in the relay phase </w:t>
      </w:r>
      <w:r w:rsidR="00A77E8B">
        <w:rPr>
          <w:rFonts w:hint="eastAsia"/>
        </w:rPr>
        <w:t xml:space="preserve">in the </w:t>
      </w:r>
      <w:r w:rsidR="00123DA9">
        <w:rPr>
          <w:rFonts w:hint="eastAsia"/>
        </w:rPr>
        <w:t xml:space="preserve">following </w:t>
      </w:r>
      <w:r w:rsidR="005B7690">
        <w:rPr>
          <w:rFonts w:hint="eastAsia"/>
        </w:rPr>
        <w:t>case</w:t>
      </w:r>
      <w:r w:rsidR="00A77E8B">
        <w:rPr>
          <w:rFonts w:hint="eastAsia"/>
        </w:rPr>
        <w:t>.</w:t>
      </w:r>
    </w:p>
    <w:p w:rsidR="002B6701" w:rsidRDefault="001E41EB" w:rsidP="002B6701">
      <w:pPr>
        <w:keepNext/>
        <w:ind w:firstLine="480"/>
        <w:jc w:val="center"/>
      </w:pPr>
      <w:r>
        <w:object w:dxaOrig="7033" w:dyaOrig="1577">
          <v:shape id="_x0000_i1030" type="#_x0000_t75" style="width:351.75pt;height:78.75pt" o:ole="">
            <v:imagedata r:id="rId29" o:title=""/>
          </v:shape>
          <o:OLEObject Type="Embed" ProgID="Visio.Drawing.11" ShapeID="_x0000_i1030" DrawAspect="Content" ObjectID="_1370088837" r:id="rId30"/>
        </w:object>
      </w:r>
    </w:p>
    <w:p w:rsidR="002B6701" w:rsidRPr="00044687" w:rsidRDefault="002B6701" w:rsidP="00044687">
      <w:pPr>
        <w:pStyle w:val="Figure"/>
        <w:rPr>
          <w:rFonts w:eastAsiaTheme="minorEastAsia"/>
        </w:rPr>
      </w:pPr>
      <w:bookmarkStart w:id="172" w:name="_Ref292884692"/>
      <w:bookmarkStart w:id="173" w:name="_Toc295992537"/>
      <w:r>
        <w:t xml:space="preserve">Figure </w:t>
      </w:r>
      <w:fldSimple w:instr=" SEQ Figure \* ARABIC ">
        <w:r w:rsidR="00F37DA2">
          <w:rPr>
            <w:noProof/>
          </w:rPr>
          <w:t>16</w:t>
        </w:r>
      </w:fldSimple>
      <w:bookmarkEnd w:id="172"/>
      <w:r w:rsidR="00044687">
        <w:rPr>
          <w:rFonts w:hint="eastAsia"/>
        </w:rPr>
        <w:t>:</w:t>
      </w:r>
      <w:r w:rsidR="001119B1">
        <w:rPr>
          <w:rFonts w:eastAsiaTheme="minorEastAsia" w:hint="eastAsia"/>
        </w:rPr>
        <w:t xml:space="preserve"> </w:t>
      </w:r>
      <w:r w:rsidR="00A15250">
        <w:rPr>
          <w:rFonts w:eastAsiaTheme="minorEastAsia" w:hint="eastAsia"/>
        </w:rPr>
        <w:t>A</w:t>
      </w:r>
      <w:r w:rsidR="00770B34">
        <w:rPr>
          <w:rFonts w:eastAsiaTheme="minorEastAsia" w:hint="eastAsia"/>
        </w:rPr>
        <w:t>n unexpected</w:t>
      </w:r>
      <w:r w:rsidR="00A15250">
        <w:rPr>
          <w:rFonts w:eastAsiaTheme="minorEastAsia" w:hint="eastAsia"/>
        </w:rPr>
        <w:t xml:space="preserve"> case</w:t>
      </w:r>
      <w:bookmarkEnd w:id="173"/>
    </w:p>
    <w:p w:rsidR="00C3274D" w:rsidRDefault="00C65962" w:rsidP="00C232C2">
      <w:pPr>
        <w:ind w:firstLine="480"/>
      </w:pPr>
      <w:r>
        <w:rPr>
          <w:rFonts w:hint="eastAsia"/>
        </w:rPr>
        <w:t xml:space="preserve">Figure </w:t>
      </w:r>
      <w:r w:rsidR="00E267EC">
        <w:rPr>
          <w:rFonts w:hint="eastAsia"/>
        </w:rPr>
        <w:t>1</w:t>
      </w:r>
      <w:r w:rsidR="00484D1D">
        <w:rPr>
          <w:rFonts w:hint="eastAsia"/>
        </w:rPr>
        <w:t>6</w:t>
      </w:r>
      <w:r w:rsidR="006D65F7">
        <w:rPr>
          <w:rFonts w:hint="eastAsia"/>
        </w:rPr>
        <w:t xml:space="preserve"> shows </w:t>
      </w:r>
      <w:r w:rsidR="005A3F89">
        <w:rPr>
          <w:rFonts w:hint="eastAsia"/>
        </w:rPr>
        <w:t xml:space="preserve">a case </w:t>
      </w:r>
      <w:r w:rsidR="007B3037">
        <w:rPr>
          <w:rFonts w:hint="eastAsia"/>
        </w:rPr>
        <w:t>where</w:t>
      </w:r>
      <w:r w:rsidR="005A3F89">
        <w:rPr>
          <w:rFonts w:hint="eastAsia"/>
        </w:rPr>
        <w:t xml:space="preserve"> all phases of traffic retargeting</w:t>
      </w:r>
      <w:r w:rsidR="002F7C9B">
        <w:rPr>
          <w:rFonts w:hint="eastAsia"/>
        </w:rPr>
        <w:t xml:space="preserve"> </w:t>
      </w:r>
      <w:r w:rsidR="00E57299">
        <w:rPr>
          <w:rFonts w:hint="eastAsia"/>
        </w:rPr>
        <w:t>fail</w:t>
      </w:r>
      <w:r w:rsidR="006D65F7">
        <w:rPr>
          <w:rFonts w:hint="eastAsia"/>
        </w:rPr>
        <w:t xml:space="preserve">. </w:t>
      </w:r>
      <w:r w:rsidR="005F5F38">
        <w:rPr>
          <w:rFonts w:hint="eastAsia"/>
        </w:rPr>
        <w:t xml:space="preserve">Every segment in </w:t>
      </w:r>
      <w:r>
        <w:rPr>
          <w:rFonts w:hint="eastAsia"/>
        </w:rPr>
        <w:t xml:space="preserve">Figure </w:t>
      </w:r>
      <w:r w:rsidR="008E532E">
        <w:rPr>
          <w:rFonts w:hint="eastAsia"/>
        </w:rPr>
        <w:t>1</w:t>
      </w:r>
      <w:r w:rsidR="00484D1D">
        <w:rPr>
          <w:rFonts w:hint="eastAsia"/>
        </w:rPr>
        <w:t>6</w:t>
      </w:r>
      <w:r w:rsidR="005F5F38">
        <w:rPr>
          <w:rFonts w:hint="eastAsia"/>
        </w:rPr>
        <w:t xml:space="preserve"> represents a SMB logon connection, and x-axis represents time. </w:t>
      </w:r>
      <w:r w:rsidR="00BA128F">
        <w:rPr>
          <w:rFonts w:hint="eastAsia"/>
        </w:rPr>
        <w:t xml:space="preserve">When the number of failed SMB logons </w:t>
      </w:r>
      <w:r w:rsidR="002659DF">
        <w:rPr>
          <w:rFonts w:hint="eastAsia"/>
        </w:rPr>
        <w:t xml:space="preserve">(A and B in </w:t>
      </w:r>
      <w:r>
        <w:rPr>
          <w:rFonts w:hint="eastAsia"/>
        </w:rPr>
        <w:t>Figure</w:t>
      </w:r>
      <w:r w:rsidR="008E532E">
        <w:rPr>
          <w:rFonts w:hint="eastAsia"/>
        </w:rPr>
        <w:t xml:space="preserve"> 1</w:t>
      </w:r>
      <w:r w:rsidR="00484D1D">
        <w:rPr>
          <w:rFonts w:hint="eastAsia"/>
        </w:rPr>
        <w:t>6</w:t>
      </w:r>
      <w:r w:rsidR="002659DF">
        <w:rPr>
          <w:rFonts w:hint="eastAsia"/>
        </w:rPr>
        <w:t xml:space="preserve">) </w:t>
      </w:r>
      <w:r w:rsidR="00BA128F">
        <w:rPr>
          <w:rFonts w:hint="eastAsia"/>
        </w:rPr>
        <w:t>reach</w:t>
      </w:r>
      <w:r w:rsidR="00547E8A">
        <w:rPr>
          <w:rFonts w:hint="eastAsia"/>
        </w:rPr>
        <w:t>es</w:t>
      </w:r>
      <w:r w:rsidR="00BA128F">
        <w:rPr>
          <w:rFonts w:hint="eastAsia"/>
        </w:rPr>
        <w:t xml:space="preserve"> a threshold value, Snort will generate alert </w:t>
      </w:r>
      <w:r w:rsidR="00BA128F">
        <w:t>“</w:t>
      </w:r>
      <w:r w:rsidR="00BA128F" w:rsidRPr="00C232C2">
        <w:t>NETBIOS SMB-DS repeated logon failure</w:t>
      </w:r>
      <w:r w:rsidR="00BA128F">
        <w:t>”</w:t>
      </w:r>
      <w:r w:rsidR="00BA128F">
        <w:rPr>
          <w:rFonts w:hint="eastAsia"/>
        </w:rPr>
        <w:t>.</w:t>
      </w:r>
      <w:r w:rsidR="00273F68">
        <w:rPr>
          <w:rFonts w:hint="eastAsia"/>
        </w:rPr>
        <w:t xml:space="preserve"> </w:t>
      </w:r>
      <w:r w:rsidR="003D144D">
        <w:rPr>
          <w:rFonts w:hint="eastAsia"/>
        </w:rPr>
        <w:t>Then, our system will engage traffic retargeting (i.e. replay, redirect, and relay)</w:t>
      </w:r>
      <w:r w:rsidR="00D56431">
        <w:rPr>
          <w:rFonts w:hint="eastAsia"/>
        </w:rPr>
        <w:t>.</w:t>
      </w:r>
      <w:r w:rsidR="002131ED">
        <w:rPr>
          <w:rFonts w:hint="eastAsia"/>
        </w:rPr>
        <w:t xml:space="preserve"> </w:t>
      </w:r>
      <w:r w:rsidR="00C3274D">
        <w:rPr>
          <w:rFonts w:hint="eastAsia"/>
        </w:rPr>
        <w:t>C</w:t>
      </w:r>
      <w:r w:rsidR="003825AF">
        <w:rPr>
          <w:rFonts w:hint="eastAsia"/>
        </w:rPr>
        <w:t xml:space="preserve">onnection A and B are designed to </w:t>
      </w:r>
      <w:r w:rsidR="00391732">
        <w:t>replay</w:t>
      </w:r>
      <w:r w:rsidR="00C3274D">
        <w:rPr>
          <w:rFonts w:hint="eastAsia"/>
        </w:rPr>
        <w:t>,</w:t>
      </w:r>
      <w:r w:rsidR="003825AF">
        <w:rPr>
          <w:rFonts w:hint="eastAsia"/>
        </w:rPr>
        <w:t xml:space="preserve"> connection C </w:t>
      </w:r>
      <w:r w:rsidR="007810DD">
        <w:rPr>
          <w:rFonts w:hint="eastAsia"/>
        </w:rPr>
        <w:t>is</w:t>
      </w:r>
      <w:r w:rsidR="003825AF">
        <w:rPr>
          <w:rFonts w:hint="eastAsia"/>
        </w:rPr>
        <w:t xml:space="preserve"> designed to redirect, </w:t>
      </w:r>
      <w:r w:rsidR="00C3274D">
        <w:rPr>
          <w:rFonts w:hint="eastAsia"/>
        </w:rPr>
        <w:t>and</w:t>
      </w:r>
      <w:r w:rsidR="003825AF">
        <w:rPr>
          <w:rFonts w:hint="eastAsia"/>
        </w:rPr>
        <w:t xml:space="preserve"> connection </w:t>
      </w:r>
      <w:r w:rsidR="0024345D">
        <w:rPr>
          <w:rFonts w:hint="eastAsia"/>
        </w:rPr>
        <w:t>D</w:t>
      </w:r>
      <w:r w:rsidR="003825AF">
        <w:rPr>
          <w:rFonts w:hint="eastAsia"/>
        </w:rPr>
        <w:t xml:space="preserve"> and </w:t>
      </w:r>
      <w:r w:rsidR="0024345D">
        <w:rPr>
          <w:rFonts w:hint="eastAsia"/>
        </w:rPr>
        <w:t>E</w:t>
      </w:r>
      <w:r w:rsidR="003825AF">
        <w:rPr>
          <w:rFonts w:hint="eastAsia"/>
        </w:rPr>
        <w:t xml:space="preserve"> are designed to relay.</w:t>
      </w:r>
    </w:p>
    <w:p w:rsidR="003B3064" w:rsidRDefault="00C3274D" w:rsidP="00C232C2">
      <w:pPr>
        <w:ind w:firstLine="480"/>
      </w:pPr>
      <w:r>
        <w:rPr>
          <w:rFonts w:hint="eastAsia"/>
        </w:rPr>
        <w:t xml:space="preserve">Each connection in the case is </w:t>
      </w:r>
      <w:r w:rsidR="007F0CE8">
        <w:rPr>
          <w:rFonts w:hint="eastAsia"/>
        </w:rPr>
        <w:t>independent</w:t>
      </w:r>
      <w:r>
        <w:rPr>
          <w:rFonts w:hint="eastAsia"/>
        </w:rPr>
        <w:t>.</w:t>
      </w:r>
      <w:r w:rsidR="007F0CE8">
        <w:rPr>
          <w:rFonts w:hint="eastAsia"/>
        </w:rPr>
        <w:t xml:space="preserve"> That is, </w:t>
      </w:r>
      <w:r w:rsidR="005A3108">
        <w:rPr>
          <w:rFonts w:hint="eastAsia"/>
        </w:rPr>
        <w:t xml:space="preserve">effectiveness of </w:t>
      </w:r>
      <w:r w:rsidR="007F0CE8">
        <w:rPr>
          <w:rFonts w:hint="eastAsia"/>
        </w:rPr>
        <w:t>replay</w:t>
      </w:r>
      <w:r w:rsidR="005A3108">
        <w:rPr>
          <w:rFonts w:hint="eastAsia"/>
        </w:rPr>
        <w:t>ing</w:t>
      </w:r>
      <w:r w:rsidR="007F0CE8">
        <w:rPr>
          <w:rFonts w:hint="eastAsia"/>
        </w:rPr>
        <w:t xml:space="preserve"> connection A and B in the case may </w:t>
      </w:r>
      <w:r w:rsidR="005A3108">
        <w:rPr>
          <w:rFonts w:hint="eastAsia"/>
        </w:rPr>
        <w:t xml:space="preserve">be </w:t>
      </w:r>
      <w:r w:rsidR="005A3108">
        <w:t>nullified</w:t>
      </w:r>
      <w:r w:rsidR="003C6740">
        <w:rPr>
          <w:rFonts w:hint="eastAsia"/>
        </w:rPr>
        <w:t>, because no states need to reestablish</w:t>
      </w:r>
      <w:r w:rsidR="007F0CE8">
        <w:rPr>
          <w:rFonts w:hint="eastAsia"/>
        </w:rPr>
        <w:t>.</w:t>
      </w:r>
      <w:r w:rsidR="003C6740">
        <w:rPr>
          <w:rFonts w:hint="eastAsia"/>
        </w:rPr>
        <w:t xml:space="preserve"> </w:t>
      </w:r>
      <w:r w:rsidR="00091991">
        <w:rPr>
          <w:rFonts w:hint="eastAsia"/>
        </w:rPr>
        <w:t>Ideally, we can redirect connection C to the decoy.</w:t>
      </w:r>
      <w:r w:rsidR="00FD48FB">
        <w:rPr>
          <w:rFonts w:hint="eastAsia"/>
        </w:rPr>
        <w:t xml:space="preserve"> But we find that we always fail</w:t>
      </w:r>
      <w:r w:rsidR="00D019A1">
        <w:rPr>
          <w:rFonts w:hint="eastAsia"/>
        </w:rPr>
        <w:t xml:space="preserve"> in th</w:t>
      </w:r>
      <w:r w:rsidR="00955A1E">
        <w:rPr>
          <w:rFonts w:hint="eastAsia"/>
        </w:rPr>
        <w:t>is</w:t>
      </w:r>
      <w:r w:rsidR="00D019A1">
        <w:rPr>
          <w:rFonts w:hint="eastAsia"/>
        </w:rPr>
        <w:t xml:space="preserve"> case</w:t>
      </w:r>
      <w:r w:rsidR="00FD48FB">
        <w:rPr>
          <w:rFonts w:hint="eastAsia"/>
        </w:rPr>
        <w:t>.</w:t>
      </w:r>
      <w:r w:rsidR="00AB7F08">
        <w:rPr>
          <w:rFonts w:hint="eastAsia"/>
        </w:rPr>
        <w:t xml:space="preserve"> This is because the connection C almost </w:t>
      </w:r>
      <w:r w:rsidR="00E13499">
        <w:t>finish</w:t>
      </w:r>
      <w:r w:rsidR="00F04F1F">
        <w:rPr>
          <w:rFonts w:hint="eastAsia"/>
        </w:rPr>
        <w:t>e</w:t>
      </w:r>
      <w:r w:rsidR="00754E25">
        <w:rPr>
          <w:rFonts w:hint="eastAsia"/>
        </w:rPr>
        <w:t>s</w:t>
      </w:r>
      <w:r w:rsidR="00BA66E3">
        <w:rPr>
          <w:rFonts w:hint="eastAsia"/>
        </w:rPr>
        <w:t>, f</w:t>
      </w:r>
      <w:r w:rsidR="00890002">
        <w:rPr>
          <w:rFonts w:hint="eastAsia"/>
        </w:rPr>
        <w:t>rom the malware</w:t>
      </w:r>
      <w:r w:rsidR="00890002">
        <w:t>’</w:t>
      </w:r>
      <w:r w:rsidR="00890002">
        <w:rPr>
          <w:rFonts w:hint="eastAsia"/>
        </w:rPr>
        <w:t>s</w:t>
      </w:r>
      <w:r w:rsidR="00AF236B">
        <w:rPr>
          <w:rFonts w:hint="eastAsia"/>
        </w:rPr>
        <w:t xml:space="preserve"> </w:t>
      </w:r>
      <w:r w:rsidR="00BB1321">
        <w:rPr>
          <w:rFonts w:hint="eastAsia"/>
        </w:rPr>
        <w:t>perspective</w:t>
      </w:r>
      <w:r w:rsidR="00AF236B">
        <w:rPr>
          <w:rFonts w:hint="eastAsia"/>
        </w:rPr>
        <w:t xml:space="preserve"> of</w:t>
      </w:r>
      <w:r w:rsidR="00890002">
        <w:rPr>
          <w:rFonts w:hint="eastAsia"/>
        </w:rPr>
        <w:t xml:space="preserve"> view, the connection C is no </w:t>
      </w:r>
      <w:r w:rsidR="00ED4C6A">
        <w:rPr>
          <w:rFonts w:hint="eastAsia"/>
        </w:rPr>
        <w:t>longer</w:t>
      </w:r>
      <w:r w:rsidR="00890002">
        <w:rPr>
          <w:rFonts w:hint="eastAsia"/>
        </w:rPr>
        <w:t xml:space="preserve"> useful.</w:t>
      </w:r>
      <w:r w:rsidR="007C549C">
        <w:rPr>
          <w:rFonts w:hint="eastAsia"/>
        </w:rPr>
        <w:t xml:space="preserve"> For instance</w:t>
      </w:r>
      <w:r w:rsidR="001C0EFC">
        <w:rPr>
          <w:rFonts w:hint="eastAsia"/>
        </w:rPr>
        <w:t xml:space="preserve">, </w:t>
      </w:r>
      <w:r w:rsidR="00D232FF">
        <w:rPr>
          <w:rFonts w:hint="eastAsia"/>
        </w:rPr>
        <w:t xml:space="preserve">packets of </w:t>
      </w:r>
      <w:r w:rsidR="001C0EFC">
        <w:rPr>
          <w:rFonts w:hint="eastAsia"/>
        </w:rPr>
        <w:t xml:space="preserve">connection C </w:t>
      </w:r>
      <w:r w:rsidR="00236B47">
        <w:rPr>
          <w:rFonts w:hint="eastAsia"/>
        </w:rPr>
        <w:t>are</w:t>
      </w:r>
      <w:r w:rsidR="001C0EFC">
        <w:rPr>
          <w:rFonts w:hint="eastAsia"/>
        </w:rPr>
        <w:t xml:space="preserve"> like </w:t>
      </w:r>
      <w:r w:rsidR="00E5673A">
        <w:rPr>
          <w:rFonts w:hint="eastAsia"/>
        </w:rPr>
        <w:t xml:space="preserve">packets shown in </w:t>
      </w:r>
      <w:r w:rsidR="00DC4AE5">
        <w:rPr>
          <w:rFonts w:hint="eastAsia"/>
        </w:rPr>
        <w:t xml:space="preserve">Figure </w:t>
      </w:r>
      <w:r w:rsidR="00AF236B">
        <w:rPr>
          <w:rFonts w:hint="eastAsia"/>
        </w:rPr>
        <w:t>8</w:t>
      </w:r>
      <w:r w:rsidR="001C0EFC">
        <w:rPr>
          <w:rFonts w:hint="eastAsia"/>
        </w:rPr>
        <w:t xml:space="preserve">. When the IDS </w:t>
      </w:r>
      <w:proofErr w:type="gramStart"/>
      <w:r w:rsidR="00F60034">
        <w:t>see</w:t>
      </w:r>
      <w:r w:rsidR="00F60034">
        <w:rPr>
          <w:rFonts w:hint="eastAsia"/>
        </w:rPr>
        <w:t>s</w:t>
      </w:r>
      <w:proofErr w:type="gramEnd"/>
      <w:r w:rsidR="001C0EFC">
        <w:rPr>
          <w:rFonts w:hint="eastAsia"/>
        </w:rPr>
        <w:t xml:space="preserve"> the</w:t>
      </w:r>
      <w:r w:rsidR="00DD038E">
        <w:rPr>
          <w:rFonts w:hint="eastAsia"/>
        </w:rPr>
        <w:t xml:space="preserve"> packet</w:t>
      </w:r>
      <w:r w:rsidR="001C0EFC">
        <w:rPr>
          <w:rFonts w:hint="eastAsia"/>
        </w:rPr>
        <w:t xml:space="preserve"> (6)</w:t>
      </w:r>
      <w:r w:rsidR="00AF236B">
        <w:rPr>
          <w:rFonts w:hint="eastAsia"/>
        </w:rPr>
        <w:t xml:space="preserve"> in Figure 8</w:t>
      </w:r>
      <w:r w:rsidR="00E40586">
        <w:rPr>
          <w:rFonts w:hint="eastAsia"/>
        </w:rPr>
        <w:t xml:space="preserve">, it </w:t>
      </w:r>
      <w:r w:rsidR="00431C5F">
        <w:rPr>
          <w:rFonts w:hint="eastAsia"/>
        </w:rPr>
        <w:t xml:space="preserve">triggers an </w:t>
      </w:r>
      <w:r w:rsidR="00E40586">
        <w:rPr>
          <w:rFonts w:hint="eastAsia"/>
        </w:rPr>
        <w:t>alert.</w:t>
      </w:r>
      <w:r w:rsidR="00171AD1">
        <w:rPr>
          <w:rFonts w:hint="eastAsia"/>
        </w:rPr>
        <w:t xml:space="preserve"> </w:t>
      </w:r>
      <w:r w:rsidR="009D7DEF">
        <w:rPr>
          <w:rFonts w:hint="eastAsia"/>
        </w:rPr>
        <w:t>Even though we try to redirect the connection C, from the malware</w:t>
      </w:r>
      <w:r w:rsidR="009D7DEF">
        <w:t>’</w:t>
      </w:r>
      <w:r w:rsidR="009D7DEF">
        <w:rPr>
          <w:rFonts w:hint="eastAsia"/>
        </w:rPr>
        <w:t xml:space="preserve">s </w:t>
      </w:r>
      <w:r w:rsidR="007E600F">
        <w:rPr>
          <w:rFonts w:hint="eastAsia"/>
        </w:rPr>
        <w:t xml:space="preserve">point of </w:t>
      </w:r>
      <w:r w:rsidR="009D7DEF">
        <w:rPr>
          <w:rFonts w:hint="eastAsia"/>
        </w:rPr>
        <w:t xml:space="preserve">view, the connection C already logon failure, and </w:t>
      </w:r>
      <w:r w:rsidR="001B3E47">
        <w:rPr>
          <w:rFonts w:hint="eastAsia"/>
        </w:rPr>
        <w:t xml:space="preserve">should be </w:t>
      </w:r>
      <w:r w:rsidR="009D7DEF">
        <w:rPr>
          <w:rFonts w:hint="eastAsia"/>
        </w:rPr>
        <w:t>close</w:t>
      </w:r>
      <w:r w:rsidR="001B3E47">
        <w:rPr>
          <w:rFonts w:hint="eastAsia"/>
        </w:rPr>
        <w:t>d</w:t>
      </w:r>
      <w:r w:rsidR="009D7DEF">
        <w:rPr>
          <w:rFonts w:hint="eastAsia"/>
        </w:rPr>
        <w:t>.</w:t>
      </w:r>
      <w:r w:rsidR="00986A64">
        <w:rPr>
          <w:rFonts w:hint="eastAsia"/>
        </w:rPr>
        <w:t xml:space="preserve"> As a result, we replace fields by stateful modules and the logon to the decoy success</w:t>
      </w:r>
      <w:r w:rsidR="00F869A2">
        <w:rPr>
          <w:rFonts w:hint="eastAsia"/>
        </w:rPr>
        <w:t>fully</w:t>
      </w:r>
      <w:r w:rsidR="00986A64">
        <w:rPr>
          <w:rFonts w:hint="eastAsia"/>
        </w:rPr>
        <w:t>, the malware still send TCP RESET or TCP FIN.</w:t>
      </w:r>
    </w:p>
    <w:p w:rsidR="00953471" w:rsidRDefault="003B3064" w:rsidP="00C232C2">
      <w:pPr>
        <w:ind w:firstLine="480"/>
      </w:pPr>
      <w:r>
        <w:rPr>
          <w:rFonts w:hint="eastAsia"/>
        </w:rPr>
        <w:t xml:space="preserve">Finally, we consider that the logon should success in the relay phase. </w:t>
      </w:r>
      <w:r w:rsidR="00322DF1">
        <w:rPr>
          <w:rFonts w:hint="eastAsia"/>
        </w:rPr>
        <w:t>But it fail</w:t>
      </w:r>
      <w:r w:rsidR="00FA026C">
        <w:rPr>
          <w:rFonts w:hint="eastAsia"/>
        </w:rPr>
        <w:t>s again</w:t>
      </w:r>
      <w:r w:rsidR="00322DF1">
        <w:rPr>
          <w:rFonts w:hint="eastAsia"/>
        </w:rPr>
        <w:t>.</w:t>
      </w:r>
      <w:r w:rsidR="009102EC">
        <w:rPr>
          <w:rFonts w:hint="eastAsia"/>
        </w:rPr>
        <w:t xml:space="preserve"> The most possible reason is that </w:t>
      </w:r>
      <w:r w:rsidR="000B0E79">
        <w:rPr>
          <w:rFonts w:hint="eastAsia"/>
        </w:rPr>
        <w:t xml:space="preserve">the decoy </w:t>
      </w:r>
      <w:r w:rsidR="00BF6F26">
        <w:rPr>
          <w:rFonts w:hint="eastAsia"/>
        </w:rPr>
        <w:t>adopts</w:t>
      </w:r>
      <w:r w:rsidR="000B0E79">
        <w:rPr>
          <w:rFonts w:hint="eastAsia"/>
        </w:rPr>
        <w:t xml:space="preserve"> an </w:t>
      </w:r>
      <w:r w:rsidR="000B0E79">
        <w:t>empty</w:t>
      </w:r>
      <w:r w:rsidR="000B0E79">
        <w:rPr>
          <w:rFonts w:hint="eastAsia"/>
        </w:rPr>
        <w:t xml:space="preserve"> password and </w:t>
      </w:r>
      <w:r w:rsidR="009102EC">
        <w:rPr>
          <w:rFonts w:hint="eastAsia"/>
        </w:rPr>
        <w:t xml:space="preserve">the empty password has been tried in the early stage of the </w:t>
      </w:r>
      <w:r w:rsidR="009161AF">
        <w:rPr>
          <w:rFonts w:hint="eastAsia"/>
        </w:rPr>
        <w:t>password</w:t>
      </w:r>
      <w:r w:rsidR="009102EC">
        <w:rPr>
          <w:rFonts w:hint="eastAsia"/>
        </w:rPr>
        <w:t xml:space="preserve"> </w:t>
      </w:r>
      <w:r w:rsidR="009161AF">
        <w:rPr>
          <w:rFonts w:hint="eastAsia"/>
        </w:rPr>
        <w:t>guessing</w:t>
      </w:r>
      <w:r w:rsidR="009102EC">
        <w:rPr>
          <w:rFonts w:hint="eastAsia"/>
        </w:rPr>
        <w:t>.</w:t>
      </w:r>
      <w:r w:rsidR="004B7055">
        <w:rPr>
          <w:rFonts w:hint="eastAsia"/>
        </w:rPr>
        <w:t xml:space="preserve"> Once the malware find a password cannot logon success, it will not try it again.</w:t>
      </w:r>
      <w:r w:rsidR="002E5C32">
        <w:rPr>
          <w:rFonts w:hint="eastAsia"/>
        </w:rPr>
        <w:t xml:space="preserve"> </w:t>
      </w:r>
      <w:r w:rsidR="001C58E4">
        <w:rPr>
          <w:rFonts w:hint="eastAsia"/>
        </w:rPr>
        <w:t>C</w:t>
      </w:r>
      <w:r w:rsidR="002E5C32">
        <w:rPr>
          <w:rFonts w:hint="eastAsia"/>
        </w:rPr>
        <w:t xml:space="preserve">onnection A </w:t>
      </w:r>
      <w:r w:rsidR="007843F3">
        <w:rPr>
          <w:rFonts w:hint="eastAsia"/>
        </w:rPr>
        <w:lastRenderedPageBreak/>
        <w:t>and</w:t>
      </w:r>
      <w:r w:rsidR="002E5C32">
        <w:rPr>
          <w:rFonts w:hint="eastAsia"/>
        </w:rPr>
        <w:t xml:space="preserve"> B in</w:t>
      </w:r>
      <w:r w:rsidR="007D39AB">
        <w:rPr>
          <w:rFonts w:hint="eastAsia"/>
        </w:rPr>
        <w:t xml:space="preserve"> </w:t>
      </w:r>
      <w:r w:rsidR="007C798B">
        <w:rPr>
          <w:rFonts w:hint="eastAsia"/>
        </w:rPr>
        <w:t xml:space="preserve">Figure </w:t>
      </w:r>
      <w:r w:rsidR="008E532E">
        <w:rPr>
          <w:rFonts w:hint="eastAsia"/>
        </w:rPr>
        <w:t>1</w:t>
      </w:r>
      <w:r w:rsidR="00484D1D">
        <w:rPr>
          <w:rFonts w:hint="eastAsia"/>
        </w:rPr>
        <w:t>6</w:t>
      </w:r>
      <w:r w:rsidR="002E5C32">
        <w:rPr>
          <w:rFonts w:hint="eastAsia"/>
        </w:rPr>
        <w:t xml:space="preserve"> are </w:t>
      </w:r>
      <w:r w:rsidR="001C58E4">
        <w:rPr>
          <w:rFonts w:hint="eastAsia"/>
        </w:rPr>
        <w:t xml:space="preserve">mostly </w:t>
      </w:r>
      <w:r w:rsidR="002E5C32">
        <w:rPr>
          <w:rFonts w:hint="eastAsia"/>
        </w:rPr>
        <w:t>about an empty password</w:t>
      </w:r>
      <w:r w:rsidR="008E157D">
        <w:rPr>
          <w:rFonts w:hint="eastAsia"/>
        </w:rPr>
        <w:t xml:space="preserve">. </w:t>
      </w:r>
      <w:r w:rsidR="003C12D1">
        <w:rPr>
          <w:rFonts w:hint="eastAsia"/>
        </w:rPr>
        <w:t>Consequently</w:t>
      </w:r>
      <w:r w:rsidR="00116165">
        <w:rPr>
          <w:rFonts w:hint="eastAsia"/>
        </w:rPr>
        <w:t>,</w:t>
      </w:r>
      <w:r w:rsidR="0090621F">
        <w:rPr>
          <w:rFonts w:hint="eastAsia"/>
        </w:rPr>
        <w:t xml:space="preserve"> </w:t>
      </w:r>
      <w:r w:rsidR="001A407D">
        <w:rPr>
          <w:rFonts w:hint="eastAsia"/>
        </w:rPr>
        <w:t xml:space="preserve">it </w:t>
      </w:r>
      <w:r w:rsidR="00124C58">
        <w:rPr>
          <w:rFonts w:hint="eastAsia"/>
        </w:rPr>
        <w:t>make</w:t>
      </w:r>
      <w:r w:rsidR="00797FDD">
        <w:rPr>
          <w:rFonts w:hint="eastAsia"/>
        </w:rPr>
        <w:t>s</w:t>
      </w:r>
      <w:r w:rsidR="001A407D">
        <w:rPr>
          <w:rFonts w:hint="eastAsia"/>
        </w:rPr>
        <w:t xml:space="preserve"> logon </w:t>
      </w:r>
      <w:r w:rsidR="004019CF">
        <w:rPr>
          <w:rFonts w:hint="eastAsia"/>
        </w:rPr>
        <w:t xml:space="preserve">still </w:t>
      </w:r>
      <w:r w:rsidR="006347FC">
        <w:rPr>
          <w:rFonts w:hint="eastAsia"/>
        </w:rPr>
        <w:t>fail</w:t>
      </w:r>
      <w:r w:rsidR="001A407D">
        <w:rPr>
          <w:rFonts w:hint="eastAsia"/>
        </w:rPr>
        <w:t xml:space="preserve"> in connection E and F</w:t>
      </w:r>
      <w:r w:rsidR="002E5C32">
        <w:rPr>
          <w:rFonts w:hint="eastAsia"/>
        </w:rPr>
        <w:t>.</w:t>
      </w:r>
    </w:p>
    <w:p w:rsidR="00D56431" w:rsidRDefault="00023820" w:rsidP="00C47058">
      <w:r>
        <w:rPr>
          <w:rFonts w:hint="eastAsia"/>
        </w:rPr>
        <w:tab/>
      </w:r>
      <w:r w:rsidR="00050933">
        <w:rPr>
          <w:rFonts w:hint="eastAsia"/>
        </w:rPr>
        <w:t xml:space="preserve">In our original design, we only apply layer 2 and 3 stateful modules for the relay phase. </w:t>
      </w:r>
      <w:r w:rsidR="00935DA4">
        <w:rPr>
          <w:rFonts w:hint="eastAsia"/>
        </w:rPr>
        <w:t>In th</w:t>
      </w:r>
      <w:r w:rsidR="00362891">
        <w:rPr>
          <w:rFonts w:hint="eastAsia"/>
        </w:rPr>
        <w:t>is</w:t>
      </w:r>
      <w:r w:rsidR="00935DA4">
        <w:rPr>
          <w:rFonts w:hint="eastAsia"/>
        </w:rPr>
        <w:t xml:space="preserve"> case, </w:t>
      </w:r>
      <w:r>
        <w:rPr>
          <w:rFonts w:hint="eastAsia"/>
        </w:rPr>
        <w:t xml:space="preserve">we try to </w:t>
      </w:r>
      <w:r w:rsidR="00933DB8">
        <w:rPr>
          <w:rFonts w:hint="eastAsia"/>
        </w:rPr>
        <w:t xml:space="preserve">additionally </w:t>
      </w:r>
      <w:r>
        <w:rPr>
          <w:rFonts w:hint="eastAsia"/>
        </w:rPr>
        <w:t xml:space="preserve">apply </w:t>
      </w:r>
      <w:r w:rsidR="00656F9C">
        <w:rPr>
          <w:rFonts w:hint="eastAsia"/>
        </w:rPr>
        <w:t xml:space="preserve">a </w:t>
      </w:r>
      <w:r>
        <w:rPr>
          <w:rFonts w:hint="eastAsia"/>
        </w:rPr>
        <w:t>layer 7 stateful module for</w:t>
      </w:r>
      <w:r w:rsidR="004118FF">
        <w:rPr>
          <w:rFonts w:hint="eastAsia"/>
        </w:rPr>
        <w:t xml:space="preserve"> the</w:t>
      </w:r>
      <w:r>
        <w:rPr>
          <w:rFonts w:hint="eastAsia"/>
        </w:rPr>
        <w:t xml:space="preserve"> relay</w:t>
      </w:r>
      <w:r w:rsidR="004118FF">
        <w:rPr>
          <w:rFonts w:hint="eastAsia"/>
        </w:rPr>
        <w:t xml:space="preserve"> </w:t>
      </w:r>
      <w:r>
        <w:rPr>
          <w:rFonts w:hint="eastAsia"/>
        </w:rPr>
        <w:t>phase.</w:t>
      </w:r>
      <w:r w:rsidR="00E61C8F">
        <w:rPr>
          <w:rFonts w:hint="eastAsia"/>
        </w:rPr>
        <w:t xml:space="preserve"> </w:t>
      </w:r>
      <w:r w:rsidR="00D23863">
        <w:rPr>
          <w:rFonts w:hint="eastAsia"/>
        </w:rPr>
        <w:t xml:space="preserve">The module replaces the challenge-response fields to help the malware to logon </w:t>
      </w:r>
      <w:r w:rsidR="00C85FF3">
        <w:rPr>
          <w:rFonts w:hint="eastAsia"/>
        </w:rPr>
        <w:t>to the decoy</w:t>
      </w:r>
      <w:r w:rsidR="00D23863">
        <w:rPr>
          <w:rFonts w:hint="eastAsia"/>
        </w:rPr>
        <w:t xml:space="preserve">. </w:t>
      </w:r>
      <w:r w:rsidR="006058E2">
        <w:rPr>
          <w:rFonts w:hint="eastAsia"/>
        </w:rPr>
        <w:t>By</w:t>
      </w:r>
      <w:r w:rsidR="00E61C8F">
        <w:rPr>
          <w:rFonts w:hint="eastAsia"/>
        </w:rPr>
        <w:t xml:space="preserve"> doing so, we </w:t>
      </w:r>
      <w:r w:rsidR="006058E2">
        <w:rPr>
          <w:rFonts w:hint="eastAsia"/>
        </w:rPr>
        <w:t>can see a successful logon,</w:t>
      </w:r>
      <w:r w:rsidR="00E366EE">
        <w:t xml:space="preserve"> </w:t>
      </w:r>
      <w:r w:rsidR="00E366EE">
        <w:rPr>
          <w:rFonts w:hint="eastAsia"/>
        </w:rPr>
        <w:t>malware binary</w:t>
      </w:r>
      <w:r w:rsidR="00C079F4">
        <w:rPr>
          <w:rFonts w:hint="eastAsia"/>
        </w:rPr>
        <w:t xml:space="preserve"> </w:t>
      </w:r>
      <w:r w:rsidR="006058E2">
        <w:rPr>
          <w:rFonts w:hint="eastAsia"/>
        </w:rPr>
        <w:t xml:space="preserve">transmission </w:t>
      </w:r>
      <w:r w:rsidR="00E366EE">
        <w:rPr>
          <w:rFonts w:hint="eastAsia"/>
        </w:rPr>
        <w:t>(</w:t>
      </w:r>
      <w:r w:rsidR="00185387">
        <w:rPr>
          <w:rFonts w:hint="eastAsia"/>
        </w:rPr>
        <w:t>packet #1</w:t>
      </w:r>
      <w:r w:rsidR="009C16FA">
        <w:rPr>
          <w:rFonts w:hint="eastAsia"/>
        </w:rPr>
        <w:t xml:space="preserve"> in </w:t>
      </w:r>
      <w:r w:rsidR="00FF723D">
        <w:rPr>
          <w:rFonts w:hint="eastAsia"/>
        </w:rPr>
        <w:t xml:space="preserve">Figure </w:t>
      </w:r>
      <w:r w:rsidR="000342E8">
        <w:rPr>
          <w:rFonts w:hint="eastAsia"/>
        </w:rPr>
        <w:t>1</w:t>
      </w:r>
      <w:r w:rsidR="00484D1D">
        <w:rPr>
          <w:rFonts w:hint="eastAsia"/>
        </w:rPr>
        <w:t>7</w:t>
      </w:r>
      <w:r w:rsidR="00E366EE">
        <w:rPr>
          <w:rFonts w:hint="eastAsia"/>
        </w:rPr>
        <w:t>)</w:t>
      </w:r>
      <w:r w:rsidR="006058E2">
        <w:rPr>
          <w:rFonts w:hint="eastAsia"/>
        </w:rPr>
        <w:t>,</w:t>
      </w:r>
      <w:r w:rsidR="00E366EE">
        <w:rPr>
          <w:rFonts w:hint="eastAsia"/>
        </w:rPr>
        <w:t xml:space="preserve"> and </w:t>
      </w:r>
      <w:r w:rsidR="00E366EE">
        <w:t>scheduler</w:t>
      </w:r>
      <w:r w:rsidR="006058E2">
        <w:rPr>
          <w:rFonts w:hint="eastAsia"/>
        </w:rPr>
        <w:t xml:space="preserve"> registration</w:t>
      </w:r>
      <w:r w:rsidR="0029647B">
        <w:rPr>
          <w:rFonts w:hint="eastAsia"/>
        </w:rPr>
        <w:t xml:space="preserve"> </w:t>
      </w:r>
      <w:r w:rsidR="00E366EE">
        <w:rPr>
          <w:rFonts w:hint="eastAsia"/>
        </w:rPr>
        <w:t>(</w:t>
      </w:r>
      <w:r w:rsidR="00185387">
        <w:rPr>
          <w:rFonts w:hint="eastAsia"/>
        </w:rPr>
        <w:t xml:space="preserve">packet #146 </w:t>
      </w:r>
      <w:r w:rsidR="00D50DF0">
        <w:rPr>
          <w:rFonts w:hint="eastAsia"/>
        </w:rPr>
        <w:t xml:space="preserve">in </w:t>
      </w:r>
      <w:r w:rsidR="00FF723D">
        <w:rPr>
          <w:rFonts w:hint="eastAsia"/>
        </w:rPr>
        <w:t xml:space="preserve">Figure </w:t>
      </w:r>
      <w:r w:rsidR="000342E8">
        <w:rPr>
          <w:rFonts w:hint="eastAsia"/>
        </w:rPr>
        <w:t>1</w:t>
      </w:r>
      <w:r w:rsidR="00484D1D">
        <w:rPr>
          <w:rFonts w:hint="eastAsia"/>
        </w:rPr>
        <w:t>8</w:t>
      </w:r>
      <w:r w:rsidR="00E366EE">
        <w:rPr>
          <w:rFonts w:hint="eastAsia"/>
        </w:rPr>
        <w:t>).</w:t>
      </w:r>
    </w:p>
    <w:p w:rsidR="00E366EE" w:rsidRDefault="00185387" w:rsidP="00E366EE">
      <w:pPr>
        <w:keepNext/>
        <w:jc w:val="center"/>
      </w:pPr>
      <w:r>
        <w:rPr>
          <w:noProof/>
        </w:rPr>
        <w:drawing>
          <wp:inline distT="0" distB="0" distL="0" distR="0" wp14:anchorId="387F2E5F" wp14:editId="0222C96F">
            <wp:extent cx="3402000" cy="1126800"/>
            <wp:effectExtent l="0" t="0" r="825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1.png"/>
                    <pic:cNvPicPr/>
                  </pic:nvPicPr>
                  <pic:blipFill>
                    <a:blip r:embed="rId31">
                      <a:extLst>
                        <a:ext uri="{28A0092B-C50C-407E-A947-70E740481C1C}">
                          <a14:useLocalDpi xmlns:a14="http://schemas.microsoft.com/office/drawing/2010/main" val="0"/>
                        </a:ext>
                      </a:extLst>
                    </a:blip>
                    <a:stretch>
                      <a:fillRect/>
                    </a:stretch>
                  </pic:blipFill>
                  <pic:spPr>
                    <a:xfrm>
                      <a:off x="0" y="0"/>
                      <a:ext cx="3402000" cy="1126800"/>
                    </a:xfrm>
                    <a:prstGeom prst="rect">
                      <a:avLst/>
                    </a:prstGeom>
                  </pic:spPr>
                </pic:pic>
              </a:graphicData>
            </a:graphic>
          </wp:inline>
        </w:drawing>
      </w:r>
    </w:p>
    <w:p w:rsidR="00E366EE" w:rsidRDefault="00E366EE" w:rsidP="00C3214E">
      <w:pPr>
        <w:pStyle w:val="Figure"/>
      </w:pPr>
      <w:bookmarkStart w:id="174" w:name="_Ref291349429"/>
      <w:bookmarkStart w:id="175" w:name="_Toc291609101"/>
      <w:bookmarkStart w:id="176" w:name="_Toc291609240"/>
      <w:bookmarkStart w:id="177" w:name="_Toc295992538"/>
      <w:r>
        <w:t xml:space="preserve">Figure </w:t>
      </w:r>
      <w:fldSimple w:instr=" SEQ Figure \* ARABIC ">
        <w:r w:rsidR="00F37DA2">
          <w:rPr>
            <w:noProof/>
          </w:rPr>
          <w:t>17</w:t>
        </w:r>
      </w:fldSimple>
      <w:bookmarkEnd w:id="174"/>
      <w:r w:rsidR="00B34BEE">
        <w:rPr>
          <w:rFonts w:hint="eastAsia"/>
        </w:rPr>
        <w:t xml:space="preserve">: Transfer </w:t>
      </w:r>
      <w:r w:rsidR="00C555F0">
        <w:rPr>
          <w:rFonts w:hint="eastAsia"/>
        </w:rPr>
        <w:t>the malware</w:t>
      </w:r>
      <w:r w:rsidR="00B34BEE">
        <w:rPr>
          <w:rFonts w:hint="eastAsia"/>
        </w:rPr>
        <w:t xml:space="preserve"> binary via SMB</w:t>
      </w:r>
      <w:bookmarkEnd w:id="175"/>
      <w:bookmarkEnd w:id="176"/>
      <w:bookmarkEnd w:id="177"/>
    </w:p>
    <w:p w:rsidR="00E366EE" w:rsidRDefault="00185387" w:rsidP="00E366EE">
      <w:pPr>
        <w:keepNext/>
        <w:jc w:val="center"/>
      </w:pPr>
      <w:r>
        <w:rPr>
          <w:noProof/>
        </w:rPr>
        <w:drawing>
          <wp:inline distT="0" distB="0" distL="0" distR="0" wp14:anchorId="0B964F6A" wp14:editId="20714FCE">
            <wp:extent cx="2851200" cy="626400"/>
            <wp:effectExtent l="0" t="0" r="6350" b="254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2.png"/>
                    <pic:cNvPicPr/>
                  </pic:nvPicPr>
                  <pic:blipFill>
                    <a:blip r:embed="rId32">
                      <a:extLst>
                        <a:ext uri="{28A0092B-C50C-407E-A947-70E740481C1C}">
                          <a14:useLocalDpi xmlns:a14="http://schemas.microsoft.com/office/drawing/2010/main" val="0"/>
                        </a:ext>
                      </a:extLst>
                    </a:blip>
                    <a:stretch>
                      <a:fillRect/>
                    </a:stretch>
                  </pic:blipFill>
                  <pic:spPr>
                    <a:xfrm>
                      <a:off x="0" y="0"/>
                      <a:ext cx="2851200" cy="626400"/>
                    </a:xfrm>
                    <a:prstGeom prst="rect">
                      <a:avLst/>
                    </a:prstGeom>
                  </pic:spPr>
                </pic:pic>
              </a:graphicData>
            </a:graphic>
          </wp:inline>
        </w:drawing>
      </w:r>
    </w:p>
    <w:p w:rsidR="003428D2" w:rsidRPr="009A3A87" w:rsidRDefault="00E366EE" w:rsidP="009A3A87">
      <w:pPr>
        <w:pStyle w:val="Figure"/>
        <w:rPr>
          <w:rFonts w:eastAsiaTheme="minorEastAsia"/>
        </w:rPr>
      </w:pPr>
      <w:bookmarkStart w:id="178" w:name="_Ref291349431"/>
      <w:bookmarkStart w:id="179" w:name="_Toc291609102"/>
      <w:bookmarkStart w:id="180" w:name="_Toc291609241"/>
      <w:bookmarkStart w:id="181" w:name="_Toc295992539"/>
      <w:r>
        <w:t xml:space="preserve">Figure </w:t>
      </w:r>
      <w:fldSimple w:instr=" SEQ Figure \* ARABIC ">
        <w:r w:rsidR="00F37DA2">
          <w:rPr>
            <w:noProof/>
          </w:rPr>
          <w:t>18</w:t>
        </w:r>
      </w:fldSimple>
      <w:bookmarkEnd w:id="178"/>
      <w:r w:rsidR="00B34BEE">
        <w:rPr>
          <w:rFonts w:hint="eastAsia"/>
        </w:rPr>
        <w:t xml:space="preserve">: Using </w:t>
      </w:r>
      <w:r w:rsidR="00B34BEE">
        <w:t>‘</w:t>
      </w:r>
      <w:r w:rsidR="00B34BEE">
        <w:rPr>
          <w:rFonts w:hint="eastAsia"/>
        </w:rPr>
        <w:t>at</w:t>
      </w:r>
      <w:r w:rsidR="00B34BEE">
        <w:t>’</w:t>
      </w:r>
      <w:r w:rsidR="00B34BEE">
        <w:rPr>
          <w:rFonts w:hint="eastAsia"/>
        </w:rPr>
        <w:t xml:space="preserve"> scheduler</w:t>
      </w:r>
      <w:bookmarkEnd w:id="179"/>
      <w:bookmarkEnd w:id="180"/>
      <w:bookmarkEnd w:id="181"/>
    </w:p>
    <w:p w:rsidR="000C7EBB" w:rsidRDefault="000C7EBB" w:rsidP="000C7EBB">
      <w:pPr>
        <w:pStyle w:val="Chapter"/>
        <w:rPr>
          <w:rFonts w:eastAsiaTheme="minorEastAsia"/>
        </w:rPr>
      </w:pPr>
      <w:bookmarkStart w:id="182" w:name="_Toc291608240"/>
      <w:bookmarkStart w:id="183" w:name="_Toc291608639"/>
      <w:bookmarkStart w:id="184" w:name="_Toc291609424"/>
      <w:bookmarkStart w:id="185" w:name="_Toc291609582"/>
      <w:bookmarkStart w:id="186" w:name="_Toc295992442"/>
      <w:r>
        <w:rPr>
          <w:rFonts w:eastAsiaTheme="minorEastAsia" w:hint="eastAsia"/>
        </w:rPr>
        <w:lastRenderedPageBreak/>
        <w:t xml:space="preserve">Chapter </w:t>
      </w:r>
      <w:r w:rsidR="00763367">
        <w:rPr>
          <w:rFonts w:eastAsiaTheme="minorEastAsia" w:hint="eastAsia"/>
        </w:rPr>
        <w:t>6</w:t>
      </w:r>
      <w:r>
        <w:rPr>
          <w:rFonts w:eastAsiaTheme="minorEastAsia" w:hint="eastAsia"/>
        </w:rPr>
        <w:t xml:space="preserve"> Conclusions and Future Works</w:t>
      </w:r>
      <w:bookmarkEnd w:id="182"/>
      <w:bookmarkEnd w:id="183"/>
      <w:bookmarkEnd w:id="184"/>
      <w:bookmarkEnd w:id="185"/>
      <w:bookmarkEnd w:id="186"/>
    </w:p>
    <w:p w:rsidR="000740E1" w:rsidRDefault="00BB6709" w:rsidP="003B7646">
      <w:r>
        <w:rPr>
          <w:rFonts w:hint="eastAsia"/>
        </w:rPr>
        <w:tab/>
      </w:r>
      <w:r w:rsidR="00A1448B" w:rsidRPr="00A1448B">
        <w:t>Dynamic malware analysis traditionally runs in a closed network environment without Internet connection. This prevents the malware from causing damages to the outside world. However, for malware that involves significant amount of network activities, a closed network environment defeats the purpose of dynamic anal</w:t>
      </w:r>
      <w:r w:rsidR="00AB2BD8">
        <w:t>ysis, as much of the malware’s network</w:t>
      </w:r>
      <w:r w:rsidR="00A1448B" w:rsidRPr="00A1448B">
        <w:t xml:space="preserve"> behavior will not be exhibited and captured.</w:t>
      </w:r>
    </w:p>
    <w:p w:rsidR="00243F3F" w:rsidRDefault="00243F3F" w:rsidP="003B7646">
      <w:r>
        <w:rPr>
          <w:rFonts w:hint="eastAsia"/>
        </w:rPr>
        <w:tab/>
      </w:r>
      <w:r w:rsidR="00A1448B" w:rsidRPr="00A1448B">
        <w:t xml:space="preserve">We propose a system to allow malware exhibiting network behavior in a dynamic malware analysis environment while also ensuring that the malware can do no harm beyond the boundary of the analysis environment. Our system transparently retargets </w:t>
      </w:r>
      <w:r w:rsidR="006F0D15">
        <w:rPr>
          <w:rFonts w:hint="eastAsia"/>
        </w:rPr>
        <w:t>propagation</w:t>
      </w:r>
      <w:r w:rsidR="00A1448B" w:rsidRPr="00A1448B">
        <w:t xml:space="preserve"> and </w:t>
      </w:r>
      <w:r w:rsidR="006F0D15">
        <w:rPr>
          <w:rFonts w:hint="eastAsia"/>
        </w:rPr>
        <w:t>attack</w:t>
      </w:r>
      <w:r w:rsidR="00A1448B" w:rsidRPr="00A1448B">
        <w:t xml:space="preserve"> traffic, instead of blocking them, to decoys inside the analysis environment. At the same time, we allow the malware’s control traffic, which is deemed to be harmless, to cross the boundary of the analysis environment.</w:t>
      </w:r>
    </w:p>
    <w:p w:rsidR="006B676D" w:rsidRDefault="009C6569" w:rsidP="00A1448B">
      <w:r>
        <w:rPr>
          <w:rFonts w:hint="eastAsia"/>
        </w:rPr>
        <w:tab/>
      </w:r>
      <w:r w:rsidR="00A1448B" w:rsidRPr="00A1448B">
        <w:t>The evaluation result shows that our system significantly increases the amount of observed network activities during dynamic malware analysis when compared with a traditional closed network environ</w:t>
      </w:r>
      <w:r w:rsidR="00CA7E3C">
        <w:t>ment. The overall effect is hav</w:t>
      </w:r>
      <w:r w:rsidR="00CA7E3C">
        <w:rPr>
          <w:rFonts w:hint="eastAsia"/>
        </w:rPr>
        <w:t>ing</w:t>
      </w:r>
      <w:r w:rsidR="00A1448B" w:rsidRPr="00A1448B">
        <w:t xml:space="preserve"> a dynamic analysis environment, which is useful for those malware with lots of network activities.</w:t>
      </w:r>
    </w:p>
    <w:p w:rsidR="00A1448B" w:rsidRDefault="00A1448B" w:rsidP="00A1448B">
      <w:r>
        <w:rPr>
          <w:rFonts w:hint="eastAsia"/>
        </w:rPr>
        <w:tab/>
      </w:r>
      <w:r>
        <w:t xml:space="preserve">The use of traffic retargeting and decoys in our system can improve the effectiveness of dynamic analysis beyond what an open network environment (with unrestricted Internet access) can offer. This happens when a malware requires accessing machines on the Internet, which for some reason are not accessible during the time of analysis. An example is a spam-ware sending spam </w:t>
      </w:r>
      <w:proofErr w:type="gramStart"/>
      <w:r w:rsidR="00A220C3">
        <w:rPr>
          <w:rFonts w:hint="eastAsia"/>
        </w:rPr>
        <w:t>e-</w:t>
      </w:r>
      <w:r>
        <w:t>mails</w:t>
      </w:r>
      <w:proofErr w:type="gramEnd"/>
      <w:r>
        <w:t xml:space="preserve"> through a hard-coded SMTP server that was known to accept public relays. If the hard-coded SMTP is no longer functioning, a dynamic analysis of the malware will fail to reveal the full picture of the malware’s behavior. In our experiments, we were able use our </w:t>
      </w:r>
      <w:r>
        <w:lastRenderedPageBreak/>
        <w:t>system to retarget the SMTP traffic of such a spam-ware and extract both the recipient list and the mail content (including a backdoor program in the attachment part) from the spam-ware.</w:t>
      </w:r>
    </w:p>
    <w:p w:rsidR="00A1448B" w:rsidRDefault="00A1448B" w:rsidP="00A1448B">
      <w:r>
        <w:tab/>
      </w:r>
      <w:r w:rsidR="006C7B45">
        <w:rPr>
          <w:rFonts w:hint="eastAsia"/>
        </w:rPr>
        <w:t xml:space="preserve">From the </w:t>
      </w:r>
      <w:r w:rsidR="00BD1DD2">
        <w:rPr>
          <w:rFonts w:hint="eastAsia"/>
        </w:rPr>
        <w:t xml:space="preserve">second </w:t>
      </w:r>
      <w:r w:rsidR="006C7B45">
        <w:rPr>
          <w:rFonts w:hint="eastAsia"/>
        </w:rPr>
        <w:t xml:space="preserve">case study, we can see some cases </w:t>
      </w:r>
      <w:r w:rsidR="00A42E5F">
        <w:rPr>
          <w:rFonts w:hint="eastAsia"/>
        </w:rPr>
        <w:t xml:space="preserve">of malware </w:t>
      </w:r>
      <w:r w:rsidR="006C7B45">
        <w:rPr>
          <w:rFonts w:hint="eastAsia"/>
        </w:rPr>
        <w:t>may be unexpected in our design.</w:t>
      </w:r>
      <w:r w:rsidR="00395863">
        <w:rPr>
          <w:rFonts w:hint="eastAsia"/>
        </w:rPr>
        <w:t xml:space="preserve"> In the future work, we </w:t>
      </w:r>
      <w:r w:rsidR="0036001C">
        <w:rPr>
          <w:rFonts w:hint="eastAsia"/>
        </w:rPr>
        <w:t>will attempt to</w:t>
      </w:r>
      <w:r w:rsidR="00395863">
        <w:rPr>
          <w:rFonts w:hint="eastAsia"/>
        </w:rPr>
        <w:t xml:space="preserve"> </w:t>
      </w:r>
      <w:r w:rsidR="00501AF3">
        <w:rPr>
          <w:rFonts w:hint="eastAsia"/>
        </w:rPr>
        <w:t xml:space="preserve">execute more malware samples and </w:t>
      </w:r>
      <w:r w:rsidR="00395863">
        <w:rPr>
          <w:rFonts w:hint="eastAsia"/>
        </w:rPr>
        <w:t xml:space="preserve">apply </w:t>
      </w:r>
      <w:r w:rsidR="0036001C">
        <w:rPr>
          <w:rFonts w:hint="eastAsia"/>
        </w:rPr>
        <w:t xml:space="preserve">different </w:t>
      </w:r>
      <w:r w:rsidR="00395863">
        <w:rPr>
          <w:rFonts w:hint="eastAsia"/>
        </w:rPr>
        <w:t>stateful modules for each protocol in different case.</w:t>
      </w:r>
      <w:r w:rsidR="00EE7AFD">
        <w:rPr>
          <w:rFonts w:hint="eastAsia"/>
        </w:rPr>
        <w:t xml:space="preserve"> Besides, in our experiment, we use a simple dynamic malware analysis.</w:t>
      </w:r>
      <w:r w:rsidR="001563F7">
        <w:rPr>
          <w:rFonts w:hint="eastAsia"/>
        </w:rPr>
        <w:t xml:space="preserve"> It may be observed more meaningful activities by using a </w:t>
      </w:r>
      <w:r w:rsidR="001563F7" w:rsidRPr="001563F7">
        <w:t>sophisticated</w:t>
      </w:r>
      <w:r w:rsidR="001563F7">
        <w:rPr>
          <w:rFonts w:hint="eastAsia"/>
        </w:rPr>
        <w:t xml:space="preserve"> dynamic malware analysis environment.</w:t>
      </w:r>
    </w:p>
    <w:p w:rsidR="006C4904" w:rsidRDefault="00F278C3" w:rsidP="00F278C3">
      <w:pPr>
        <w:pStyle w:val="Chapter"/>
        <w:rPr>
          <w:rFonts w:eastAsiaTheme="minorEastAsia"/>
        </w:rPr>
      </w:pPr>
      <w:bookmarkStart w:id="187" w:name="_Toc290050221"/>
      <w:bookmarkStart w:id="188" w:name="_Toc291608241"/>
      <w:bookmarkStart w:id="189" w:name="_Toc291608640"/>
      <w:bookmarkStart w:id="190" w:name="_Toc291609425"/>
      <w:bookmarkStart w:id="191" w:name="_Toc291609583"/>
      <w:bookmarkStart w:id="192" w:name="_Toc295992443"/>
      <w:r>
        <w:rPr>
          <w:rFonts w:hint="eastAsia"/>
        </w:rPr>
        <w:lastRenderedPageBreak/>
        <w:t>References</w:t>
      </w:r>
      <w:bookmarkEnd w:id="187"/>
      <w:bookmarkEnd w:id="188"/>
      <w:bookmarkEnd w:id="189"/>
      <w:bookmarkEnd w:id="190"/>
      <w:bookmarkEnd w:id="191"/>
      <w:bookmarkEnd w:id="192"/>
    </w:p>
    <w:p w:rsidR="005F024B" w:rsidRDefault="005F024B" w:rsidP="005F024B">
      <w:pPr>
        <w:pStyle w:val="Reference"/>
        <w:rPr>
          <w:rFonts w:eastAsiaTheme="minorEastAsia"/>
        </w:rPr>
      </w:pPr>
      <w:r>
        <w:t xml:space="preserve">"Symantec Malware Threat Explorer," [online], available from World Wide Web; </w:t>
      </w:r>
      <w:r w:rsidRPr="005F024B">
        <w:t>http://www.symantec.com/business/security_response/threatexplorer/index.jsp</w:t>
      </w:r>
      <w:r>
        <w:rPr>
          <w:rFonts w:eastAsiaTheme="minorEastAsia" w:hint="eastAsia"/>
        </w:rPr>
        <w:t>.</w:t>
      </w:r>
    </w:p>
    <w:p w:rsidR="005F024B" w:rsidRDefault="005F024B" w:rsidP="005F024B">
      <w:pPr>
        <w:pStyle w:val="Reference"/>
        <w:rPr>
          <w:rFonts w:eastAsiaTheme="minorEastAsia"/>
        </w:rPr>
      </w:pPr>
      <w:r>
        <w:t>"Kaspersky Monthly Malware Statistics," [online], available from World Wide Web; http://usa.kaspersky.com/resources/knowledge-center/statistics.</w:t>
      </w:r>
    </w:p>
    <w:p w:rsidR="005F024B" w:rsidRDefault="005F024B" w:rsidP="005F024B">
      <w:pPr>
        <w:pStyle w:val="Reference"/>
        <w:rPr>
          <w:rFonts w:eastAsiaTheme="minorEastAsia"/>
        </w:rPr>
      </w:pPr>
      <w:r>
        <w:t>"Avira Virus Lab," [online], available from World Wide Web; http://www.avira.com/en/support-virus-lab.</w:t>
      </w:r>
    </w:p>
    <w:p w:rsidR="005F024B" w:rsidRDefault="005F024B" w:rsidP="005F024B">
      <w:pPr>
        <w:pStyle w:val="Reference"/>
        <w:rPr>
          <w:rFonts w:eastAsiaTheme="minorEastAsia"/>
        </w:rPr>
      </w:pPr>
      <w:r>
        <w:t xml:space="preserve">P. </w:t>
      </w:r>
      <w:proofErr w:type="spellStart"/>
      <w:r>
        <w:t>Szor</w:t>
      </w:r>
      <w:proofErr w:type="spellEnd"/>
      <w:r>
        <w:t xml:space="preserve">, "The art of computer virus research and defense," </w:t>
      </w:r>
      <w:r>
        <w:rPr>
          <w:i/>
          <w:iCs/>
        </w:rPr>
        <w:t xml:space="preserve">Addison-Wesley Professional, </w:t>
      </w:r>
      <w:r>
        <w:t>2005.</w:t>
      </w:r>
    </w:p>
    <w:p w:rsidR="005F024B" w:rsidRDefault="005F024B" w:rsidP="005F024B">
      <w:pPr>
        <w:pStyle w:val="Reference"/>
        <w:rPr>
          <w:rFonts w:eastAsiaTheme="minorEastAsia"/>
        </w:rPr>
      </w:pPr>
      <w:r>
        <w:t xml:space="preserve">C. </w:t>
      </w:r>
      <w:proofErr w:type="spellStart"/>
      <w:r>
        <w:t>Collberg</w:t>
      </w:r>
      <w:proofErr w:type="spellEnd"/>
      <w:r>
        <w:t xml:space="preserve">, C. </w:t>
      </w:r>
      <w:proofErr w:type="spellStart"/>
      <w:r>
        <w:t>Thomborson</w:t>
      </w:r>
      <w:proofErr w:type="spellEnd"/>
      <w:r>
        <w:t xml:space="preserve">, and D. Low, "A taxonomy of obfuscating transformations," </w:t>
      </w:r>
      <w:r>
        <w:rPr>
          <w:i/>
          <w:iCs/>
        </w:rPr>
        <w:t xml:space="preserve">Department of Computer Science, The University of Auckland, New Zealand, </w:t>
      </w:r>
      <w:r>
        <w:t>1997.</w:t>
      </w:r>
    </w:p>
    <w:p w:rsidR="005F024B" w:rsidRDefault="005F024B" w:rsidP="005F024B">
      <w:pPr>
        <w:pStyle w:val="Reference"/>
        <w:rPr>
          <w:rFonts w:eastAsiaTheme="minorEastAsia"/>
        </w:rPr>
      </w:pPr>
      <w:r>
        <w:t xml:space="preserve">C. </w:t>
      </w:r>
      <w:proofErr w:type="spellStart"/>
      <w:r>
        <w:t>Greamo</w:t>
      </w:r>
      <w:proofErr w:type="spellEnd"/>
      <w:r>
        <w:t xml:space="preserve"> and A. </w:t>
      </w:r>
      <w:proofErr w:type="spellStart"/>
      <w:r>
        <w:t>Ghosh</w:t>
      </w:r>
      <w:proofErr w:type="spellEnd"/>
      <w:r>
        <w:t xml:space="preserve">, "Sandboxing and Virtualization: Modern Tools for Combating Malware," </w:t>
      </w:r>
      <w:r>
        <w:rPr>
          <w:i/>
          <w:iCs/>
        </w:rPr>
        <w:t xml:space="preserve">Security Privacy, IEEE, </w:t>
      </w:r>
      <w:r>
        <w:t>vol. 9, pp. 79 -82, 2011.</w:t>
      </w:r>
    </w:p>
    <w:p w:rsidR="005F024B" w:rsidRDefault="005F024B" w:rsidP="005F024B">
      <w:pPr>
        <w:pStyle w:val="Reference"/>
        <w:rPr>
          <w:rFonts w:eastAsiaTheme="minorEastAsia"/>
        </w:rPr>
      </w:pPr>
      <w:r>
        <w:t xml:space="preserve">X. Chen, J. Andersen, Z. Mao, M. Bailey, and J. </w:t>
      </w:r>
      <w:proofErr w:type="spellStart"/>
      <w:r>
        <w:t>Nazario</w:t>
      </w:r>
      <w:proofErr w:type="spellEnd"/>
      <w:r>
        <w:t xml:space="preserve">, "Towards an understanding of anti-virtualization and anti-debugging behavior in modern malware," </w:t>
      </w:r>
      <w:r>
        <w:rPr>
          <w:i/>
          <w:iCs/>
        </w:rPr>
        <w:t xml:space="preserve">Dependable Systems and Networks </w:t>
      </w:r>
      <w:proofErr w:type="gramStart"/>
      <w:r>
        <w:rPr>
          <w:i/>
          <w:iCs/>
        </w:rPr>
        <w:t>With</w:t>
      </w:r>
      <w:proofErr w:type="gramEnd"/>
      <w:r>
        <w:rPr>
          <w:i/>
          <w:iCs/>
        </w:rPr>
        <w:t xml:space="preserve"> FTCS and DCC, 2008. DSN 2008. IEEE International Conference on, </w:t>
      </w:r>
      <w:r>
        <w:t>pp. 177-186, 2008.</w:t>
      </w:r>
    </w:p>
    <w:p w:rsidR="005F024B" w:rsidRDefault="005F024B" w:rsidP="005F024B">
      <w:pPr>
        <w:pStyle w:val="Reference"/>
        <w:rPr>
          <w:rFonts w:eastAsiaTheme="minorEastAsia"/>
        </w:rPr>
      </w:pPr>
      <w:r>
        <w:t xml:space="preserve">P. </w:t>
      </w:r>
      <w:proofErr w:type="spellStart"/>
      <w:r>
        <w:t>Ferrie</w:t>
      </w:r>
      <w:proofErr w:type="spellEnd"/>
      <w:r>
        <w:t xml:space="preserve">, "Attacks on more virtual machine emulators," </w:t>
      </w:r>
      <w:r>
        <w:rPr>
          <w:i/>
          <w:iCs/>
        </w:rPr>
        <w:t xml:space="preserve">Symantec Technology Exchange, </w:t>
      </w:r>
      <w:r>
        <w:t>2007.</w:t>
      </w:r>
    </w:p>
    <w:p w:rsidR="005F024B" w:rsidRDefault="005F024B" w:rsidP="005F024B">
      <w:pPr>
        <w:pStyle w:val="Reference"/>
        <w:rPr>
          <w:rFonts w:eastAsiaTheme="minorEastAsia"/>
        </w:rPr>
      </w:pPr>
      <w:r>
        <w:t xml:space="preserve">M. Carpenter, T. Liston, and others, "Hiding virtualization from attackers and malware," </w:t>
      </w:r>
      <w:r>
        <w:rPr>
          <w:i/>
          <w:iCs/>
        </w:rPr>
        <w:t xml:space="preserve">IEEE Security and Privacy, Published by the IEEE Computer Society, </w:t>
      </w:r>
      <w:r>
        <w:t>pp. 62-65, 2007.</w:t>
      </w:r>
    </w:p>
    <w:p w:rsidR="005F024B" w:rsidRDefault="005F024B" w:rsidP="005F024B">
      <w:pPr>
        <w:pStyle w:val="Reference"/>
        <w:rPr>
          <w:rFonts w:eastAsiaTheme="minorEastAsia"/>
        </w:rPr>
      </w:pPr>
      <w:r>
        <w:t xml:space="preserve">U. Bayer, A. Moser, C. </w:t>
      </w:r>
      <w:proofErr w:type="spellStart"/>
      <w:r>
        <w:t>Kruegel</w:t>
      </w:r>
      <w:proofErr w:type="spellEnd"/>
      <w:r>
        <w:t xml:space="preserve">, and E. </w:t>
      </w:r>
      <w:proofErr w:type="spellStart"/>
      <w:r>
        <w:t>Kirda</w:t>
      </w:r>
      <w:proofErr w:type="spellEnd"/>
      <w:r>
        <w:t xml:space="preserve">, "Dynamic analysis of malicious code," </w:t>
      </w:r>
      <w:r>
        <w:rPr>
          <w:i/>
          <w:iCs/>
        </w:rPr>
        <w:t xml:space="preserve">Journal in Computer Virology, Springer, </w:t>
      </w:r>
      <w:r>
        <w:t>vol. 2, pp. 67-77, 2006.</w:t>
      </w:r>
    </w:p>
    <w:p w:rsidR="005F024B" w:rsidRDefault="005F024B" w:rsidP="005F024B">
      <w:pPr>
        <w:pStyle w:val="Reference"/>
        <w:rPr>
          <w:rFonts w:eastAsiaTheme="minorEastAsia"/>
        </w:rPr>
      </w:pPr>
      <w:r>
        <w:t xml:space="preserve">C. </w:t>
      </w:r>
      <w:proofErr w:type="spellStart"/>
      <w:r>
        <w:t>Willems</w:t>
      </w:r>
      <w:proofErr w:type="spellEnd"/>
      <w:r>
        <w:t xml:space="preserve">, T. </w:t>
      </w:r>
      <w:proofErr w:type="spellStart"/>
      <w:r>
        <w:t>Holz</w:t>
      </w:r>
      <w:proofErr w:type="spellEnd"/>
      <w:r>
        <w:t xml:space="preserve">, and F. </w:t>
      </w:r>
      <w:proofErr w:type="spellStart"/>
      <w:r>
        <w:t>Freiling</w:t>
      </w:r>
      <w:proofErr w:type="spellEnd"/>
      <w:r>
        <w:t xml:space="preserve">, "Toward automated dynamic malware analysis using </w:t>
      </w:r>
      <w:proofErr w:type="spellStart"/>
      <w:r>
        <w:t>cwsandbox</w:t>
      </w:r>
      <w:proofErr w:type="spellEnd"/>
      <w:r>
        <w:t xml:space="preserve">," </w:t>
      </w:r>
      <w:r>
        <w:rPr>
          <w:i/>
          <w:iCs/>
        </w:rPr>
        <w:t xml:space="preserve">IEEE Security &amp; Privacy, IEEE Computer Society, </w:t>
      </w:r>
      <w:r>
        <w:t>pp. 32-39, 2007.</w:t>
      </w:r>
    </w:p>
    <w:p w:rsidR="005F024B" w:rsidRDefault="005F024B" w:rsidP="005F024B">
      <w:pPr>
        <w:pStyle w:val="Reference"/>
        <w:rPr>
          <w:rFonts w:eastAsiaTheme="minorEastAsia"/>
        </w:rPr>
      </w:pPr>
      <w:r>
        <w:t xml:space="preserve">U. Bayer, C. </w:t>
      </w:r>
      <w:proofErr w:type="spellStart"/>
      <w:r>
        <w:t>Kruegel</w:t>
      </w:r>
      <w:proofErr w:type="spellEnd"/>
      <w:r>
        <w:t xml:space="preserve">, and E. </w:t>
      </w:r>
      <w:proofErr w:type="spellStart"/>
      <w:r>
        <w:t>Kirda</w:t>
      </w:r>
      <w:proofErr w:type="spellEnd"/>
      <w:r>
        <w:t>, "</w:t>
      </w:r>
      <w:proofErr w:type="spellStart"/>
      <w:r>
        <w:t>TTAnalyze</w:t>
      </w:r>
      <w:proofErr w:type="spellEnd"/>
      <w:r>
        <w:t xml:space="preserve">: A tool for analyzing malware," </w:t>
      </w:r>
      <w:r>
        <w:rPr>
          <w:i/>
          <w:iCs/>
        </w:rPr>
        <w:t xml:space="preserve">15th Annual Conference of the European Institute for Computer Antivirus Research (EICAR), </w:t>
      </w:r>
      <w:r>
        <w:t>2006.</w:t>
      </w:r>
    </w:p>
    <w:p w:rsidR="005F024B" w:rsidRDefault="005F024B" w:rsidP="005F024B">
      <w:pPr>
        <w:pStyle w:val="Reference"/>
        <w:rPr>
          <w:rFonts w:eastAsiaTheme="minorEastAsia"/>
        </w:rPr>
      </w:pPr>
      <w:r>
        <w:t xml:space="preserve">R. </w:t>
      </w:r>
      <w:proofErr w:type="spellStart"/>
      <w:r>
        <w:t>Puri</w:t>
      </w:r>
      <w:proofErr w:type="spellEnd"/>
      <w:r>
        <w:t xml:space="preserve">, "Bots &amp; botnet: An overview," </w:t>
      </w:r>
      <w:r>
        <w:rPr>
          <w:i/>
          <w:iCs/>
        </w:rPr>
        <w:t>SANS Institute 2003</w:t>
      </w:r>
      <w:proofErr w:type="gramStart"/>
      <w:r>
        <w:rPr>
          <w:i/>
          <w:iCs/>
        </w:rPr>
        <w:t xml:space="preserve">, </w:t>
      </w:r>
      <w:r>
        <w:t>.</w:t>
      </w:r>
      <w:proofErr w:type="gramEnd"/>
    </w:p>
    <w:p w:rsidR="005F024B" w:rsidRDefault="005F024B" w:rsidP="005F024B">
      <w:pPr>
        <w:pStyle w:val="Reference"/>
        <w:rPr>
          <w:rFonts w:eastAsiaTheme="minorEastAsia"/>
        </w:rPr>
      </w:pPr>
      <w:r>
        <w:t xml:space="preserve">P. </w:t>
      </w:r>
      <w:proofErr w:type="spellStart"/>
      <w:r>
        <w:t>Barford</w:t>
      </w:r>
      <w:proofErr w:type="spellEnd"/>
      <w:r>
        <w:t xml:space="preserve"> and V. </w:t>
      </w:r>
      <w:proofErr w:type="spellStart"/>
      <w:r>
        <w:t>Yegneswaran</w:t>
      </w:r>
      <w:proofErr w:type="spellEnd"/>
      <w:r>
        <w:t xml:space="preserve">, "An inside look at botnets," </w:t>
      </w:r>
      <w:r>
        <w:rPr>
          <w:i/>
          <w:iCs/>
        </w:rPr>
        <w:t xml:space="preserve">Malware Detection, Springer, </w:t>
      </w:r>
      <w:r>
        <w:t>pp. 171-191, 2007.</w:t>
      </w:r>
    </w:p>
    <w:p w:rsidR="005F024B" w:rsidRDefault="005F024B" w:rsidP="005F024B">
      <w:pPr>
        <w:pStyle w:val="Reference"/>
        <w:rPr>
          <w:rFonts w:eastAsiaTheme="minorEastAsia"/>
        </w:rPr>
      </w:pPr>
      <w:r>
        <w:t xml:space="preserve">K. Yoshioka, Y. </w:t>
      </w:r>
      <w:proofErr w:type="spellStart"/>
      <w:r>
        <w:t>Hosobuchi</w:t>
      </w:r>
      <w:proofErr w:type="spellEnd"/>
      <w:r>
        <w:t xml:space="preserve">, T. </w:t>
      </w:r>
      <w:proofErr w:type="spellStart"/>
      <w:r>
        <w:t>Orii</w:t>
      </w:r>
      <w:proofErr w:type="spellEnd"/>
      <w:r>
        <w:t xml:space="preserve">, and T. Matsumoto, "Vulnerability in Public Malware Sandbox Analysis Systems," </w:t>
      </w:r>
      <w:r>
        <w:rPr>
          <w:i/>
          <w:iCs/>
        </w:rPr>
        <w:t xml:space="preserve">2010 10th Annual International </w:t>
      </w:r>
      <w:r>
        <w:rPr>
          <w:i/>
          <w:iCs/>
        </w:rPr>
        <w:lastRenderedPageBreak/>
        <w:t xml:space="preserve">Symposium on Applications and the Internet, </w:t>
      </w:r>
      <w:r>
        <w:t>pp. 265-268, 2010.</w:t>
      </w:r>
    </w:p>
    <w:p w:rsidR="005F024B" w:rsidRDefault="005F024B" w:rsidP="005F024B">
      <w:pPr>
        <w:pStyle w:val="Reference"/>
        <w:rPr>
          <w:rFonts w:eastAsiaTheme="minorEastAsia"/>
        </w:rPr>
      </w:pPr>
      <w:r>
        <w:t xml:space="preserve">J. Crandall, G. Wassermann, D. de Oliveira, Z. Su, S. Wu, and F. Chong, "Temporal search: Detecting hidden malware </w:t>
      </w:r>
      <w:proofErr w:type="spellStart"/>
      <w:r>
        <w:t>timebombs</w:t>
      </w:r>
      <w:proofErr w:type="spellEnd"/>
      <w:r>
        <w:t xml:space="preserve"> with virtual machines," </w:t>
      </w:r>
      <w:r>
        <w:rPr>
          <w:i/>
          <w:iCs/>
        </w:rPr>
        <w:t xml:space="preserve">ACM SIGARCH Computer Architecture News, ACM, </w:t>
      </w:r>
      <w:r>
        <w:t>vol. 34, pp. 25-36, 2006.</w:t>
      </w:r>
    </w:p>
    <w:p w:rsidR="005F024B" w:rsidRDefault="005F024B" w:rsidP="005F024B">
      <w:pPr>
        <w:pStyle w:val="Reference"/>
        <w:rPr>
          <w:rFonts w:eastAsiaTheme="minorEastAsia"/>
        </w:rPr>
      </w:pPr>
      <w:r>
        <w:t xml:space="preserve">D. Dagon, G. </w:t>
      </w:r>
      <w:proofErr w:type="spellStart"/>
      <w:r>
        <w:t>Gu</w:t>
      </w:r>
      <w:proofErr w:type="spellEnd"/>
      <w:r>
        <w:t xml:space="preserve">, C. </w:t>
      </w:r>
      <w:proofErr w:type="spellStart"/>
      <w:r>
        <w:t>Zou</w:t>
      </w:r>
      <w:proofErr w:type="spellEnd"/>
      <w:r>
        <w:t xml:space="preserve">, J. </w:t>
      </w:r>
      <w:proofErr w:type="spellStart"/>
      <w:r>
        <w:t>Grizzard</w:t>
      </w:r>
      <w:proofErr w:type="spellEnd"/>
      <w:r>
        <w:t xml:space="preserve">, S. </w:t>
      </w:r>
      <w:proofErr w:type="spellStart"/>
      <w:r>
        <w:t>Dwivedi</w:t>
      </w:r>
      <w:proofErr w:type="spellEnd"/>
      <w:r>
        <w:t xml:space="preserve">, W. Lee, and R. Lipton, "A taxonomy of botnets," </w:t>
      </w:r>
      <w:r>
        <w:rPr>
          <w:i/>
          <w:iCs/>
        </w:rPr>
        <w:t xml:space="preserve">Unpublished paper, c, </w:t>
      </w:r>
      <w:proofErr w:type="spellStart"/>
      <w:r>
        <w:rPr>
          <w:i/>
          <w:iCs/>
        </w:rPr>
        <w:t>Citeseer</w:t>
      </w:r>
      <w:proofErr w:type="spellEnd"/>
      <w:r>
        <w:rPr>
          <w:i/>
          <w:iCs/>
        </w:rPr>
        <w:t xml:space="preserve">, </w:t>
      </w:r>
      <w:r>
        <w:t>2005.</w:t>
      </w:r>
    </w:p>
    <w:p w:rsidR="00F35188" w:rsidRPr="00F35188" w:rsidRDefault="00F35188" w:rsidP="00F35188">
      <w:pPr>
        <w:pStyle w:val="Reference"/>
      </w:pPr>
      <w:r w:rsidRPr="00F35188">
        <w:t xml:space="preserve">"Norman Sandbox," [online], available from World Wide Web; http://www.norman.com/security_center/security_tools/. </w:t>
      </w:r>
    </w:p>
    <w:p w:rsidR="00F35188" w:rsidRPr="00F35188" w:rsidRDefault="00F35188" w:rsidP="00F35188">
      <w:pPr>
        <w:pStyle w:val="Reference"/>
      </w:pPr>
      <w:r w:rsidRPr="00F35188">
        <w:t xml:space="preserve">"The Reusable Unknown Malware Analysis Net," [online], available from World Wide Web; http://www.secureworks.com/research/tools/truman/. </w:t>
      </w:r>
    </w:p>
    <w:p w:rsidR="005F024B" w:rsidRDefault="005F024B" w:rsidP="005F024B">
      <w:pPr>
        <w:pStyle w:val="Reference"/>
        <w:rPr>
          <w:rFonts w:eastAsiaTheme="minorEastAsia"/>
        </w:rPr>
      </w:pPr>
      <w:r>
        <w:t xml:space="preserve">M. Kim, M. Kim, and Y. </w:t>
      </w:r>
      <w:proofErr w:type="spellStart"/>
      <w:r>
        <w:t>Mun</w:t>
      </w:r>
      <w:proofErr w:type="spellEnd"/>
      <w:r>
        <w:t xml:space="preserve">, "Design and Implementation of the </w:t>
      </w:r>
      <w:proofErr w:type="spellStart"/>
      <w:r>
        <w:t>HoneyPot</w:t>
      </w:r>
      <w:proofErr w:type="spellEnd"/>
      <w:r>
        <w:t xml:space="preserve"> System with Focusing on the Session Redirection," </w:t>
      </w:r>
      <w:r>
        <w:rPr>
          <w:i/>
          <w:iCs/>
        </w:rPr>
        <w:t xml:space="preserve">Computational Science and Its Applications--ICCSA 2004, Springer, </w:t>
      </w:r>
      <w:r>
        <w:t>pp. 262-269, 2004.</w:t>
      </w:r>
    </w:p>
    <w:p w:rsidR="005F024B" w:rsidRDefault="005F024B" w:rsidP="005F024B">
      <w:pPr>
        <w:pStyle w:val="Reference"/>
        <w:rPr>
          <w:rFonts w:eastAsiaTheme="minorEastAsia"/>
        </w:rPr>
      </w:pPr>
      <w:r>
        <w:t xml:space="preserve">I. Kim and M. Kim, "The </w:t>
      </w:r>
      <w:proofErr w:type="spellStart"/>
      <w:r>
        <w:t>DecoyPort</w:t>
      </w:r>
      <w:proofErr w:type="spellEnd"/>
      <w:r>
        <w:t xml:space="preserve">: redirecting hackers to honeypots," </w:t>
      </w:r>
      <w:r>
        <w:rPr>
          <w:i/>
          <w:iCs/>
        </w:rPr>
        <w:t xml:space="preserve">Network-Based Information Systems, Springer, </w:t>
      </w:r>
      <w:r>
        <w:t>pp. 59-68, 2007.</w:t>
      </w:r>
    </w:p>
    <w:p w:rsidR="005F024B" w:rsidRDefault="005F024B" w:rsidP="005F024B">
      <w:pPr>
        <w:pStyle w:val="Reference"/>
        <w:rPr>
          <w:rFonts w:eastAsiaTheme="minorEastAsia"/>
        </w:rPr>
      </w:pPr>
      <w:r>
        <w:t xml:space="preserve">L. </w:t>
      </w:r>
      <w:proofErr w:type="spellStart"/>
      <w:r>
        <w:t>Spitzner</w:t>
      </w:r>
      <w:proofErr w:type="spellEnd"/>
      <w:r>
        <w:t xml:space="preserve">, "The </w:t>
      </w:r>
      <w:proofErr w:type="spellStart"/>
      <w:r>
        <w:t>honeynet</w:t>
      </w:r>
      <w:proofErr w:type="spellEnd"/>
      <w:r>
        <w:t xml:space="preserve"> project: Trapping the hackers," </w:t>
      </w:r>
      <w:r>
        <w:rPr>
          <w:i/>
          <w:iCs/>
        </w:rPr>
        <w:t xml:space="preserve">IEEE Security and Privacy, Published by the IEEE Computer Society, </w:t>
      </w:r>
      <w:r>
        <w:t>pp. 15-23, 2003.</w:t>
      </w:r>
    </w:p>
    <w:p w:rsidR="005F024B" w:rsidRDefault="005F024B" w:rsidP="005F024B">
      <w:pPr>
        <w:pStyle w:val="Reference"/>
        <w:rPr>
          <w:rFonts w:eastAsiaTheme="minorEastAsia"/>
        </w:rPr>
      </w:pPr>
      <w:r>
        <w:t xml:space="preserve">I. </w:t>
      </w:r>
      <w:proofErr w:type="spellStart"/>
      <w:r>
        <w:t>Alberdi</w:t>
      </w:r>
      <w:proofErr w:type="spellEnd"/>
      <w:r>
        <w:t xml:space="preserve">, E. </w:t>
      </w:r>
      <w:proofErr w:type="spellStart"/>
      <w:r>
        <w:t>Alata</w:t>
      </w:r>
      <w:proofErr w:type="spellEnd"/>
      <w:r>
        <w:t xml:space="preserve">, V. </w:t>
      </w:r>
      <w:proofErr w:type="spellStart"/>
      <w:r>
        <w:t>Nicomette</w:t>
      </w:r>
      <w:proofErr w:type="spellEnd"/>
      <w:r>
        <w:t xml:space="preserve">, P. </w:t>
      </w:r>
      <w:proofErr w:type="spellStart"/>
      <w:r>
        <w:t>Owezarski</w:t>
      </w:r>
      <w:proofErr w:type="spellEnd"/>
      <w:r>
        <w:t xml:space="preserve">, and M. </w:t>
      </w:r>
      <w:proofErr w:type="spellStart"/>
      <w:r>
        <w:t>Kaâniche</w:t>
      </w:r>
      <w:proofErr w:type="spellEnd"/>
      <w:r>
        <w:t xml:space="preserve">, "Shark: Spy Honeypot with Advanced Redirection Kit," </w:t>
      </w:r>
      <w:r>
        <w:rPr>
          <w:i/>
          <w:iCs/>
        </w:rPr>
        <w:t xml:space="preserve">IEEE Workshop on Monitoring, Attack Detection and Mitigation (MonAM’07), </w:t>
      </w:r>
      <w:r>
        <w:t>pp. 47-52, 2007.</w:t>
      </w:r>
    </w:p>
    <w:p w:rsidR="005F024B" w:rsidRDefault="005F024B" w:rsidP="001E553F">
      <w:pPr>
        <w:pStyle w:val="Reference"/>
        <w:rPr>
          <w:rFonts w:eastAsiaTheme="minorEastAsia"/>
        </w:rPr>
      </w:pPr>
      <w:r>
        <w:t xml:space="preserve">E. </w:t>
      </w:r>
      <w:proofErr w:type="spellStart"/>
      <w:r>
        <w:t>Alata</w:t>
      </w:r>
      <w:proofErr w:type="spellEnd"/>
      <w:r>
        <w:t xml:space="preserve">, I. </w:t>
      </w:r>
      <w:proofErr w:type="spellStart"/>
      <w:r>
        <w:t>Alberdi</w:t>
      </w:r>
      <w:proofErr w:type="spellEnd"/>
      <w:r>
        <w:t xml:space="preserve">, V. </w:t>
      </w:r>
      <w:proofErr w:type="spellStart"/>
      <w:r>
        <w:t>Nicomette</w:t>
      </w:r>
      <w:proofErr w:type="spellEnd"/>
      <w:r>
        <w:t xml:space="preserve">, P. </w:t>
      </w:r>
      <w:proofErr w:type="spellStart"/>
      <w:r>
        <w:t>Owezarski</w:t>
      </w:r>
      <w:proofErr w:type="spellEnd"/>
      <w:r>
        <w:t xml:space="preserve">, and M. </w:t>
      </w:r>
      <w:proofErr w:type="spellStart"/>
      <w:r>
        <w:t>Kaâniche</w:t>
      </w:r>
      <w:proofErr w:type="spellEnd"/>
      <w:r>
        <w:t xml:space="preserve">, "Internet attacks monitoring with dynamic connection redirection mechanisms," </w:t>
      </w:r>
      <w:r w:rsidRPr="005F024B">
        <w:rPr>
          <w:i/>
          <w:iCs/>
        </w:rPr>
        <w:t xml:space="preserve">Journal in Computer Virology, Springer, </w:t>
      </w:r>
      <w:r>
        <w:t>vol. 4, pp. 127-136, 2008.</w:t>
      </w:r>
    </w:p>
    <w:p w:rsidR="00B30EF9" w:rsidRPr="00B30EF9" w:rsidRDefault="00B30EF9" w:rsidP="00B30EF9">
      <w:pPr>
        <w:pStyle w:val="Reference"/>
      </w:pPr>
      <w:r w:rsidRPr="00B30EF9">
        <w:t xml:space="preserve">J. </w:t>
      </w:r>
      <w:proofErr w:type="spellStart"/>
      <w:r w:rsidRPr="00B30EF9">
        <w:t>Grizzard</w:t>
      </w:r>
      <w:proofErr w:type="spellEnd"/>
      <w:r w:rsidRPr="00B30EF9">
        <w:t xml:space="preserve">, V. Sharma, C. Nunnery, B. Kang, and D. Dagon, "Peer-to-peer botnets: Overview and case study," </w:t>
      </w:r>
      <w:r w:rsidRPr="00B30EF9">
        <w:rPr>
          <w:i/>
          <w:iCs/>
        </w:rPr>
        <w:t xml:space="preserve">Proceedings of the first conference on First Workshop on Hot Topics in Understanding Botnets, </w:t>
      </w:r>
      <w:r w:rsidRPr="00B30EF9">
        <w:t xml:space="preserve">pp. 1-1, 2007. </w:t>
      </w:r>
    </w:p>
    <w:p w:rsidR="00B30EF9" w:rsidRPr="00B30EF9" w:rsidRDefault="00B30EF9" w:rsidP="00B30EF9">
      <w:pPr>
        <w:pStyle w:val="Reference"/>
      </w:pPr>
      <w:r w:rsidRPr="00B30EF9">
        <w:t xml:space="preserve">G. </w:t>
      </w:r>
      <w:proofErr w:type="spellStart"/>
      <w:r w:rsidRPr="00B30EF9">
        <w:t>Starnberger</w:t>
      </w:r>
      <w:proofErr w:type="spellEnd"/>
      <w:r w:rsidRPr="00B30EF9">
        <w:t xml:space="preserve">, C. </w:t>
      </w:r>
      <w:proofErr w:type="spellStart"/>
      <w:r w:rsidRPr="00B30EF9">
        <w:t>Kruegel</w:t>
      </w:r>
      <w:proofErr w:type="spellEnd"/>
      <w:r w:rsidRPr="00B30EF9">
        <w:t xml:space="preserve">, and E. </w:t>
      </w:r>
      <w:proofErr w:type="spellStart"/>
      <w:r w:rsidRPr="00B30EF9">
        <w:t>Kirda</w:t>
      </w:r>
      <w:proofErr w:type="spellEnd"/>
      <w:r w:rsidRPr="00B30EF9">
        <w:t>, "</w:t>
      </w:r>
      <w:proofErr w:type="spellStart"/>
      <w:r w:rsidRPr="00B30EF9">
        <w:t>Overbot</w:t>
      </w:r>
      <w:proofErr w:type="spellEnd"/>
      <w:r w:rsidRPr="00B30EF9">
        <w:t xml:space="preserve">: a botnet protocol based on </w:t>
      </w:r>
      <w:proofErr w:type="spellStart"/>
      <w:r w:rsidRPr="00B30EF9">
        <w:t>Kademlia</w:t>
      </w:r>
      <w:proofErr w:type="spellEnd"/>
      <w:r w:rsidRPr="00B30EF9">
        <w:t xml:space="preserve">," </w:t>
      </w:r>
      <w:r w:rsidRPr="00B30EF9">
        <w:rPr>
          <w:i/>
          <w:iCs/>
        </w:rPr>
        <w:t xml:space="preserve">Proceedings of the 4th international conference on Security and privacy in communication </w:t>
      </w:r>
      <w:proofErr w:type="spellStart"/>
      <w:r w:rsidRPr="00B30EF9">
        <w:rPr>
          <w:i/>
          <w:iCs/>
        </w:rPr>
        <w:t>netowrks</w:t>
      </w:r>
      <w:proofErr w:type="spellEnd"/>
      <w:r w:rsidRPr="00B30EF9">
        <w:rPr>
          <w:i/>
          <w:iCs/>
        </w:rPr>
        <w:t xml:space="preserve">, </w:t>
      </w:r>
      <w:r w:rsidRPr="00B30EF9">
        <w:t xml:space="preserve">pp. 1-9, 2008. </w:t>
      </w:r>
    </w:p>
    <w:p w:rsidR="00B30EF9" w:rsidRPr="004A7C1C" w:rsidRDefault="00B30EF9" w:rsidP="00B30EF9">
      <w:pPr>
        <w:pStyle w:val="Reference"/>
      </w:pPr>
      <w:r w:rsidRPr="00B30EF9">
        <w:t xml:space="preserve">K. Chiang and L. Lloyd, "A case study of the </w:t>
      </w:r>
      <w:proofErr w:type="spellStart"/>
      <w:r w:rsidRPr="00B30EF9">
        <w:t>rustock</w:t>
      </w:r>
      <w:proofErr w:type="spellEnd"/>
      <w:r w:rsidRPr="00B30EF9">
        <w:t xml:space="preserve"> rootkit and spam bot," </w:t>
      </w:r>
      <w:r w:rsidRPr="00B30EF9">
        <w:rPr>
          <w:i/>
          <w:iCs/>
        </w:rPr>
        <w:t xml:space="preserve">The First Workshop in Understanding Botnets, </w:t>
      </w:r>
      <w:r w:rsidRPr="00B30EF9">
        <w:t>2007.</w:t>
      </w:r>
    </w:p>
    <w:p w:rsidR="004A7C1C" w:rsidRPr="00AD54F1" w:rsidRDefault="004A7C1C" w:rsidP="00B30EF9">
      <w:pPr>
        <w:pStyle w:val="Reference"/>
      </w:pPr>
      <w:r w:rsidRPr="00A84B74">
        <w:t>G. Berger-</w:t>
      </w:r>
      <w:proofErr w:type="spellStart"/>
      <w:r w:rsidRPr="00A84B74">
        <w:t>Sabbatel</w:t>
      </w:r>
      <w:proofErr w:type="spellEnd"/>
      <w:r w:rsidRPr="00A84B74">
        <w:t xml:space="preserve"> and A. </w:t>
      </w:r>
      <w:proofErr w:type="spellStart"/>
      <w:r w:rsidRPr="00A84B74">
        <w:t>Duda</w:t>
      </w:r>
      <w:proofErr w:type="spellEnd"/>
      <w:r w:rsidRPr="00A84B74">
        <w:t xml:space="preserve">, "Analysis of Malware Network Activity," </w:t>
      </w:r>
      <w:r w:rsidRPr="00A84B74">
        <w:rPr>
          <w:i/>
          <w:iCs/>
        </w:rPr>
        <w:t xml:space="preserve">Multimedia Communications, Services and Security, Springer, </w:t>
      </w:r>
      <w:r w:rsidRPr="00A84B74">
        <w:t>pp. 207-215, 2011.</w:t>
      </w:r>
    </w:p>
    <w:p w:rsidR="00CB0CDA" w:rsidRPr="00CB0CDA" w:rsidRDefault="00CB0CDA" w:rsidP="00CB0CDA">
      <w:pPr>
        <w:pStyle w:val="Reference"/>
      </w:pPr>
      <w:r w:rsidRPr="00CB0CDA">
        <w:t>"</w:t>
      </w:r>
      <w:proofErr w:type="spellStart"/>
      <w:r w:rsidRPr="00CB0CDA">
        <w:t>Netfiler</w:t>
      </w:r>
      <w:proofErr w:type="spellEnd"/>
      <w:r w:rsidRPr="00CB0CDA">
        <w:t xml:space="preserve">," [online], available from World Wide Web; http://www.netfilter.org/. </w:t>
      </w:r>
    </w:p>
    <w:p w:rsidR="00AD54F1" w:rsidRPr="00AD54F1" w:rsidRDefault="00AD54F1" w:rsidP="00AD54F1">
      <w:pPr>
        <w:pStyle w:val="Reference"/>
      </w:pPr>
      <w:r w:rsidRPr="00AD54F1">
        <w:t>"Snort," [online], available from World Wide Web; http://www.snort.org/.</w:t>
      </w:r>
    </w:p>
    <w:p w:rsidR="00234106" w:rsidRPr="00234106" w:rsidRDefault="00234106" w:rsidP="00234106">
      <w:pPr>
        <w:pStyle w:val="Reference"/>
      </w:pPr>
      <w:r w:rsidRPr="00234106">
        <w:t xml:space="preserve">"SMB Packet Header," [online], available from World Wide Web; http://www.protocols.com/pbook/ibm.htm. </w:t>
      </w:r>
    </w:p>
    <w:p w:rsidR="00234106" w:rsidRPr="00234106" w:rsidRDefault="00234106" w:rsidP="00234106">
      <w:pPr>
        <w:pStyle w:val="Reference"/>
      </w:pPr>
      <w:r w:rsidRPr="00234106">
        <w:t xml:space="preserve">"MS-NLMP - NT LAN MANAGER (NTLM) Authentication Protocol </w:t>
      </w:r>
      <w:r w:rsidRPr="00234106">
        <w:lastRenderedPageBreak/>
        <w:t xml:space="preserve">Specification," [online], available from World Wide Web; http://msdn2.microsoft.com/en-us/library/cc207842.aspx. </w:t>
      </w:r>
    </w:p>
    <w:p w:rsidR="00EF0BD3" w:rsidRPr="00EF0BD3" w:rsidRDefault="00EF0BD3" w:rsidP="00EF0BD3">
      <w:pPr>
        <w:pStyle w:val="Reference"/>
      </w:pPr>
      <w:r w:rsidRPr="00EF0BD3">
        <w:t xml:space="preserve">P. </w:t>
      </w:r>
      <w:proofErr w:type="spellStart"/>
      <w:r w:rsidRPr="00EF0BD3">
        <w:t>Baecher</w:t>
      </w:r>
      <w:proofErr w:type="spellEnd"/>
      <w:r w:rsidRPr="00EF0BD3">
        <w:t xml:space="preserve">, M. </w:t>
      </w:r>
      <w:proofErr w:type="spellStart"/>
      <w:r w:rsidRPr="00EF0BD3">
        <w:t>Koetter</w:t>
      </w:r>
      <w:proofErr w:type="spellEnd"/>
      <w:r w:rsidRPr="00EF0BD3">
        <w:t xml:space="preserve">, T. </w:t>
      </w:r>
      <w:proofErr w:type="spellStart"/>
      <w:r w:rsidRPr="00EF0BD3">
        <w:t>Holz</w:t>
      </w:r>
      <w:proofErr w:type="spellEnd"/>
      <w:r w:rsidRPr="00EF0BD3">
        <w:t xml:space="preserve">, M. </w:t>
      </w:r>
      <w:proofErr w:type="spellStart"/>
      <w:r w:rsidRPr="00EF0BD3">
        <w:t>Dornseif</w:t>
      </w:r>
      <w:proofErr w:type="spellEnd"/>
      <w:r w:rsidRPr="00EF0BD3">
        <w:t xml:space="preserve">, and F. </w:t>
      </w:r>
      <w:proofErr w:type="spellStart"/>
      <w:r w:rsidRPr="00EF0BD3">
        <w:t>Freiling</w:t>
      </w:r>
      <w:proofErr w:type="spellEnd"/>
      <w:r w:rsidRPr="00EF0BD3">
        <w:t xml:space="preserve">, "The nepenthes platform: An efficient approach to collect malware," </w:t>
      </w:r>
      <w:r w:rsidRPr="00EF0BD3">
        <w:rPr>
          <w:i/>
          <w:iCs/>
        </w:rPr>
        <w:t xml:space="preserve">Recent Advances in Intrusion Detection, </w:t>
      </w:r>
      <w:r w:rsidRPr="00EF0BD3">
        <w:t xml:space="preserve">pp. 165-184, 2006. </w:t>
      </w:r>
    </w:p>
    <w:p w:rsidR="001F4711" w:rsidRPr="00BE698E" w:rsidRDefault="001F4711" w:rsidP="001F4711">
      <w:pPr>
        <w:pStyle w:val="Reference"/>
      </w:pPr>
      <w:r w:rsidRPr="001F4711">
        <w:t xml:space="preserve">"Kaspersky </w:t>
      </w:r>
      <w:proofErr w:type="spellStart"/>
      <w:r w:rsidRPr="001F4711">
        <w:t>Securelist</w:t>
      </w:r>
      <w:proofErr w:type="spellEnd"/>
      <w:r w:rsidRPr="001F4711">
        <w:t xml:space="preserve">," [online], available from World Wide Web; http://www.securelist.com/en/find. </w:t>
      </w:r>
    </w:p>
    <w:p w:rsidR="00BE698E" w:rsidRPr="00BE698E" w:rsidRDefault="00BE698E" w:rsidP="00BE698E">
      <w:pPr>
        <w:pStyle w:val="Reference"/>
      </w:pPr>
      <w:r w:rsidRPr="00BE698E">
        <w:t xml:space="preserve">"TCPDUMP," [online], available from World Wide Web; http://www.tcpdump.org/. </w:t>
      </w:r>
    </w:p>
    <w:p w:rsidR="001E553F" w:rsidRPr="00BE698E" w:rsidRDefault="00CC7E41" w:rsidP="00BE698E">
      <w:pPr>
        <w:pStyle w:val="Reference"/>
      </w:pPr>
      <w:r w:rsidRPr="00CC7E41">
        <w:t xml:space="preserve">"421 4.16.55 [TS01] Messages from </w:t>
      </w:r>
      <w:proofErr w:type="spellStart"/>
      <w:r w:rsidRPr="00CC7E41">
        <w:t>x.x.x.x</w:t>
      </w:r>
      <w:proofErr w:type="spellEnd"/>
      <w:r w:rsidRPr="00CC7E41">
        <w:t xml:space="preserve"> temporarily deferred due to excessive user complaints," [online], available from World Wide Web; http://help.yahoo.com/l/us/yahoo/mail/postmaster/errors/421-ts01.html.</w:t>
      </w:r>
    </w:p>
    <w:sectPr w:rsidR="001E553F" w:rsidRPr="00BE698E" w:rsidSect="00D833A5">
      <w:pgSz w:w="11906" w:h="16838"/>
      <w:pgMar w:top="1440" w:right="1800" w:bottom="1440" w:left="1800"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FB6" w:rsidRDefault="009B4FB6" w:rsidP="002657C8">
      <w:pPr>
        <w:spacing w:line="240" w:lineRule="auto"/>
      </w:pPr>
      <w:r>
        <w:separator/>
      </w:r>
    </w:p>
  </w:endnote>
  <w:endnote w:type="continuationSeparator" w:id="0">
    <w:p w:rsidR="009B4FB6" w:rsidRDefault="009B4FB6" w:rsidP="00265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隸書體">
    <w:altName w:val="細明體"/>
    <w:charset w:val="88"/>
    <w:family w:val="modern"/>
    <w:pitch w:val="fixed"/>
    <w:sig w:usb0="00000001" w:usb1="08080000" w:usb2="00000010" w:usb3="00000000" w:csb0="00100000" w:csb1="00000000"/>
  </w:font>
  <w:font w:name="華康粗圓體">
    <w:altName w:val="Arial Unicode MS"/>
    <w:charset w:val="88"/>
    <w:family w:val="modern"/>
    <w:pitch w:val="fixed"/>
    <w:sig w:usb0="00000000" w:usb1="28091800" w:usb2="00000016" w:usb3="00000000" w:csb0="00100000" w:csb1="00000000"/>
  </w:font>
  <w:font w:name="華康細圓體">
    <w:altName w:val="Arial Unicode MS"/>
    <w:charset w:val="88"/>
    <w:family w:val="modern"/>
    <w:pitch w:val="fixed"/>
    <w:sig w:usb0="00000000" w:usb1="28091800" w:usb2="00000016" w:usb3="00000000" w:csb0="00100000" w:csb1="00000000"/>
  </w:font>
  <w:font w:name="華康中黑體">
    <w:altName w:val="Arial Unicode MS"/>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894279"/>
      <w:docPartObj>
        <w:docPartGallery w:val="Page Numbers (Bottom of Page)"/>
        <w:docPartUnique/>
      </w:docPartObj>
    </w:sdtPr>
    <w:sdtEndPr/>
    <w:sdtContent>
      <w:p w:rsidR="00E455EC" w:rsidRDefault="00E455EC">
        <w:pPr>
          <w:pStyle w:val="a5"/>
          <w:jc w:val="center"/>
        </w:pPr>
        <w:r>
          <w:fldChar w:fldCharType="begin"/>
        </w:r>
        <w:r>
          <w:instrText>PAGE   \* MERGEFORMAT</w:instrText>
        </w:r>
        <w:r>
          <w:fldChar w:fldCharType="separate"/>
        </w:r>
        <w:r w:rsidR="00691791" w:rsidRPr="00691791">
          <w:rPr>
            <w:noProof/>
            <w:lang w:val="zh-TW"/>
          </w:rPr>
          <w:t>1</w:t>
        </w:r>
        <w:r>
          <w:fldChar w:fldCharType="end"/>
        </w:r>
      </w:p>
    </w:sdtContent>
  </w:sdt>
  <w:p w:rsidR="00E455EC" w:rsidRDefault="00E455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FB6" w:rsidRDefault="009B4FB6" w:rsidP="002657C8">
      <w:pPr>
        <w:spacing w:line="240" w:lineRule="auto"/>
      </w:pPr>
      <w:r>
        <w:separator/>
      </w:r>
    </w:p>
  </w:footnote>
  <w:footnote w:type="continuationSeparator" w:id="0">
    <w:p w:rsidR="009B4FB6" w:rsidRDefault="009B4FB6" w:rsidP="002657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7649A"/>
    <w:multiLevelType w:val="hybridMultilevel"/>
    <w:tmpl w:val="99D62A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B315629"/>
    <w:multiLevelType w:val="hybridMultilevel"/>
    <w:tmpl w:val="E2EAC5A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42F20AD8"/>
    <w:multiLevelType w:val="hybridMultilevel"/>
    <w:tmpl w:val="517C7634"/>
    <w:lvl w:ilvl="0" w:tplc="24DA3564">
      <w:start w:val="1"/>
      <w:numFmt w:val="decimal"/>
      <w:pStyle w:val="Referen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33E7182"/>
    <w:multiLevelType w:val="hybridMultilevel"/>
    <w:tmpl w:val="B9EAE03C"/>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627077D"/>
    <w:multiLevelType w:val="hybridMultilevel"/>
    <w:tmpl w:val="6272157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7079172C"/>
    <w:multiLevelType w:val="hybridMultilevel"/>
    <w:tmpl w:val="4074308E"/>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3670593"/>
    <w:multiLevelType w:val="hybridMultilevel"/>
    <w:tmpl w:val="23B05BF2"/>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3"/>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2D9"/>
    <w:rsid w:val="00000C28"/>
    <w:rsid w:val="00000F0E"/>
    <w:rsid w:val="00001091"/>
    <w:rsid w:val="00001632"/>
    <w:rsid w:val="0000166E"/>
    <w:rsid w:val="000017DB"/>
    <w:rsid w:val="00002DFD"/>
    <w:rsid w:val="00003544"/>
    <w:rsid w:val="000042DC"/>
    <w:rsid w:val="00004E4E"/>
    <w:rsid w:val="0000520D"/>
    <w:rsid w:val="000052AB"/>
    <w:rsid w:val="000055F4"/>
    <w:rsid w:val="00005B3C"/>
    <w:rsid w:val="00005E0B"/>
    <w:rsid w:val="00007816"/>
    <w:rsid w:val="0001118E"/>
    <w:rsid w:val="00011360"/>
    <w:rsid w:val="00011560"/>
    <w:rsid w:val="00011662"/>
    <w:rsid w:val="0001190E"/>
    <w:rsid w:val="0001192D"/>
    <w:rsid w:val="00012BF0"/>
    <w:rsid w:val="00012D9D"/>
    <w:rsid w:val="000135C7"/>
    <w:rsid w:val="00013B3F"/>
    <w:rsid w:val="00013E82"/>
    <w:rsid w:val="00014600"/>
    <w:rsid w:val="00014765"/>
    <w:rsid w:val="0001481A"/>
    <w:rsid w:val="00015289"/>
    <w:rsid w:val="00015738"/>
    <w:rsid w:val="00015C18"/>
    <w:rsid w:val="00017609"/>
    <w:rsid w:val="00017671"/>
    <w:rsid w:val="000176C9"/>
    <w:rsid w:val="00017895"/>
    <w:rsid w:val="0001793E"/>
    <w:rsid w:val="00017FAD"/>
    <w:rsid w:val="000201E2"/>
    <w:rsid w:val="00020524"/>
    <w:rsid w:val="000207E7"/>
    <w:rsid w:val="000209F8"/>
    <w:rsid w:val="000213FC"/>
    <w:rsid w:val="00021A44"/>
    <w:rsid w:val="00022597"/>
    <w:rsid w:val="000227FB"/>
    <w:rsid w:val="00022990"/>
    <w:rsid w:val="00023820"/>
    <w:rsid w:val="00024155"/>
    <w:rsid w:val="000241D5"/>
    <w:rsid w:val="00024AED"/>
    <w:rsid w:val="00024B39"/>
    <w:rsid w:val="00026D1C"/>
    <w:rsid w:val="00027594"/>
    <w:rsid w:val="0003036C"/>
    <w:rsid w:val="00031568"/>
    <w:rsid w:val="00031A06"/>
    <w:rsid w:val="00031D51"/>
    <w:rsid w:val="0003260D"/>
    <w:rsid w:val="000326BF"/>
    <w:rsid w:val="00032ACB"/>
    <w:rsid w:val="00032C19"/>
    <w:rsid w:val="00033A71"/>
    <w:rsid w:val="00034096"/>
    <w:rsid w:val="000342E8"/>
    <w:rsid w:val="00034882"/>
    <w:rsid w:val="00034D2F"/>
    <w:rsid w:val="00034E11"/>
    <w:rsid w:val="000355CB"/>
    <w:rsid w:val="0003574D"/>
    <w:rsid w:val="00035C89"/>
    <w:rsid w:val="0003618D"/>
    <w:rsid w:val="000366D6"/>
    <w:rsid w:val="0003757E"/>
    <w:rsid w:val="00037692"/>
    <w:rsid w:val="00040382"/>
    <w:rsid w:val="000404D5"/>
    <w:rsid w:val="00040C5B"/>
    <w:rsid w:val="0004110B"/>
    <w:rsid w:val="000423F8"/>
    <w:rsid w:val="00042F46"/>
    <w:rsid w:val="000431BB"/>
    <w:rsid w:val="000438BF"/>
    <w:rsid w:val="0004393C"/>
    <w:rsid w:val="00044687"/>
    <w:rsid w:val="00044E0C"/>
    <w:rsid w:val="00045391"/>
    <w:rsid w:val="00045619"/>
    <w:rsid w:val="00047380"/>
    <w:rsid w:val="00050933"/>
    <w:rsid w:val="00050C8E"/>
    <w:rsid w:val="000514F6"/>
    <w:rsid w:val="00051D82"/>
    <w:rsid w:val="00051F10"/>
    <w:rsid w:val="0005331D"/>
    <w:rsid w:val="0005406E"/>
    <w:rsid w:val="000545EC"/>
    <w:rsid w:val="000545F8"/>
    <w:rsid w:val="0005466B"/>
    <w:rsid w:val="0005468C"/>
    <w:rsid w:val="00054C06"/>
    <w:rsid w:val="00054EBB"/>
    <w:rsid w:val="000555CC"/>
    <w:rsid w:val="0005645F"/>
    <w:rsid w:val="00056645"/>
    <w:rsid w:val="0005724C"/>
    <w:rsid w:val="000572EB"/>
    <w:rsid w:val="000577BA"/>
    <w:rsid w:val="000579F8"/>
    <w:rsid w:val="00057B50"/>
    <w:rsid w:val="0006072D"/>
    <w:rsid w:val="00060880"/>
    <w:rsid w:val="0006151E"/>
    <w:rsid w:val="000615D4"/>
    <w:rsid w:val="00061620"/>
    <w:rsid w:val="00061654"/>
    <w:rsid w:val="00061A5F"/>
    <w:rsid w:val="00062317"/>
    <w:rsid w:val="000626C3"/>
    <w:rsid w:val="00062D4F"/>
    <w:rsid w:val="00063CF7"/>
    <w:rsid w:val="000640C4"/>
    <w:rsid w:val="00064585"/>
    <w:rsid w:val="0006516D"/>
    <w:rsid w:val="000651C8"/>
    <w:rsid w:val="000654DD"/>
    <w:rsid w:val="0006588D"/>
    <w:rsid w:val="00066F18"/>
    <w:rsid w:val="00067357"/>
    <w:rsid w:val="0006738F"/>
    <w:rsid w:val="00067EDA"/>
    <w:rsid w:val="00071CF1"/>
    <w:rsid w:val="000730D3"/>
    <w:rsid w:val="00073809"/>
    <w:rsid w:val="00073FAC"/>
    <w:rsid w:val="000740E1"/>
    <w:rsid w:val="0007485D"/>
    <w:rsid w:val="00074E64"/>
    <w:rsid w:val="000750CB"/>
    <w:rsid w:val="000753D3"/>
    <w:rsid w:val="000778FB"/>
    <w:rsid w:val="00081164"/>
    <w:rsid w:val="00081A67"/>
    <w:rsid w:val="00081B38"/>
    <w:rsid w:val="00081FBD"/>
    <w:rsid w:val="00081FD6"/>
    <w:rsid w:val="0008271B"/>
    <w:rsid w:val="00082911"/>
    <w:rsid w:val="00082A2C"/>
    <w:rsid w:val="00083302"/>
    <w:rsid w:val="00083369"/>
    <w:rsid w:val="0008345D"/>
    <w:rsid w:val="00083FAE"/>
    <w:rsid w:val="00083FE3"/>
    <w:rsid w:val="00084563"/>
    <w:rsid w:val="00084C77"/>
    <w:rsid w:val="0008500F"/>
    <w:rsid w:val="00086B85"/>
    <w:rsid w:val="00087339"/>
    <w:rsid w:val="000903DA"/>
    <w:rsid w:val="00090946"/>
    <w:rsid w:val="00091276"/>
    <w:rsid w:val="00091991"/>
    <w:rsid w:val="0009276D"/>
    <w:rsid w:val="0009296F"/>
    <w:rsid w:val="000939D6"/>
    <w:rsid w:val="00093BDD"/>
    <w:rsid w:val="0009501C"/>
    <w:rsid w:val="00095B14"/>
    <w:rsid w:val="00096144"/>
    <w:rsid w:val="0009671A"/>
    <w:rsid w:val="00096736"/>
    <w:rsid w:val="00096977"/>
    <w:rsid w:val="00096F6F"/>
    <w:rsid w:val="000976E5"/>
    <w:rsid w:val="0009772E"/>
    <w:rsid w:val="0009792D"/>
    <w:rsid w:val="00097A1A"/>
    <w:rsid w:val="00097F72"/>
    <w:rsid w:val="000A1A4D"/>
    <w:rsid w:val="000A1CFD"/>
    <w:rsid w:val="000A223C"/>
    <w:rsid w:val="000A2DF8"/>
    <w:rsid w:val="000A3762"/>
    <w:rsid w:val="000A3C07"/>
    <w:rsid w:val="000A4FA3"/>
    <w:rsid w:val="000A59B8"/>
    <w:rsid w:val="000A5A89"/>
    <w:rsid w:val="000A5AA1"/>
    <w:rsid w:val="000A6509"/>
    <w:rsid w:val="000A7028"/>
    <w:rsid w:val="000A7F40"/>
    <w:rsid w:val="000B0E79"/>
    <w:rsid w:val="000B146F"/>
    <w:rsid w:val="000B2318"/>
    <w:rsid w:val="000B2BB8"/>
    <w:rsid w:val="000B3210"/>
    <w:rsid w:val="000B327D"/>
    <w:rsid w:val="000B336F"/>
    <w:rsid w:val="000B3A82"/>
    <w:rsid w:val="000B4C16"/>
    <w:rsid w:val="000B50C5"/>
    <w:rsid w:val="000B57D4"/>
    <w:rsid w:val="000B6DA9"/>
    <w:rsid w:val="000B7576"/>
    <w:rsid w:val="000B7C1C"/>
    <w:rsid w:val="000B7E5B"/>
    <w:rsid w:val="000C0CB2"/>
    <w:rsid w:val="000C10D6"/>
    <w:rsid w:val="000C11C8"/>
    <w:rsid w:val="000C12D9"/>
    <w:rsid w:val="000C21A8"/>
    <w:rsid w:val="000C243C"/>
    <w:rsid w:val="000C3127"/>
    <w:rsid w:val="000C36F9"/>
    <w:rsid w:val="000C3705"/>
    <w:rsid w:val="000C3B3A"/>
    <w:rsid w:val="000C3B6D"/>
    <w:rsid w:val="000C3B88"/>
    <w:rsid w:val="000C3F5A"/>
    <w:rsid w:val="000C4328"/>
    <w:rsid w:val="000C432A"/>
    <w:rsid w:val="000C4489"/>
    <w:rsid w:val="000C4603"/>
    <w:rsid w:val="000C4724"/>
    <w:rsid w:val="000C48DC"/>
    <w:rsid w:val="000C5322"/>
    <w:rsid w:val="000C53BB"/>
    <w:rsid w:val="000C5516"/>
    <w:rsid w:val="000C593C"/>
    <w:rsid w:val="000C5CA1"/>
    <w:rsid w:val="000C6525"/>
    <w:rsid w:val="000C65EE"/>
    <w:rsid w:val="000C668D"/>
    <w:rsid w:val="000C6D36"/>
    <w:rsid w:val="000C72BF"/>
    <w:rsid w:val="000C7EBB"/>
    <w:rsid w:val="000D08B2"/>
    <w:rsid w:val="000D1425"/>
    <w:rsid w:val="000D160A"/>
    <w:rsid w:val="000D1CD0"/>
    <w:rsid w:val="000D2487"/>
    <w:rsid w:val="000D2D9C"/>
    <w:rsid w:val="000D3283"/>
    <w:rsid w:val="000D3457"/>
    <w:rsid w:val="000D4629"/>
    <w:rsid w:val="000D54FE"/>
    <w:rsid w:val="000D696A"/>
    <w:rsid w:val="000D6E21"/>
    <w:rsid w:val="000D7505"/>
    <w:rsid w:val="000D7C4F"/>
    <w:rsid w:val="000D7C91"/>
    <w:rsid w:val="000E0178"/>
    <w:rsid w:val="000E0184"/>
    <w:rsid w:val="000E0A93"/>
    <w:rsid w:val="000E0C6D"/>
    <w:rsid w:val="000E0F8B"/>
    <w:rsid w:val="000E141D"/>
    <w:rsid w:val="000E20F6"/>
    <w:rsid w:val="000E2893"/>
    <w:rsid w:val="000E2A6A"/>
    <w:rsid w:val="000E2BB9"/>
    <w:rsid w:val="000E36FB"/>
    <w:rsid w:val="000E3921"/>
    <w:rsid w:val="000E3AAE"/>
    <w:rsid w:val="000E3DAB"/>
    <w:rsid w:val="000E409F"/>
    <w:rsid w:val="000E4B7C"/>
    <w:rsid w:val="000E57DA"/>
    <w:rsid w:val="000E6A9D"/>
    <w:rsid w:val="000E7674"/>
    <w:rsid w:val="000F0977"/>
    <w:rsid w:val="000F0E3F"/>
    <w:rsid w:val="000F108D"/>
    <w:rsid w:val="000F15A1"/>
    <w:rsid w:val="000F1789"/>
    <w:rsid w:val="000F1B49"/>
    <w:rsid w:val="000F29C0"/>
    <w:rsid w:val="000F4078"/>
    <w:rsid w:val="000F45C1"/>
    <w:rsid w:val="000F4CC1"/>
    <w:rsid w:val="000F4E56"/>
    <w:rsid w:val="000F4FA1"/>
    <w:rsid w:val="000F5A8B"/>
    <w:rsid w:val="000F6865"/>
    <w:rsid w:val="000F6954"/>
    <w:rsid w:val="001002D0"/>
    <w:rsid w:val="001004C8"/>
    <w:rsid w:val="001004D0"/>
    <w:rsid w:val="00100545"/>
    <w:rsid w:val="00100679"/>
    <w:rsid w:val="00100ECD"/>
    <w:rsid w:val="00102C0C"/>
    <w:rsid w:val="00102CA5"/>
    <w:rsid w:val="00102F02"/>
    <w:rsid w:val="0010366C"/>
    <w:rsid w:val="001039CC"/>
    <w:rsid w:val="00103AF1"/>
    <w:rsid w:val="00103C2D"/>
    <w:rsid w:val="00104764"/>
    <w:rsid w:val="001049D0"/>
    <w:rsid w:val="00104ACF"/>
    <w:rsid w:val="0010550E"/>
    <w:rsid w:val="0010584F"/>
    <w:rsid w:val="00105DA2"/>
    <w:rsid w:val="00106265"/>
    <w:rsid w:val="0010689D"/>
    <w:rsid w:val="00106C9E"/>
    <w:rsid w:val="00106EDA"/>
    <w:rsid w:val="00107BD3"/>
    <w:rsid w:val="00110307"/>
    <w:rsid w:val="00110809"/>
    <w:rsid w:val="00110F3A"/>
    <w:rsid w:val="00111251"/>
    <w:rsid w:val="001119B1"/>
    <w:rsid w:val="00111E2C"/>
    <w:rsid w:val="00112904"/>
    <w:rsid w:val="00112B5B"/>
    <w:rsid w:val="00113231"/>
    <w:rsid w:val="00113756"/>
    <w:rsid w:val="001146ED"/>
    <w:rsid w:val="00114F59"/>
    <w:rsid w:val="001151FA"/>
    <w:rsid w:val="00116165"/>
    <w:rsid w:val="00116204"/>
    <w:rsid w:val="00116E1C"/>
    <w:rsid w:val="001203C1"/>
    <w:rsid w:val="0012099B"/>
    <w:rsid w:val="00120CBA"/>
    <w:rsid w:val="00121547"/>
    <w:rsid w:val="00122C62"/>
    <w:rsid w:val="00123877"/>
    <w:rsid w:val="00123DA9"/>
    <w:rsid w:val="00124AAD"/>
    <w:rsid w:val="00124C58"/>
    <w:rsid w:val="00124C6F"/>
    <w:rsid w:val="00124F19"/>
    <w:rsid w:val="001250D6"/>
    <w:rsid w:val="0012515E"/>
    <w:rsid w:val="001252C5"/>
    <w:rsid w:val="0012536D"/>
    <w:rsid w:val="00125428"/>
    <w:rsid w:val="001265FE"/>
    <w:rsid w:val="00126F77"/>
    <w:rsid w:val="00126FDF"/>
    <w:rsid w:val="00127433"/>
    <w:rsid w:val="0012760E"/>
    <w:rsid w:val="0013021A"/>
    <w:rsid w:val="0013092B"/>
    <w:rsid w:val="00130B03"/>
    <w:rsid w:val="00130D1E"/>
    <w:rsid w:val="00131AC4"/>
    <w:rsid w:val="00131CD9"/>
    <w:rsid w:val="0013297F"/>
    <w:rsid w:val="0013337D"/>
    <w:rsid w:val="001336F9"/>
    <w:rsid w:val="00133D7D"/>
    <w:rsid w:val="00136019"/>
    <w:rsid w:val="0013639E"/>
    <w:rsid w:val="00137308"/>
    <w:rsid w:val="001378BA"/>
    <w:rsid w:val="00140357"/>
    <w:rsid w:val="00140ADC"/>
    <w:rsid w:val="00141A67"/>
    <w:rsid w:val="00142209"/>
    <w:rsid w:val="00142863"/>
    <w:rsid w:val="00142CAB"/>
    <w:rsid w:val="00142DF9"/>
    <w:rsid w:val="0014401B"/>
    <w:rsid w:val="00144951"/>
    <w:rsid w:val="001467C0"/>
    <w:rsid w:val="001469AB"/>
    <w:rsid w:val="00146A17"/>
    <w:rsid w:val="00146A74"/>
    <w:rsid w:val="001472A4"/>
    <w:rsid w:val="001476B3"/>
    <w:rsid w:val="00150167"/>
    <w:rsid w:val="00150FEF"/>
    <w:rsid w:val="0015119A"/>
    <w:rsid w:val="0015156E"/>
    <w:rsid w:val="0015229D"/>
    <w:rsid w:val="00152545"/>
    <w:rsid w:val="00152648"/>
    <w:rsid w:val="00152BA2"/>
    <w:rsid w:val="00153370"/>
    <w:rsid w:val="00153C0F"/>
    <w:rsid w:val="00154375"/>
    <w:rsid w:val="0015492F"/>
    <w:rsid w:val="00154A65"/>
    <w:rsid w:val="00155086"/>
    <w:rsid w:val="00155137"/>
    <w:rsid w:val="001556D8"/>
    <w:rsid w:val="001559AF"/>
    <w:rsid w:val="001563F7"/>
    <w:rsid w:val="001571F0"/>
    <w:rsid w:val="00157B88"/>
    <w:rsid w:val="00157F7D"/>
    <w:rsid w:val="0016148B"/>
    <w:rsid w:val="001619DE"/>
    <w:rsid w:val="00161A10"/>
    <w:rsid w:val="00161C3A"/>
    <w:rsid w:val="00161EE3"/>
    <w:rsid w:val="00162110"/>
    <w:rsid w:val="00162409"/>
    <w:rsid w:val="00162463"/>
    <w:rsid w:val="00163F0B"/>
    <w:rsid w:val="00164BC7"/>
    <w:rsid w:val="00164EDA"/>
    <w:rsid w:val="00165019"/>
    <w:rsid w:val="0016541D"/>
    <w:rsid w:val="00165B64"/>
    <w:rsid w:val="00165E49"/>
    <w:rsid w:val="00166B81"/>
    <w:rsid w:val="00166B90"/>
    <w:rsid w:val="0016726A"/>
    <w:rsid w:val="001676D2"/>
    <w:rsid w:val="001679FE"/>
    <w:rsid w:val="0017084F"/>
    <w:rsid w:val="00170C58"/>
    <w:rsid w:val="00171AD1"/>
    <w:rsid w:val="001720F1"/>
    <w:rsid w:val="00172147"/>
    <w:rsid w:val="00172717"/>
    <w:rsid w:val="00172729"/>
    <w:rsid w:val="0017291B"/>
    <w:rsid w:val="001731F2"/>
    <w:rsid w:val="00175AD7"/>
    <w:rsid w:val="001768E8"/>
    <w:rsid w:val="0017741C"/>
    <w:rsid w:val="00177A8F"/>
    <w:rsid w:val="00177C69"/>
    <w:rsid w:val="00177D65"/>
    <w:rsid w:val="0018172B"/>
    <w:rsid w:val="001818EB"/>
    <w:rsid w:val="001820E4"/>
    <w:rsid w:val="0018210E"/>
    <w:rsid w:val="00182412"/>
    <w:rsid w:val="001824FA"/>
    <w:rsid w:val="00182533"/>
    <w:rsid w:val="00182DEA"/>
    <w:rsid w:val="00184271"/>
    <w:rsid w:val="00184A1C"/>
    <w:rsid w:val="00185387"/>
    <w:rsid w:val="0018678E"/>
    <w:rsid w:val="00187103"/>
    <w:rsid w:val="001874EC"/>
    <w:rsid w:val="00187D6D"/>
    <w:rsid w:val="00190503"/>
    <w:rsid w:val="0019123D"/>
    <w:rsid w:val="00191BA3"/>
    <w:rsid w:val="00191C70"/>
    <w:rsid w:val="00191E0A"/>
    <w:rsid w:val="00192131"/>
    <w:rsid w:val="00192338"/>
    <w:rsid w:val="001930B4"/>
    <w:rsid w:val="00193151"/>
    <w:rsid w:val="00193B26"/>
    <w:rsid w:val="0019403F"/>
    <w:rsid w:val="001942BC"/>
    <w:rsid w:val="00194903"/>
    <w:rsid w:val="001956D6"/>
    <w:rsid w:val="00195B45"/>
    <w:rsid w:val="00195E9C"/>
    <w:rsid w:val="00195FD2"/>
    <w:rsid w:val="0019649C"/>
    <w:rsid w:val="00197353"/>
    <w:rsid w:val="00197FEC"/>
    <w:rsid w:val="001A000B"/>
    <w:rsid w:val="001A0590"/>
    <w:rsid w:val="001A0989"/>
    <w:rsid w:val="001A0A98"/>
    <w:rsid w:val="001A0C30"/>
    <w:rsid w:val="001A12CA"/>
    <w:rsid w:val="001A1D81"/>
    <w:rsid w:val="001A228F"/>
    <w:rsid w:val="001A24B8"/>
    <w:rsid w:val="001A2629"/>
    <w:rsid w:val="001A2798"/>
    <w:rsid w:val="001A2E86"/>
    <w:rsid w:val="001A407D"/>
    <w:rsid w:val="001A44E2"/>
    <w:rsid w:val="001A5590"/>
    <w:rsid w:val="001A5D38"/>
    <w:rsid w:val="001A7260"/>
    <w:rsid w:val="001A7990"/>
    <w:rsid w:val="001B030F"/>
    <w:rsid w:val="001B04C8"/>
    <w:rsid w:val="001B07F8"/>
    <w:rsid w:val="001B0A2E"/>
    <w:rsid w:val="001B0DC2"/>
    <w:rsid w:val="001B1D34"/>
    <w:rsid w:val="001B1E62"/>
    <w:rsid w:val="001B1E7E"/>
    <w:rsid w:val="001B3027"/>
    <w:rsid w:val="001B30DE"/>
    <w:rsid w:val="001B32B4"/>
    <w:rsid w:val="001B3377"/>
    <w:rsid w:val="001B3E47"/>
    <w:rsid w:val="001B4157"/>
    <w:rsid w:val="001B42D9"/>
    <w:rsid w:val="001B49C3"/>
    <w:rsid w:val="001B4CF6"/>
    <w:rsid w:val="001B56F1"/>
    <w:rsid w:val="001B6214"/>
    <w:rsid w:val="001B66A8"/>
    <w:rsid w:val="001B66F9"/>
    <w:rsid w:val="001B6814"/>
    <w:rsid w:val="001B6A4B"/>
    <w:rsid w:val="001B6FE2"/>
    <w:rsid w:val="001B79EF"/>
    <w:rsid w:val="001B7FEE"/>
    <w:rsid w:val="001C0EFC"/>
    <w:rsid w:val="001C1A82"/>
    <w:rsid w:val="001C1D1D"/>
    <w:rsid w:val="001C2843"/>
    <w:rsid w:val="001C34FF"/>
    <w:rsid w:val="001C3E1F"/>
    <w:rsid w:val="001C462F"/>
    <w:rsid w:val="001C4CC6"/>
    <w:rsid w:val="001C5755"/>
    <w:rsid w:val="001C58E4"/>
    <w:rsid w:val="001C66FE"/>
    <w:rsid w:val="001C6B9E"/>
    <w:rsid w:val="001C7016"/>
    <w:rsid w:val="001C7292"/>
    <w:rsid w:val="001C7E99"/>
    <w:rsid w:val="001C7F00"/>
    <w:rsid w:val="001D0158"/>
    <w:rsid w:val="001D02C3"/>
    <w:rsid w:val="001D0712"/>
    <w:rsid w:val="001D0838"/>
    <w:rsid w:val="001D0A36"/>
    <w:rsid w:val="001D25C5"/>
    <w:rsid w:val="001D3164"/>
    <w:rsid w:val="001D3E08"/>
    <w:rsid w:val="001D43A4"/>
    <w:rsid w:val="001D578F"/>
    <w:rsid w:val="001D59A0"/>
    <w:rsid w:val="001D5E16"/>
    <w:rsid w:val="001D5F53"/>
    <w:rsid w:val="001D6141"/>
    <w:rsid w:val="001D679C"/>
    <w:rsid w:val="001D71E3"/>
    <w:rsid w:val="001D7F8A"/>
    <w:rsid w:val="001E01B1"/>
    <w:rsid w:val="001E0200"/>
    <w:rsid w:val="001E070E"/>
    <w:rsid w:val="001E0A83"/>
    <w:rsid w:val="001E0BD5"/>
    <w:rsid w:val="001E0BDC"/>
    <w:rsid w:val="001E1C4A"/>
    <w:rsid w:val="001E1E95"/>
    <w:rsid w:val="001E2586"/>
    <w:rsid w:val="001E262A"/>
    <w:rsid w:val="001E2872"/>
    <w:rsid w:val="001E28F0"/>
    <w:rsid w:val="001E2AA6"/>
    <w:rsid w:val="001E41EB"/>
    <w:rsid w:val="001E4742"/>
    <w:rsid w:val="001E5056"/>
    <w:rsid w:val="001E553F"/>
    <w:rsid w:val="001E5F15"/>
    <w:rsid w:val="001E6F50"/>
    <w:rsid w:val="001E720D"/>
    <w:rsid w:val="001E7225"/>
    <w:rsid w:val="001E7A0D"/>
    <w:rsid w:val="001E7AA7"/>
    <w:rsid w:val="001F0800"/>
    <w:rsid w:val="001F0A64"/>
    <w:rsid w:val="001F0F4B"/>
    <w:rsid w:val="001F0FA4"/>
    <w:rsid w:val="001F19AC"/>
    <w:rsid w:val="001F1DB5"/>
    <w:rsid w:val="001F1ED5"/>
    <w:rsid w:val="001F2095"/>
    <w:rsid w:val="001F20CF"/>
    <w:rsid w:val="001F2C45"/>
    <w:rsid w:val="001F34FA"/>
    <w:rsid w:val="001F46CC"/>
    <w:rsid w:val="001F4711"/>
    <w:rsid w:val="001F696A"/>
    <w:rsid w:val="001F7549"/>
    <w:rsid w:val="001F7B26"/>
    <w:rsid w:val="001F7C81"/>
    <w:rsid w:val="002005DA"/>
    <w:rsid w:val="0020112E"/>
    <w:rsid w:val="00201C6B"/>
    <w:rsid w:val="00201FB9"/>
    <w:rsid w:val="00203B8F"/>
    <w:rsid w:val="00203CB6"/>
    <w:rsid w:val="00203D4B"/>
    <w:rsid w:val="002046BC"/>
    <w:rsid w:val="0020497A"/>
    <w:rsid w:val="00204BC7"/>
    <w:rsid w:val="00204CED"/>
    <w:rsid w:val="002076C1"/>
    <w:rsid w:val="0021004E"/>
    <w:rsid w:val="00210052"/>
    <w:rsid w:val="002104F6"/>
    <w:rsid w:val="00210656"/>
    <w:rsid w:val="00210CF4"/>
    <w:rsid w:val="00210D97"/>
    <w:rsid w:val="002118F1"/>
    <w:rsid w:val="00211977"/>
    <w:rsid w:val="00211A24"/>
    <w:rsid w:val="00211BF9"/>
    <w:rsid w:val="0021268A"/>
    <w:rsid w:val="002131ED"/>
    <w:rsid w:val="0021575D"/>
    <w:rsid w:val="00215C9D"/>
    <w:rsid w:val="00216169"/>
    <w:rsid w:val="00216435"/>
    <w:rsid w:val="00216B03"/>
    <w:rsid w:val="00216BF6"/>
    <w:rsid w:val="00217774"/>
    <w:rsid w:val="00220915"/>
    <w:rsid w:val="00220B8F"/>
    <w:rsid w:val="00220CEB"/>
    <w:rsid w:val="002211F8"/>
    <w:rsid w:val="00221CE6"/>
    <w:rsid w:val="0022392B"/>
    <w:rsid w:val="00223A9A"/>
    <w:rsid w:val="00223AE7"/>
    <w:rsid w:val="00223B42"/>
    <w:rsid w:val="00224B1E"/>
    <w:rsid w:val="00224C09"/>
    <w:rsid w:val="00225E13"/>
    <w:rsid w:val="00225ED4"/>
    <w:rsid w:val="00226572"/>
    <w:rsid w:val="0022686E"/>
    <w:rsid w:val="00227A72"/>
    <w:rsid w:val="002301BD"/>
    <w:rsid w:val="002307E7"/>
    <w:rsid w:val="00230B73"/>
    <w:rsid w:val="00231655"/>
    <w:rsid w:val="00232CDC"/>
    <w:rsid w:val="00232D34"/>
    <w:rsid w:val="00233424"/>
    <w:rsid w:val="00234106"/>
    <w:rsid w:val="00235522"/>
    <w:rsid w:val="00235E0C"/>
    <w:rsid w:val="00235E36"/>
    <w:rsid w:val="0023609B"/>
    <w:rsid w:val="00236569"/>
    <w:rsid w:val="00236B47"/>
    <w:rsid w:val="00237B38"/>
    <w:rsid w:val="0024065D"/>
    <w:rsid w:val="002406D2"/>
    <w:rsid w:val="00240803"/>
    <w:rsid w:val="00240F35"/>
    <w:rsid w:val="0024157C"/>
    <w:rsid w:val="00242151"/>
    <w:rsid w:val="002423FC"/>
    <w:rsid w:val="0024241F"/>
    <w:rsid w:val="002424F0"/>
    <w:rsid w:val="00242519"/>
    <w:rsid w:val="002427A4"/>
    <w:rsid w:val="00242FC9"/>
    <w:rsid w:val="00243071"/>
    <w:rsid w:val="0024345D"/>
    <w:rsid w:val="00243AAF"/>
    <w:rsid w:val="00243E1E"/>
    <w:rsid w:val="00243F3F"/>
    <w:rsid w:val="002457F5"/>
    <w:rsid w:val="002462CD"/>
    <w:rsid w:val="0024719E"/>
    <w:rsid w:val="00247DD7"/>
    <w:rsid w:val="0025014A"/>
    <w:rsid w:val="002501AE"/>
    <w:rsid w:val="00250AF3"/>
    <w:rsid w:val="00251202"/>
    <w:rsid w:val="00251642"/>
    <w:rsid w:val="0025179C"/>
    <w:rsid w:val="00251D3D"/>
    <w:rsid w:val="00252293"/>
    <w:rsid w:val="00253C4C"/>
    <w:rsid w:val="00254854"/>
    <w:rsid w:val="00254AAD"/>
    <w:rsid w:val="0025652E"/>
    <w:rsid w:val="00257B8E"/>
    <w:rsid w:val="002603D5"/>
    <w:rsid w:val="00260523"/>
    <w:rsid w:val="00260C1D"/>
    <w:rsid w:val="002613E0"/>
    <w:rsid w:val="002616C1"/>
    <w:rsid w:val="00261AF9"/>
    <w:rsid w:val="00261E22"/>
    <w:rsid w:val="00261F58"/>
    <w:rsid w:val="002627DD"/>
    <w:rsid w:val="0026309D"/>
    <w:rsid w:val="002630E4"/>
    <w:rsid w:val="0026446C"/>
    <w:rsid w:val="00264B95"/>
    <w:rsid w:val="00264D3C"/>
    <w:rsid w:val="00264FA7"/>
    <w:rsid w:val="002657C8"/>
    <w:rsid w:val="002659DF"/>
    <w:rsid w:val="00265BF1"/>
    <w:rsid w:val="00266190"/>
    <w:rsid w:val="00270177"/>
    <w:rsid w:val="00270B7A"/>
    <w:rsid w:val="00270CB8"/>
    <w:rsid w:val="00270E7C"/>
    <w:rsid w:val="00271318"/>
    <w:rsid w:val="0027177F"/>
    <w:rsid w:val="0027249A"/>
    <w:rsid w:val="002726CC"/>
    <w:rsid w:val="00272B23"/>
    <w:rsid w:val="00273A79"/>
    <w:rsid w:val="00273F68"/>
    <w:rsid w:val="00274317"/>
    <w:rsid w:val="00274935"/>
    <w:rsid w:val="00274E2F"/>
    <w:rsid w:val="00274F81"/>
    <w:rsid w:val="00275699"/>
    <w:rsid w:val="0027639B"/>
    <w:rsid w:val="00276DA4"/>
    <w:rsid w:val="002774AC"/>
    <w:rsid w:val="00277833"/>
    <w:rsid w:val="00280BFD"/>
    <w:rsid w:val="00281A58"/>
    <w:rsid w:val="00282316"/>
    <w:rsid w:val="0028277A"/>
    <w:rsid w:val="0028283A"/>
    <w:rsid w:val="00282A3D"/>
    <w:rsid w:val="00282BEB"/>
    <w:rsid w:val="002836A8"/>
    <w:rsid w:val="002839A5"/>
    <w:rsid w:val="00283FE8"/>
    <w:rsid w:val="00284145"/>
    <w:rsid w:val="00284C5C"/>
    <w:rsid w:val="00284EE7"/>
    <w:rsid w:val="00285D8C"/>
    <w:rsid w:val="00286CA4"/>
    <w:rsid w:val="002871DC"/>
    <w:rsid w:val="00287930"/>
    <w:rsid w:val="00287DA9"/>
    <w:rsid w:val="00287DC9"/>
    <w:rsid w:val="002901F5"/>
    <w:rsid w:val="002908FC"/>
    <w:rsid w:val="00291AD5"/>
    <w:rsid w:val="0029237A"/>
    <w:rsid w:val="0029285C"/>
    <w:rsid w:val="00292BB7"/>
    <w:rsid w:val="00292CBC"/>
    <w:rsid w:val="00293B45"/>
    <w:rsid w:val="002945A8"/>
    <w:rsid w:val="00294C8E"/>
    <w:rsid w:val="0029533A"/>
    <w:rsid w:val="00295B8C"/>
    <w:rsid w:val="0029647B"/>
    <w:rsid w:val="002964DA"/>
    <w:rsid w:val="002968D9"/>
    <w:rsid w:val="00297EBE"/>
    <w:rsid w:val="00297F06"/>
    <w:rsid w:val="002A04DE"/>
    <w:rsid w:val="002A0974"/>
    <w:rsid w:val="002A1764"/>
    <w:rsid w:val="002A18D9"/>
    <w:rsid w:val="002A1ABD"/>
    <w:rsid w:val="002A1B78"/>
    <w:rsid w:val="002A1C38"/>
    <w:rsid w:val="002A1D00"/>
    <w:rsid w:val="002A1D3A"/>
    <w:rsid w:val="002A1D91"/>
    <w:rsid w:val="002A1EDF"/>
    <w:rsid w:val="002A2186"/>
    <w:rsid w:val="002A2C07"/>
    <w:rsid w:val="002A30B1"/>
    <w:rsid w:val="002A3AA9"/>
    <w:rsid w:val="002A3F63"/>
    <w:rsid w:val="002A4158"/>
    <w:rsid w:val="002A52D0"/>
    <w:rsid w:val="002A5EB2"/>
    <w:rsid w:val="002A63AB"/>
    <w:rsid w:val="002A63C4"/>
    <w:rsid w:val="002A65DD"/>
    <w:rsid w:val="002A6A13"/>
    <w:rsid w:val="002A7143"/>
    <w:rsid w:val="002A77FE"/>
    <w:rsid w:val="002B0090"/>
    <w:rsid w:val="002B00EF"/>
    <w:rsid w:val="002B204F"/>
    <w:rsid w:val="002B2840"/>
    <w:rsid w:val="002B3C79"/>
    <w:rsid w:val="002B431C"/>
    <w:rsid w:val="002B45B9"/>
    <w:rsid w:val="002B466B"/>
    <w:rsid w:val="002B4ADC"/>
    <w:rsid w:val="002B508F"/>
    <w:rsid w:val="002B58AB"/>
    <w:rsid w:val="002B611A"/>
    <w:rsid w:val="002B6701"/>
    <w:rsid w:val="002B6B4C"/>
    <w:rsid w:val="002B6C12"/>
    <w:rsid w:val="002B71E8"/>
    <w:rsid w:val="002B75C0"/>
    <w:rsid w:val="002B7D16"/>
    <w:rsid w:val="002C0CB5"/>
    <w:rsid w:val="002C19C2"/>
    <w:rsid w:val="002C1F4B"/>
    <w:rsid w:val="002C2236"/>
    <w:rsid w:val="002C3053"/>
    <w:rsid w:val="002C4B6A"/>
    <w:rsid w:val="002C4B93"/>
    <w:rsid w:val="002C52C8"/>
    <w:rsid w:val="002C5F15"/>
    <w:rsid w:val="002C771A"/>
    <w:rsid w:val="002D027D"/>
    <w:rsid w:val="002D26F7"/>
    <w:rsid w:val="002D295C"/>
    <w:rsid w:val="002D33C9"/>
    <w:rsid w:val="002D34B6"/>
    <w:rsid w:val="002D36EA"/>
    <w:rsid w:val="002D37A2"/>
    <w:rsid w:val="002D3E5B"/>
    <w:rsid w:val="002D5676"/>
    <w:rsid w:val="002D614B"/>
    <w:rsid w:val="002D6412"/>
    <w:rsid w:val="002D6504"/>
    <w:rsid w:val="002D6634"/>
    <w:rsid w:val="002D6887"/>
    <w:rsid w:val="002D7CAF"/>
    <w:rsid w:val="002E00C9"/>
    <w:rsid w:val="002E012D"/>
    <w:rsid w:val="002E1D53"/>
    <w:rsid w:val="002E28BD"/>
    <w:rsid w:val="002E2A77"/>
    <w:rsid w:val="002E2F28"/>
    <w:rsid w:val="002E30B8"/>
    <w:rsid w:val="002E3C53"/>
    <w:rsid w:val="002E4640"/>
    <w:rsid w:val="002E520C"/>
    <w:rsid w:val="002E5C32"/>
    <w:rsid w:val="002E5CF4"/>
    <w:rsid w:val="002E5F61"/>
    <w:rsid w:val="002E64CD"/>
    <w:rsid w:val="002E71CF"/>
    <w:rsid w:val="002E7545"/>
    <w:rsid w:val="002E760B"/>
    <w:rsid w:val="002F03CC"/>
    <w:rsid w:val="002F0A28"/>
    <w:rsid w:val="002F0AEA"/>
    <w:rsid w:val="002F0F05"/>
    <w:rsid w:val="002F12D9"/>
    <w:rsid w:val="002F17CB"/>
    <w:rsid w:val="002F18D2"/>
    <w:rsid w:val="002F1F6B"/>
    <w:rsid w:val="002F279C"/>
    <w:rsid w:val="002F2D57"/>
    <w:rsid w:val="002F33A9"/>
    <w:rsid w:val="002F42CA"/>
    <w:rsid w:val="002F5147"/>
    <w:rsid w:val="002F5961"/>
    <w:rsid w:val="002F596E"/>
    <w:rsid w:val="002F5C4B"/>
    <w:rsid w:val="002F63E7"/>
    <w:rsid w:val="002F73EF"/>
    <w:rsid w:val="002F7789"/>
    <w:rsid w:val="002F7851"/>
    <w:rsid w:val="002F7857"/>
    <w:rsid w:val="002F7BAB"/>
    <w:rsid w:val="002F7C9B"/>
    <w:rsid w:val="00300DA4"/>
    <w:rsid w:val="00301545"/>
    <w:rsid w:val="00301920"/>
    <w:rsid w:val="00301B12"/>
    <w:rsid w:val="00302531"/>
    <w:rsid w:val="00303627"/>
    <w:rsid w:val="00303AA0"/>
    <w:rsid w:val="00303BC8"/>
    <w:rsid w:val="003045BC"/>
    <w:rsid w:val="00304C91"/>
    <w:rsid w:val="0030583E"/>
    <w:rsid w:val="00305B7D"/>
    <w:rsid w:val="00305CE3"/>
    <w:rsid w:val="00306217"/>
    <w:rsid w:val="00306295"/>
    <w:rsid w:val="003065F4"/>
    <w:rsid w:val="00307129"/>
    <w:rsid w:val="003071A7"/>
    <w:rsid w:val="003101F4"/>
    <w:rsid w:val="00310D2D"/>
    <w:rsid w:val="00311154"/>
    <w:rsid w:val="0031409B"/>
    <w:rsid w:val="003141D2"/>
    <w:rsid w:val="003141F4"/>
    <w:rsid w:val="003144DC"/>
    <w:rsid w:val="0031472E"/>
    <w:rsid w:val="00314B87"/>
    <w:rsid w:val="0031535B"/>
    <w:rsid w:val="003169BE"/>
    <w:rsid w:val="00317AB7"/>
    <w:rsid w:val="003207B8"/>
    <w:rsid w:val="0032102B"/>
    <w:rsid w:val="0032111F"/>
    <w:rsid w:val="003221F9"/>
    <w:rsid w:val="0032277F"/>
    <w:rsid w:val="00322DB7"/>
    <w:rsid w:val="00322DF1"/>
    <w:rsid w:val="00322DF6"/>
    <w:rsid w:val="00322F69"/>
    <w:rsid w:val="00323310"/>
    <w:rsid w:val="003233DA"/>
    <w:rsid w:val="00323759"/>
    <w:rsid w:val="003238F9"/>
    <w:rsid w:val="00323943"/>
    <w:rsid w:val="00323B54"/>
    <w:rsid w:val="00323ECC"/>
    <w:rsid w:val="00324294"/>
    <w:rsid w:val="003248FE"/>
    <w:rsid w:val="00324CF1"/>
    <w:rsid w:val="00325841"/>
    <w:rsid w:val="0032623A"/>
    <w:rsid w:val="00326284"/>
    <w:rsid w:val="003263C5"/>
    <w:rsid w:val="0032655B"/>
    <w:rsid w:val="00326D51"/>
    <w:rsid w:val="003270D8"/>
    <w:rsid w:val="003275B6"/>
    <w:rsid w:val="0032765F"/>
    <w:rsid w:val="00330F80"/>
    <w:rsid w:val="003318DF"/>
    <w:rsid w:val="003321A5"/>
    <w:rsid w:val="00332B4C"/>
    <w:rsid w:val="00333F9F"/>
    <w:rsid w:val="00333FC3"/>
    <w:rsid w:val="0033475C"/>
    <w:rsid w:val="0033480F"/>
    <w:rsid w:val="00334D12"/>
    <w:rsid w:val="00334F15"/>
    <w:rsid w:val="00335374"/>
    <w:rsid w:val="00335682"/>
    <w:rsid w:val="0033593F"/>
    <w:rsid w:val="00335A58"/>
    <w:rsid w:val="00335F85"/>
    <w:rsid w:val="00340149"/>
    <w:rsid w:val="0034136F"/>
    <w:rsid w:val="00341B88"/>
    <w:rsid w:val="003424FD"/>
    <w:rsid w:val="003428D2"/>
    <w:rsid w:val="00342A69"/>
    <w:rsid w:val="00343307"/>
    <w:rsid w:val="00345C97"/>
    <w:rsid w:val="00345D07"/>
    <w:rsid w:val="00346687"/>
    <w:rsid w:val="00346695"/>
    <w:rsid w:val="003466A2"/>
    <w:rsid w:val="00346C16"/>
    <w:rsid w:val="00346F98"/>
    <w:rsid w:val="00347677"/>
    <w:rsid w:val="00347BAF"/>
    <w:rsid w:val="00350B01"/>
    <w:rsid w:val="00350D90"/>
    <w:rsid w:val="003514AF"/>
    <w:rsid w:val="0035228B"/>
    <w:rsid w:val="003534B3"/>
    <w:rsid w:val="003551B0"/>
    <w:rsid w:val="003555A0"/>
    <w:rsid w:val="003557BA"/>
    <w:rsid w:val="00356AAE"/>
    <w:rsid w:val="003573F2"/>
    <w:rsid w:val="00357A8E"/>
    <w:rsid w:val="00357D04"/>
    <w:rsid w:val="0036001C"/>
    <w:rsid w:val="00360A65"/>
    <w:rsid w:val="00360F5A"/>
    <w:rsid w:val="00361332"/>
    <w:rsid w:val="00361871"/>
    <w:rsid w:val="00362675"/>
    <w:rsid w:val="00362891"/>
    <w:rsid w:val="00362E7D"/>
    <w:rsid w:val="00363136"/>
    <w:rsid w:val="00363D91"/>
    <w:rsid w:val="00364231"/>
    <w:rsid w:val="00364A0A"/>
    <w:rsid w:val="003651A5"/>
    <w:rsid w:val="00365365"/>
    <w:rsid w:val="003662C1"/>
    <w:rsid w:val="00366786"/>
    <w:rsid w:val="0037188A"/>
    <w:rsid w:val="00371A9D"/>
    <w:rsid w:val="00371E4B"/>
    <w:rsid w:val="00371FFF"/>
    <w:rsid w:val="003724BD"/>
    <w:rsid w:val="00372E30"/>
    <w:rsid w:val="00373077"/>
    <w:rsid w:val="003731E5"/>
    <w:rsid w:val="00373655"/>
    <w:rsid w:val="0037436E"/>
    <w:rsid w:val="00374EE2"/>
    <w:rsid w:val="003752EE"/>
    <w:rsid w:val="00376373"/>
    <w:rsid w:val="00377505"/>
    <w:rsid w:val="003800A0"/>
    <w:rsid w:val="0038149B"/>
    <w:rsid w:val="003814AF"/>
    <w:rsid w:val="003825AF"/>
    <w:rsid w:val="003848F9"/>
    <w:rsid w:val="00384D15"/>
    <w:rsid w:val="003857FF"/>
    <w:rsid w:val="00385AE8"/>
    <w:rsid w:val="0038672B"/>
    <w:rsid w:val="00387D61"/>
    <w:rsid w:val="00387F9F"/>
    <w:rsid w:val="003902B7"/>
    <w:rsid w:val="00390CD4"/>
    <w:rsid w:val="0039103D"/>
    <w:rsid w:val="00391732"/>
    <w:rsid w:val="00392012"/>
    <w:rsid w:val="0039236B"/>
    <w:rsid w:val="003926EE"/>
    <w:rsid w:val="00392826"/>
    <w:rsid w:val="00392BBF"/>
    <w:rsid w:val="003930E6"/>
    <w:rsid w:val="0039370D"/>
    <w:rsid w:val="00393CAF"/>
    <w:rsid w:val="00394273"/>
    <w:rsid w:val="00394DB7"/>
    <w:rsid w:val="0039508B"/>
    <w:rsid w:val="00395149"/>
    <w:rsid w:val="003954A9"/>
    <w:rsid w:val="00395863"/>
    <w:rsid w:val="00396E29"/>
    <w:rsid w:val="003973C8"/>
    <w:rsid w:val="003A0AB2"/>
    <w:rsid w:val="003A119C"/>
    <w:rsid w:val="003A1D48"/>
    <w:rsid w:val="003A3094"/>
    <w:rsid w:val="003A3386"/>
    <w:rsid w:val="003A3A2B"/>
    <w:rsid w:val="003A4145"/>
    <w:rsid w:val="003A4EC6"/>
    <w:rsid w:val="003A6785"/>
    <w:rsid w:val="003B0A48"/>
    <w:rsid w:val="003B0F0F"/>
    <w:rsid w:val="003B1480"/>
    <w:rsid w:val="003B1C29"/>
    <w:rsid w:val="003B1FF7"/>
    <w:rsid w:val="003B213B"/>
    <w:rsid w:val="003B2676"/>
    <w:rsid w:val="003B2A58"/>
    <w:rsid w:val="003B3064"/>
    <w:rsid w:val="003B41B4"/>
    <w:rsid w:val="003B4744"/>
    <w:rsid w:val="003B48EC"/>
    <w:rsid w:val="003B4AA4"/>
    <w:rsid w:val="003B4B88"/>
    <w:rsid w:val="003B531D"/>
    <w:rsid w:val="003B586E"/>
    <w:rsid w:val="003B6231"/>
    <w:rsid w:val="003B6CA4"/>
    <w:rsid w:val="003B7646"/>
    <w:rsid w:val="003C0225"/>
    <w:rsid w:val="003C0329"/>
    <w:rsid w:val="003C0D62"/>
    <w:rsid w:val="003C12D1"/>
    <w:rsid w:val="003C1802"/>
    <w:rsid w:val="003C1F38"/>
    <w:rsid w:val="003C4065"/>
    <w:rsid w:val="003C4099"/>
    <w:rsid w:val="003C44E6"/>
    <w:rsid w:val="003C4D0D"/>
    <w:rsid w:val="003C5086"/>
    <w:rsid w:val="003C57AD"/>
    <w:rsid w:val="003C5BB5"/>
    <w:rsid w:val="003C5CC3"/>
    <w:rsid w:val="003C5D9E"/>
    <w:rsid w:val="003C5FE0"/>
    <w:rsid w:val="003C6697"/>
    <w:rsid w:val="003C6740"/>
    <w:rsid w:val="003C67B2"/>
    <w:rsid w:val="003C6EA7"/>
    <w:rsid w:val="003C7283"/>
    <w:rsid w:val="003D0197"/>
    <w:rsid w:val="003D0567"/>
    <w:rsid w:val="003D07DC"/>
    <w:rsid w:val="003D0F7F"/>
    <w:rsid w:val="003D144D"/>
    <w:rsid w:val="003D1D75"/>
    <w:rsid w:val="003D1FE2"/>
    <w:rsid w:val="003D27B0"/>
    <w:rsid w:val="003D2C6A"/>
    <w:rsid w:val="003D3655"/>
    <w:rsid w:val="003D3677"/>
    <w:rsid w:val="003D4CEB"/>
    <w:rsid w:val="003D51B5"/>
    <w:rsid w:val="003D59A4"/>
    <w:rsid w:val="003D5AAF"/>
    <w:rsid w:val="003D5BD6"/>
    <w:rsid w:val="003D5CC5"/>
    <w:rsid w:val="003D6214"/>
    <w:rsid w:val="003D62A6"/>
    <w:rsid w:val="003D65D9"/>
    <w:rsid w:val="003D6D7D"/>
    <w:rsid w:val="003D717D"/>
    <w:rsid w:val="003D787D"/>
    <w:rsid w:val="003E047E"/>
    <w:rsid w:val="003E0E5A"/>
    <w:rsid w:val="003E100B"/>
    <w:rsid w:val="003E1D7E"/>
    <w:rsid w:val="003E2140"/>
    <w:rsid w:val="003E4B54"/>
    <w:rsid w:val="003E5103"/>
    <w:rsid w:val="003E53F4"/>
    <w:rsid w:val="003E5835"/>
    <w:rsid w:val="003E6324"/>
    <w:rsid w:val="003E6B2F"/>
    <w:rsid w:val="003E6D59"/>
    <w:rsid w:val="003E71C7"/>
    <w:rsid w:val="003E73D6"/>
    <w:rsid w:val="003E7AA5"/>
    <w:rsid w:val="003F011B"/>
    <w:rsid w:val="003F0966"/>
    <w:rsid w:val="003F0A87"/>
    <w:rsid w:val="003F1105"/>
    <w:rsid w:val="003F1359"/>
    <w:rsid w:val="003F1D5F"/>
    <w:rsid w:val="003F23D1"/>
    <w:rsid w:val="003F2D00"/>
    <w:rsid w:val="003F2D1D"/>
    <w:rsid w:val="003F337C"/>
    <w:rsid w:val="003F3895"/>
    <w:rsid w:val="003F3F75"/>
    <w:rsid w:val="003F4434"/>
    <w:rsid w:val="003F55F9"/>
    <w:rsid w:val="003F6F88"/>
    <w:rsid w:val="003F7164"/>
    <w:rsid w:val="003F7660"/>
    <w:rsid w:val="003F7862"/>
    <w:rsid w:val="003F7EE5"/>
    <w:rsid w:val="004009A0"/>
    <w:rsid w:val="00400AD6"/>
    <w:rsid w:val="00400E82"/>
    <w:rsid w:val="004019CF"/>
    <w:rsid w:val="00401BB7"/>
    <w:rsid w:val="00402367"/>
    <w:rsid w:val="00402E8E"/>
    <w:rsid w:val="00403CF8"/>
    <w:rsid w:val="00404508"/>
    <w:rsid w:val="00404570"/>
    <w:rsid w:val="00404BB5"/>
    <w:rsid w:val="0040614F"/>
    <w:rsid w:val="004062AC"/>
    <w:rsid w:val="00406B09"/>
    <w:rsid w:val="00407212"/>
    <w:rsid w:val="00407F71"/>
    <w:rsid w:val="00410403"/>
    <w:rsid w:val="00410634"/>
    <w:rsid w:val="00410A97"/>
    <w:rsid w:val="00410C3D"/>
    <w:rsid w:val="004115A1"/>
    <w:rsid w:val="004117DF"/>
    <w:rsid w:val="004118FF"/>
    <w:rsid w:val="0041231A"/>
    <w:rsid w:val="00412471"/>
    <w:rsid w:val="00412BA9"/>
    <w:rsid w:val="00412F3E"/>
    <w:rsid w:val="00413724"/>
    <w:rsid w:val="00413866"/>
    <w:rsid w:val="0041396E"/>
    <w:rsid w:val="00413C8C"/>
    <w:rsid w:val="004141A5"/>
    <w:rsid w:val="00414B60"/>
    <w:rsid w:val="00414F1B"/>
    <w:rsid w:val="00414FE0"/>
    <w:rsid w:val="004169AC"/>
    <w:rsid w:val="00417666"/>
    <w:rsid w:val="0041783D"/>
    <w:rsid w:val="00417D34"/>
    <w:rsid w:val="004201E2"/>
    <w:rsid w:val="00420A8D"/>
    <w:rsid w:val="0042109A"/>
    <w:rsid w:val="00421897"/>
    <w:rsid w:val="00421D4A"/>
    <w:rsid w:val="00422173"/>
    <w:rsid w:val="00422AA8"/>
    <w:rsid w:val="004243CC"/>
    <w:rsid w:val="0042465B"/>
    <w:rsid w:val="0042491C"/>
    <w:rsid w:val="00424B78"/>
    <w:rsid w:val="00424F39"/>
    <w:rsid w:val="00425939"/>
    <w:rsid w:val="00425CD8"/>
    <w:rsid w:val="00425E1F"/>
    <w:rsid w:val="00425E2E"/>
    <w:rsid w:val="00426E80"/>
    <w:rsid w:val="004274A2"/>
    <w:rsid w:val="004275F1"/>
    <w:rsid w:val="00427AE8"/>
    <w:rsid w:val="0043084C"/>
    <w:rsid w:val="00430F57"/>
    <w:rsid w:val="004310DC"/>
    <w:rsid w:val="00431C5F"/>
    <w:rsid w:val="004332C9"/>
    <w:rsid w:val="00434BD4"/>
    <w:rsid w:val="004351F4"/>
    <w:rsid w:val="0043548C"/>
    <w:rsid w:val="004359DF"/>
    <w:rsid w:val="00435E65"/>
    <w:rsid w:val="0043669B"/>
    <w:rsid w:val="004368E8"/>
    <w:rsid w:val="00437F1E"/>
    <w:rsid w:val="00440586"/>
    <w:rsid w:val="004409AE"/>
    <w:rsid w:val="00440A58"/>
    <w:rsid w:val="00440CC7"/>
    <w:rsid w:val="00440CC8"/>
    <w:rsid w:val="00441C28"/>
    <w:rsid w:val="00442383"/>
    <w:rsid w:val="004425E4"/>
    <w:rsid w:val="00442639"/>
    <w:rsid w:val="004427DB"/>
    <w:rsid w:val="00442BDE"/>
    <w:rsid w:val="00442D5E"/>
    <w:rsid w:val="004435CE"/>
    <w:rsid w:val="00443709"/>
    <w:rsid w:val="00443813"/>
    <w:rsid w:val="004441B6"/>
    <w:rsid w:val="004445AD"/>
    <w:rsid w:val="004447DC"/>
    <w:rsid w:val="00444C98"/>
    <w:rsid w:val="00444F6E"/>
    <w:rsid w:val="00445A7D"/>
    <w:rsid w:val="00445B48"/>
    <w:rsid w:val="004472C1"/>
    <w:rsid w:val="0045047E"/>
    <w:rsid w:val="00450483"/>
    <w:rsid w:val="00450AF2"/>
    <w:rsid w:val="00450B81"/>
    <w:rsid w:val="00450B8F"/>
    <w:rsid w:val="00450CCC"/>
    <w:rsid w:val="00452419"/>
    <w:rsid w:val="00452473"/>
    <w:rsid w:val="00452784"/>
    <w:rsid w:val="0045290C"/>
    <w:rsid w:val="00453F40"/>
    <w:rsid w:val="0045425F"/>
    <w:rsid w:val="0045532A"/>
    <w:rsid w:val="00455A6C"/>
    <w:rsid w:val="0045606F"/>
    <w:rsid w:val="0045619A"/>
    <w:rsid w:val="0045656B"/>
    <w:rsid w:val="00456A78"/>
    <w:rsid w:val="00456A82"/>
    <w:rsid w:val="004609B7"/>
    <w:rsid w:val="00460B1A"/>
    <w:rsid w:val="004614AF"/>
    <w:rsid w:val="00462885"/>
    <w:rsid w:val="00462F26"/>
    <w:rsid w:val="00463527"/>
    <w:rsid w:val="00463DD0"/>
    <w:rsid w:val="00463E6A"/>
    <w:rsid w:val="00465FAD"/>
    <w:rsid w:val="0046687A"/>
    <w:rsid w:val="00466993"/>
    <w:rsid w:val="00466A58"/>
    <w:rsid w:val="00466F19"/>
    <w:rsid w:val="00466FC9"/>
    <w:rsid w:val="0046782B"/>
    <w:rsid w:val="00470066"/>
    <w:rsid w:val="00470696"/>
    <w:rsid w:val="00470DCE"/>
    <w:rsid w:val="00470EDF"/>
    <w:rsid w:val="004711BF"/>
    <w:rsid w:val="00471400"/>
    <w:rsid w:val="00471C0A"/>
    <w:rsid w:val="0047277C"/>
    <w:rsid w:val="00472819"/>
    <w:rsid w:val="00472EAB"/>
    <w:rsid w:val="00473C2C"/>
    <w:rsid w:val="0047461A"/>
    <w:rsid w:val="00474DD2"/>
    <w:rsid w:val="0047524F"/>
    <w:rsid w:val="00475472"/>
    <w:rsid w:val="004757BD"/>
    <w:rsid w:val="00475E89"/>
    <w:rsid w:val="0047666D"/>
    <w:rsid w:val="00476AE0"/>
    <w:rsid w:val="00476E63"/>
    <w:rsid w:val="00477110"/>
    <w:rsid w:val="004773FB"/>
    <w:rsid w:val="00477902"/>
    <w:rsid w:val="004808C0"/>
    <w:rsid w:val="00480B51"/>
    <w:rsid w:val="004817CE"/>
    <w:rsid w:val="00481B17"/>
    <w:rsid w:val="004825EF"/>
    <w:rsid w:val="00482941"/>
    <w:rsid w:val="0048309A"/>
    <w:rsid w:val="004830F0"/>
    <w:rsid w:val="0048397B"/>
    <w:rsid w:val="00483E2F"/>
    <w:rsid w:val="00484481"/>
    <w:rsid w:val="00484D1D"/>
    <w:rsid w:val="00485175"/>
    <w:rsid w:val="00485DA3"/>
    <w:rsid w:val="00486787"/>
    <w:rsid w:val="00486E4B"/>
    <w:rsid w:val="0048726F"/>
    <w:rsid w:val="00487FC8"/>
    <w:rsid w:val="00490226"/>
    <w:rsid w:val="00490287"/>
    <w:rsid w:val="00490348"/>
    <w:rsid w:val="0049059D"/>
    <w:rsid w:val="00490652"/>
    <w:rsid w:val="004909B3"/>
    <w:rsid w:val="004916AF"/>
    <w:rsid w:val="004916CF"/>
    <w:rsid w:val="004916FF"/>
    <w:rsid w:val="00491CBF"/>
    <w:rsid w:val="004938F1"/>
    <w:rsid w:val="00493925"/>
    <w:rsid w:val="004939CA"/>
    <w:rsid w:val="00493A2E"/>
    <w:rsid w:val="0049409F"/>
    <w:rsid w:val="004943C1"/>
    <w:rsid w:val="00495174"/>
    <w:rsid w:val="004952F0"/>
    <w:rsid w:val="004954CF"/>
    <w:rsid w:val="00495686"/>
    <w:rsid w:val="00495C84"/>
    <w:rsid w:val="00496328"/>
    <w:rsid w:val="00496ECF"/>
    <w:rsid w:val="00497143"/>
    <w:rsid w:val="00497384"/>
    <w:rsid w:val="00497739"/>
    <w:rsid w:val="004977DF"/>
    <w:rsid w:val="0049783A"/>
    <w:rsid w:val="00497A36"/>
    <w:rsid w:val="00497BE4"/>
    <w:rsid w:val="004A02C9"/>
    <w:rsid w:val="004A1177"/>
    <w:rsid w:val="004A229E"/>
    <w:rsid w:val="004A2730"/>
    <w:rsid w:val="004A283E"/>
    <w:rsid w:val="004A2C97"/>
    <w:rsid w:val="004A3FF1"/>
    <w:rsid w:val="004A46B1"/>
    <w:rsid w:val="004A49BF"/>
    <w:rsid w:val="004A56B5"/>
    <w:rsid w:val="004A5BEA"/>
    <w:rsid w:val="004A778A"/>
    <w:rsid w:val="004A7C1C"/>
    <w:rsid w:val="004A7F1C"/>
    <w:rsid w:val="004B0050"/>
    <w:rsid w:val="004B06AF"/>
    <w:rsid w:val="004B09BC"/>
    <w:rsid w:val="004B0CC0"/>
    <w:rsid w:val="004B15D0"/>
    <w:rsid w:val="004B1DEF"/>
    <w:rsid w:val="004B2536"/>
    <w:rsid w:val="004B310E"/>
    <w:rsid w:val="004B370E"/>
    <w:rsid w:val="004B3CE6"/>
    <w:rsid w:val="004B3D71"/>
    <w:rsid w:val="004B4CBC"/>
    <w:rsid w:val="004B539C"/>
    <w:rsid w:val="004B5779"/>
    <w:rsid w:val="004B57AB"/>
    <w:rsid w:val="004B591B"/>
    <w:rsid w:val="004B638D"/>
    <w:rsid w:val="004B6D1A"/>
    <w:rsid w:val="004B7055"/>
    <w:rsid w:val="004B782E"/>
    <w:rsid w:val="004B7D1A"/>
    <w:rsid w:val="004B7D8E"/>
    <w:rsid w:val="004C01E5"/>
    <w:rsid w:val="004C0805"/>
    <w:rsid w:val="004C0874"/>
    <w:rsid w:val="004C13C7"/>
    <w:rsid w:val="004C2092"/>
    <w:rsid w:val="004C21B4"/>
    <w:rsid w:val="004C25D1"/>
    <w:rsid w:val="004C26CD"/>
    <w:rsid w:val="004C308E"/>
    <w:rsid w:val="004C36DD"/>
    <w:rsid w:val="004C4F3D"/>
    <w:rsid w:val="004C52EC"/>
    <w:rsid w:val="004C6AC4"/>
    <w:rsid w:val="004C7E3D"/>
    <w:rsid w:val="004C7F9B"/>
    <w:rsid w:val="004D0702"/>
    <w:rsid w:val="004D112A"/>
    <w:rsid w:val="004D142A"/>
    <w:rsid w:val="004D1C5F"/>
    <w:rsid w:val="004D23B0"/>
    <w:rsid w:val="004D4082"/>
    <w:rsid w:val="004D4E6F"/>
    <w:rsid w:val="004D5A26"/>
    <w:rsid w:val="004D6098"/>
    <w:rsid w:val="004D6EDE"/>
    <w:rsid w:val="004D70AD"/>
    <w:rsid w:val="004D71A9"/>
    <w:rsid w:val="004D7B77"/>
    <w:rsid w:val="004E05D4"/>
    <w:rsid w:val="004E076D"/>
    <w:rsid w:val="004E09F4"/>
    <w:rsid w:val="004E0CA1"/>
    <w:rsid w:val="004E12AB"/>
    <w:rsid w:val="004E19B0"/>
    <w:rsid w:val="004E206E"/>
    <w:rsid w:val="004E2071"/>
    <w:rsid w:val="004E2A8B"/>
    <w:rsid w:val="004E2DD9"/>
    <w:rsid w:val="004E30F4"/>
    <w:rsid w:val="004E32DE"/>
    <w:rsid w:val="004E3589"/>
    <w:rsid w:val="004E3A1A"/>
    <w:rsid w:val="004E3BCA"/>
    <w:rsid w:val="004E3CCF"/>
    <w:rsid w:val="004E3D2D"/>
    <w:rsid w:val="004E44CF"/>
    <w:rsid w:val="004E5380"/>
    <w:rsid w:val="004E53D0"/>
    <w:rsid w:val="004E5F7D"/>
    <w:rsid w:val="004E6008"/>
    <w:rsid w:val="004F03AC"/>
    <w:rsid w:val="004F0BD6"/>
    <w:rsid w:val="004F178A"/>
    <w:rsid w:val="004F19F3"/>
    <w:rsid w:val="004F1C5D"/>
    <w:rsid w:val="004F24D4"/>
    <w:rsid w:val="004F2D28"/>
    <w:rsid w:val="004F3588"/>
    <w:rsid w:val="004F3A4D"/>
    <w:rsid w:val="004F5446"/>
    <w:rsid w:val="004F5C9E"/>
    <w:rsid w:val="004F6416"/>
    <w:rsid w:val="004F6E61"/>
    <w:rsid w:val="004F78F4"/>
    <w:rsid w:val="004F7998"/>
    <w:rsid w:val="004F79BA"/>
    <w:rsid w:val="00500A73"/>
    <w:rsid w:val="00500FD8"/>
    <w:rsid w:val="00501AF3"/>
    <w:rsid w:val="0050234F"/>
    <w:rsid w:val="00503238"/>
    <w:rsid w:val="0050399D"/>
    <w:rsid w:val="00503E61"/>
    <w:rsid w:val="00503EFA"/>
    <w:rsid w:val="00504450"/>
    <w:rsid w:val="005049A8"/>
    <w:rsid w:val="00504E3B"/>
    <w:rsid w:val="00505247"/>
    <w:rsid w:val="00505B5B"/>
    <w:rsid w:val="00505E3A"/>
    <w:rsid w:val="00505EC3"/>
    <w:rsid w:val="00506C36"/>
    <w:rsid w:val="0050709F"/>
    <w:rsid w:val="005075B3"/>
    <w:rsid w:val="0050765D"/>
    <w:rsid w:val="005076D2"/>
    <w:rsid w:val="00510133"/>
    <w:rsid w:val="00510793"/>
    <w:rsid w:val="00511800"/>
    <w:rsid w:val="00511F45"/>
    <w:rsid w:val="0051211C"/>
    <w:rsid w:val="005123A4"/>
    <w:rsid w:val="005137AC"/>
    <w:rsid w:val="00513EF0"/>
    <w:rsid w:val="0051436A"/>
    <w:rsid w:val="005144CE"/>
    <w:rsid w:val="00514E7D"/>
    <w:rsid w:val="0051506E"/>
    <w:rsid w:val="00515310"/>
    <w:rsid w:val="005159F7"/>
    <w:rsid w:val="00516439"/>
    <w:rsid w:val="00516641"/>
    <w:rsid w:val="005176F7"/>
    <w:rsid w:val="005205AA"/>
    <w:rsid w:val="0052061E"/>
    <w:rsid w:val="00521C7C"/>
    <w:rsid w:val="00521DBA"/>
    <w:rsid w:val="0052259E"/>
    <w:rsid w:val="00522DF8"/>
    <w:rsid w:val="0052315C"/>
    <w:rsid w:val="0052324F"/>
    <w:rsid w:val="0052336E"/>
    <w:rsid w:val="0052378A"/>
    <w:rsid w:val="005239F1"/>
    <w:rsid w:val="00524A3B"/>
    <w:rsid w:val="00525132"/>
    <w:rsid w:val="00525521"/>
    <w:rsid w:val="00525FEC"/>
    <w:rsid w:val="00526D9C"/>
    <w:rsid w:val="00526E72"/>
    <w:rsid w:val="0052715E"/>
    <w:rsid w:val="005272A8"/>
    <w:rsid w:val="0052753B"/>
    <w:rsid w:val="00527BE4"/>
    <w:rsid w:val="00527DDD"/>
    <w:rsid w:val="00530582"/>
    <w:rsid w:val="005306C2"/>
    <w:rsid w:val="00530D40"/>
    <w:rsid w:val="00531459"/>
    <w:rsid w:val="00531522"/>
    <w:rsid w:val="00532392"/>
    <w:rsid w:val="00533383"/>
    <w:rsid w:val="00533C72"/>
    <w:rsid w:val="00533E2A"/>
    <w:rsid w:val="00533FC7"/>
    <w:rsid w:val="005342E9"/>
    <w:rsid w:val="00534345"/>
    <w:rsid w:val="00534A8B"/>
    <w:rsid w:val="00534BD5"/>
    <w:rsid w:val="005358E3"/>
    <w:rsid w:val="00536271"/>
    <w:rsid w:val="00536497"/>
    <w:rsid w:val="00536F8D"/>
    <w:rsid w:val="00537423"/>
    <w:rsid w:val="0054058A"/>
    <w:rsid w:val="0054085D"/>
    <w:rsid w:val="00540A59"/>
    <w:rsid w:val="005416B3"/>
    <w:rsid w:val="00543E0F"/>
    <w:rsid w:val="00543F22"/>
    <w:rsid w:val="00544053"/>
    <w:rsid w:val="005445D4"/>
    <w:rsid w:val="0054495B"/>
    <w:rsid w:val="00544C0B"/>
    <w:rsid w:val="00544D74"/>
    <w:rsid w:val="00544D86"/>
    <w:rsid w:val="00545A64"/>
    <w:rsid w:val="00545EF5"/>
    <w:rsid w:val="00546490"/>
    <w:rsid w:val="00547E8A"/>
    <w:rsid w:val="005509DD"/>
    <w:rsid w:val="0055186E"/>
    <w:rsid w:val="005518A5"/>
    <w:rsid w:val="005529B9"/>
    <w:rsid w:val="0055370D"/>
    <w:rsid w:val="005542D4"/>
    <w:rsid w:val="00554359"/>
    <w:rsid w:val="0055448A"/>
    <w:rsid w:val="00554FA5"/>
    <w:rsid w:val="005552E9"/>
    <w:rsid w:val="00555D1A"/>
    <w:rsid w:val="00556172"/>
    <w:rsid w:val="005563ED"/>
    <w:rsid w:val="005564AC"/>
    <w:rsid w:val="00556DF9"/>
    <w:rsid w:val="00557492"/>
    <w:rsid w:val="0055751C"/>
    <w:rsid w:val="00557940"/>
    <w:rsid w:val="00557EA8"/>
    <w:rsid w:val="00560AF4"/>
    <w:rsid w:val="00560F58"/>
    <w:rsid w:val="005612D1"/>
    <w:rsid w:val="005613FD"/>
    <w:rsid w:val="00562194"/>
    <w:rsid w:val="005623F5"/>
    <w:rsid w:val="00562ED2"/>
    <w:rsid w:val="005641FF"/>
    <w:rsid w:val="00566642"/>
    <w:rsid w:val="00566F65"/>
    <w:rsid w:val="00567560"/>
    <w:rsid w:val="00567917"/>
    <w:rsid w:val="00567BEB"/>
    <w:rsid w:val="005705C8"/>
    <w:rsid w:val="0057109B"/>
    <w:rsid w:val="00571547"/>
    <w:rsid w:val="005715BF"/>
    <w:rsid w:val="00571990"/>
    <w:rsid w:val="00571CFB"/>
    <w:rsid w:val="00572186"/>
    <w:rsid w:val="00572296"/>
    <w:rsid w:val="00572403"/>
    <w:rsid w:val="0057336A"/>
    <w:rsid w:val="0057366A"/>
    <w:rsid w:val="00573AA2"/>
    <w:rsid w:val="00573C70"/>
    <w:rsid w:val="00573DCB"/>
    <w:rsid w:val="005743A2"/>
    <w:rsid w:val="00575259"/>
    <w:rsid w:val="00575DBC"/>
    <w:rsid w:val="005760AB"/>
    <w:rsid w:val="0057688C"/>
    <w:rsid w:val="00577487"/>
    <w:rsid w:val="00577882"/>
    <w:rsid w:val="00577D84"/>
    <w:rsid w:val="0058015F"/>
    <w:rsid w:val="005801CF"/>
    <w:rsid w:val="0058095B"/>
    <w:rsid w:val="0058219C"/>
    <w:rsid w:val="005826BE"/>
    <w:rsid w:val="005829EA"/>
    <w:rsid w:val="00582A31"/>
    <w:rsid w:val="00583033"/>
    <w:rsid w:val="005831A0"/>
    <w:rsid w:val="005842FE"/>
    <w:rsid w:val="005843AE"/>
    <w:rsid w:val="0058458D"/>
    <w:rsid w:val="005845ED"/>
    <w:rsid w:val="00585CA2"/>
    <w:rsid w:val="005865A5"/>
    <w:rsid w:val="005873E3"/>
    <w:rsid w:val="005876F0"/>
    <w:rsid w:val="005878B2"/>
    <w:rsid w:val="00590D15"/>
    <w:rsid w:val="00590D1B"/>
    <w:rsid w:val="00590FA3"/>
    <w:rsid w:val="00591047"/>
    <w:rsid w:val="005910A1"/>
    <w:rsid w:val="005912D2"/>
    <w:rsid w:val="00591867"/>
    <w:rsid w:val="00591A59"/>
    <w:rsid w:val="0059257E"/>
    <w:rsid w:val="00592C5D"/>
    <w:rsid w:val="00593C45"/>
    <w:rsid w:val="00593D3F"/>
    <w:rsid w:val="00593F3B"/>
    <w:rsid w:val="00594CE6"/>
    <w:rsid w:val="0059523D"/>
    <w:rsid w:val="005953DE"/>
    <w:rsid w:val="0059560B"/>
    <w:rsid w:val="00595EA6"/>
    <w:rsid w:val="005962A0"/>
    <w:rsid w:val="00596534"/>
    <w:rsid w:val="00596EBC"/>
    <w:rsid w:val="00597823"/>
    <w:rsid w:val="005A0B08"/>
    <w:rsid w:val="005A0D93"/>
    <w:rsid w:val="005A0DA2"/>
    <w:rsid w:val="005A1FCF"/>
    <w:rsid w:val="005A234E"/>
    <w:rsid w:val="005A28AB"/>
    <w:rsid w:val="005A2BB6"/>
    <w:rsid w:val="005A2FF3"/>
    <w:rsid w:val="005A3108"/>
    <w:rsid w:val="005A381E"/>
    <w:rsid w:val="005A3F89"/>
    <w:rsid w:val="005A3F9E"/>
    <w:rsid w:val="005A403F"/>
    <w:rsid w:val="005A410E"/>
    <w:rsid w:val="005A5476"/>
    <w:rsid w:val="005A60E4"/>
    <w:rsid w:val="005A62EF"/>
    <w:rsid w:val="005A6FDA"/>
    <w:rsid w:val="005B0124"/>
    <w:rsid w:val="005B13E5"/>
    <w:rsid w:val="005B1515"/>
    <w:rsid w:val="005B16F5"/>
    <w:rsid w:val="005B225C"/>
    <w:rsid w:val="005B2B5E"/>
    <w:rsid w:val="005B2B6D"/>
    <w:rsid w:val="005B2D16"/>
    <w:rsid w:val="005B2E35"/>
    <w:rsid w:val="005B3148"/>
    <w:rsid w:val="005B34D7"/>
    <w:rsid w:val="005B3AC2"/>
    <w:rsid w:val="005B4290"/>
    <w:rsid w:val="005B49AA"/>
    <w:rsid w:val="005B5477"/>
    <w:rsid w:val="005B57F9"/>
    <w:rsid w:val="005B5808"/>
    <w:rsid w:val="005B589E"/>
    <w:rsid w:val="005B724E"/>
    <w:rsid w:val="005B7690"/>
    <w:rsid w:val="005B7734"/>
    <w:rsid w:val="005B7AF7"/>
    <w:rsid w:val="005C0C0D"/>
    <w:rsid w:val="005C0C5C"/>
    <w:rsid w:val="005C0E77"/>
    <w:rsid w:val="005C12B8"/>
    <w:rsid w:val="005C186F"/>
    <w:rsid w:val="005C1F70"/>
    <w:rsid w:val="005C1FAA"/>
    <w:rsid w:val="005C2805"/>
    <w:rsid w:val="005C2F91"/>
    <w:rsid w:val="005C4E42"/>
    <w:rsid w:val="005C57DE"/>
    <w:rsid w:val="005C743B"/>
    <w:rsid w:val="005C769D"/>
    <w:rsid w:val="005C7D9F"/>
    <w:rsid w:val="005C7E4C"/>
    <w:rsid w:val="005D0D79"/>
    <w:rsid w:val="005D12E0"/>
    <w:rsid w:val="005D2992"/>
    <w:rsid w:val="005D2BC9"/>
    <w:rsid w:val="005D2F3E"/>
    <w:rsid w:val="005D3312"/>
    <w:rsid w:val="005D39F7"/>
    <w:rsid w:val="005D4587"/>
    <w:rsid w:val="005D4969"/>
    <w:rsid w:val="005D51F4"/>
    <w:rsid w:val="005D546B"/>
    <w:rsid w:val="005D5EE4"/>
    <w:rsid w:val="005D6599"/>
    <w:rsid w:val="005D7804"/>
    <w:rsid w:val="005D78D2"/>
    <w:rsid w:val="005D7EC2"/>
    <w:rsid w:val="005E04C2"/>
    <w:rsid w:val="005E061F"/>
    <w:rsid w:val="005E0F6F"/>
    <w:rsid w:val="005E18C0"/>
    <w:rsid w:val="005E231E"/>
    <w:rsid w:val="005E3148"/>
    <w:rsid w:val="005E34FB"/>
    <w:rsid w:val="005E3A93"/>
    <w:rsid w:val="005E4559"/>
    <w:rsid w:val="005E4870"/>
    <w:rsid w:val="005E54C8"/>
    <w:rsid w:val="005E5B11"/>
    <w:rsid w:val="005E6061"/>
    <w:rsid w:val="005E62C4"/>
    <w:rsid w:val="005E65F4"/>
    <w:rsid w:val="005E6609"/>
    <w:rsid w:val="005E6890"/>
    <w:rsid w:val="005E6D3D"/>
    <w:rsid w:val="005E7EEE"/>
    <w:rsid w:val="005F024B"/>
    <w:rsid w:val="005F107D"/>
    <w:rsid w:val="005F1212"/>
    <w:rsid w:val="005F1C94"/>
    <w:rsid w:val="005F22D7"/>
    <w:rsid w:val="005F3C9F"/>
    <w:rsid w:val="005F3F24"/>
    <w:rsid w:val="005F4C9E"/>
    <w:rsid w:val="005F529D"/>
    <w:rsid w:val="005F5F38"/>
    <w:rsid w:val="005F6FCA"/>
    <w:rsid w:val="005F7300"/>
    <w:rsid w:val="00600CDD"/>
    <w:rsid w:val="0060220C"/>
    <w:rsid w:val="00603A6F"/>
    <w:rsid w:val="0060459B"/>
    <w:rsid w:val="00604A81"/>
    <w:rsid w:val="006058E2"/>
    <w:rsid w:val="006059B1"/>
    <w:rsid w:val="0060669C"/>
    <w:rsid w:val="0060671B"/>
    <w:rsid w:val="006069B2"/>
    <w:rsid w:val="00606DD9"/>
    <w:rsid w:val="00606E02"/>
    <w:rsid w:val="00612E1A"/>
    <w:rsid w:val="00613048"/>
    <w:rsid w:val="00613208"/>
    <w:rsid w:val="00613B51"/>
    <w:rsid w:val="006141D4"/>
    <w:rsid w:val="00614C8F"/>
    <w:rsid w:val="006153C2"/>
    <w:rsid w:val="00616C5D"/>
    <w:rsid w:val="006170D2"/>
    <w:rsid w:val="0061788D"/>
    <w:rsid w:val="006204CD"/>
    <w:rsid w:val="00621EE2"/>
    <w:rsid w:val="00622256"/>
    <w:rsid w:val="00622B09"/>
    <w:rsid w:val="00624664"/>
    <w:rsid w:val="00624F7A"/>
    <w:rsid w:val="00625068"/>
    <w:rsid w:val="00625402"/>
    <w:rsid w:val="006264BA"/>
    <w:rsid w:val="00626ABE"/>
    <w:rsid w:val="006301E2"/>
    <w:rsid w:val="00630314"/>
    <w:rsid w:val="0063066D"/>
    <w:rsid w:val="00630F90"/>
    <w:rsid w:val="0063139E"/>
    <w:rsid w:val="00631AD4"/>
    <w:rsid w:val="00633243"/>
    <w:rsid w:val="00633954"/>
    <w:rsid w:val="00633984"/>
    <w:rsid w:val="006339E7"/>
    <w:rsid w:val="00633A16"/>
    <w:rsid w:val="0063464C"/>
    <w:rsid w:val="006347FC"/>
    <w:rsid w:val="00634B81"/>
    <w:rsid w:val="0063543E"/>
    <w:rsid w:val="00635B2B"/>
    <w:rsid w:val="00635BEA"/>
    <w:rsid w:val="0063608D"/>
    <w:rsid w:val="00636260"/>
    <w:rsid w:val="0063712B"/>
    <w:rsid w:val="006375C5"/>
    <w:rsid w:val="00637A27"/>
    <w:rsid w:val="00637FEC"/>
    <w:rsid w:val="0064073B"/>
    <w:rsid w:val="00640C38"/>
    <w:rsid w:val="00640C74"/>
    <w:rsid w:val="006416B8"/>
    <w:rsid w:val="00641B73"/>
    <w:rsid w:val="00641F40"/>
    <w:rsid w:val="006426ED"/>
    <w:rsid w:val="00642827"/>
    <w:rsid w:val="00642E13"/>
    <w:rsid w:val="00643394"/>
    <w:rsid w:val="00643637"/>
    <w:rsid w:val="006439CD"/>
    <w:rsid w:val="00644025"/>
    <w:rsid w:val="006443B4"/>
    <w:rsid w:val="00644AD7"/>
    <w:rsid w:val="00644D82"/>
    <w:rsid w:val="00645ED4"/>
    <w:rsid w:val="00646BFD"/>
    <w:rsid w:val="00646C77"/>
    <w:rsid w:val="00646D6F"/>
    <w:rsid w:val="0064780C"/>
    <w:rsid w:val="0065092F"/>
    <w:rsid w:val="00651538"/>
    <w:rsid w:val="00651B2E"/>
    <w:rsid w:val="00651F5B"/>
    <w:rsid w:val="0065200D"/>
    <w:rsid w:val="006523F2"/>
    <w:rsid w:val="00652451"/>
    <w:rsid w:val="0065351F"/>
    <w:rsid w:val="00653B0F"/>
    <w:rsid w:val="00653B2F"/>
    <w:rsid w:val="00653C1B"/>
    <w:rsid w:val="006542EF"/>
    <w:rsid w:val="00655095"/>
    <w:rsid w:val="0065511C"/>
    <w:rsid w:val="00655345"/>
    <w:rsid w:val="00656353"/>
    <w:rsid w:val="006563B4"/>
    <w:rsid w:val="00656D10"/>
    <w:rsid w:val="00656F9C"/>
    <w:rsid w:val="00657299"/>
    <w:rsid w:val="00657863"/>
    <w:rsid w:val="00657CFB"/>
    <w:rsid w:val="00660221"/>
    <w:rsid w:val="00660D0B"/>
    <w:rsid w:val="00661B09"/>
    <w:rsid w:val="00662127"/>
    <w:rsid w:val="0066274D"/>
    <w:rsid w:val="00663C66"/>
    <w:rsid w:val="0066434F"/>
    <w:rsid w:val="0066470A"/>
    <w:rsid w:val="00664C55"/>
    <w:rsid w:val="0066518E"/>
    <w:rsid w:val="00665398"/>
    <w:rsid w:val="0066552C"/>
    <w:rsid w:val="00665EB1"/>
    <w:rsid w:val="00666420"/>
    <w:rsid w:val="006677A6"/>
    <w:rsid w:val="00667A9D"/>
    <w:rsid w:val="00670174"/>
    <w:rsid w:val="006705CB"/>
    <w:rsid w:val="00670638"/>
    <w:rsid w:val="006707BD"/>
    <w:rsid w:val="006711E6"/>
    <w:rsid w:val="006726E1"/>
    <w:rsid w:val="006728E2"/>
    <w:rsid w:val="0067335A"/>
    <w:rsid w:val="00673C57"/>
    <w:rsid w:val="00674AE9"/>
    <w:rsid w:val="00675606"/>
    <w:rsid w:val="00675D1E"/>
    <w:rsid w:val="00675D70"/>
    <w:rsid w:val="00677272"/>
    <w:rsid w:val="006774CB"/>
    <w:rsid w:val="006775D0"/>
    <w:rsid w:val="00677718"/>
    <w:rsid w:val="00677D3E"/>
    <w:rsid w:val="00677D51"/>
    <w:rsid w:val="006802E3"/>
    <w:rsid w:val="006815C3"/>
    <w:rsid w:val="006823FB"/>
    <w:rsid w:val="006826AA"/>
    <w:rsid w:val="0068316F"/>
    <w:rsid w:val="00683312"/>
    <w:rsid w:val="0068507F"/>
    <w:rsid w:val="006851D5"/>
    <w:rsid w:val="0068526D"/>
    <w:rsid w:val="00685FF4"/>
    <w:rsid w:val="006864E6"/>
    <w:rsid w:val="006867C1"/>
    <w:rsid w:val="00687D32"/>
    <w:rsid w:val="0069077D"/>
    <w:rsid w:val="00690DCA"/>
    <w:rsid w:val="00691791"/>
    <w:rsid w:val="0069196F"/>
    <w:rsid w:val="006926D4"/>
    <w:rsid w:val="006932A1"/>
    <w:rsid w:val="0069352A"/>
    <w:rsid w:val="006938EE"/>
    <w:rsid w:val="00693A13"/>
    <w:rsid w:val="0069449A"/>
    <w:rsid w:val="0069470B"/>
    <w:rsid w:val="0069473A"/>
    <w:rsid w:val="00694B0A"/>
    <w:rsid w:val="00694C22"/>
    <w:rsid w:val="00694C5D"/>
    <w:rsid w:val="006953E6"/>
    <w:rsid w:val="00695821"/>
    <w:rsid w:val="006962AB"/>
    <w:rsid w:val="0069642F"/>
    <w:rsid w:val="006965E4"/>
    <w:rsid w:val="0069723B"/>
    <w:rsid w:val="00697B6A"/>
    <w:rsid w:val="006A00CF"/>
    <w:rsid w:val="006A0229"/>
    <w:rsid w:val="006A0833"/>
    <w:rsid w:val="006A094E"/>
    <w:rsid w:val="006A1AA5"/>
    <w:rsid w:val="006A1F3F"/>
    <w:rsid w:val="006A2038"/>
    <w:rsid w:val="006A24E8"/>
    <w:rsid w:val="006A2C45"/>
    <w:rsid w:val="006A345F"/>
    <w:rsid w:val="006A3A2C"/>
    <w:rsid w:val="006A42B4"/>
    <w:rsid w:val="006A47B9"/>
    <w:rsid w:val="006A4B1C"/>
    <w:rsid w:val="006A5017"/>
    <w:rsid w:val="006A5022"/>
    <w:rsid w:val="006A5703"/>
    <w:rsid w:val="006A5E62"/>
    <w:rsid w:val="006A7059"/>
    <w:rsid w:val="006A79E4"/>
    <w:rsid w:val="006B001E"/>
    <w:rsid w:val="006B00D8"/>
    <w:rsid w:val="006B01D5"/>
    <w:rsid w:val="006B0C4A"/>
    <w:rsid w:val="006B0E70"/>
    <w:rsid w:val="006B0EAE"/>
    <w:rsid w:val="006B15A4"/>
    <w:rsid w:val="006B3465"/>
    <w:rsid w:val="006B355F"/>
    <w:rsid w:val="006B395D"/>
    <w:rsid w:val="006B4B59"/>
    <w:rsid w:val="006B592A"/>
    <w:rsid w:val="006B61B6"/>
    <w:rsid w:val="006B63F4"/>
    <w:rsid w:val="006B655C"/>
    <w:rsid w:val="006B676D"/>
    <w:rsid w:val="006B6775"/>
    <w:rsid w:val="006B6D2E"/>
    <w:rsid w:val="006B6F31"/>
    <w:rsid w:val="006B763C"/>
    <w:rsid w:val="006B7DD6"/>
    <w:rsid w:val="006C0DE5"/>
    <w:rsid w:val="006C1894"/>
    <w:rsid w:val="006C1E89"/>
    <w:rsid w:val="006C2699"/>
    <w:rsid w:val="006C2853"/>
    <w:rsid w:val="006C2F9B"/>
    <w:rsid w:val="006C4904"/>
    <w:rsid w:val="006C4E28"/>
    <w:rsid w:val="006C50C6"/>
    <w:rsid w:val="006C66F6"/>
    <w:rsid w:val="006C73E7"/>
    <w:rsid w:val="006C7B45"/>
    <w:rsid w:val="006D0CD4"/>
    <w:rsid w:val="006D17FF"/>
    <w:rsid w:val="006D1978"/>
    <w:rsid w:val="006D2281"/>
    <w:rsid w:val="006D2ED0"/>
    <w:rsid w:val="006D2F2D"/>
    <w:rsid w:val="006D369C"/>
    <w:rsid w:val="006D4564"/>
    <w:rsid w:val="006D5684"/>
    <w:rsid w:val="006D5D43"/>
    <w:rsid w:val="006D65F7"/>
    <w:rsid w:val="006D6E15"/>
    <w:rsid w:val="006D756B"/>
    <w:rsid w:val="006E1B16"/>
    <w:rsid w:val="006E1E11"/>
    <w:rsid w:val="006E1F82"/>
    <w:rsid w:val="006E296C"/>
    <w:rsid w:val="006E2FB2"/>
    <w:rsid w:val="006E317B"/>
    <w:rsid w:val="006E33ED"/>
    <w:rsid w:val="006E3C0C"/>
    <w:rsid w:val="006E3C90"/>
    <w:rsid w:val="006E401B"/>
    <w:rsid w:val="006E4229"/>
    <w:rsid w:val="006E6189"/>
    <w:rsid w:val="006E6241"/>
    <w:rsid w:val="006E74AA"/>
    <w:rsid w:val="006E77B4"/>
    <w:rsid w:val="006E7AA6"/>
    <w:rsid w:val="006E7F55"/>
    <w:rsid w:val="006F074D"/>
    <w:rsid w:val="006F0D15"/>
    <w:rsid w:val="006F1157"/>
    <w:rsid w:val="006F11EA"/>
    <w:rsid w:val="006F1F77"/>
    <w:rsid w:val="006F2A7F"/>
    <w:rsid w:val="006F2BFE"/>
    <w:rsid w:val="006F30AE"/>
    <w:rsid w:val="006F33E3"/>
    <w:rsid w:val="006F3A9D"/>
    <w:rsid w:val="006F3D97"/>
    <w:rsid w:val="006F3E7F"/>
    <w:rsid w:val="006F45C1"/>
    <w:rsid w:val="006F580A"/>
    <w:rsid w:val="006F5BA5"/>
    <w:rsid w:val="006F5C50"/>
    <w:rsid w:val="006F6EC4"/>
    <w:rsid w:val="006F7281"/>
    <w:rsid w:val="006F78DA"/>
    <w:rsid w:val="00700444"/>
    <w:rsid w:val="00700F2B"/>
    <w:rsid w:val="007011D0"/>
    <w:rsid w:val="007015F7"/>
    <w:rsid w:val="00702B24"/>
    <w:rsid w:val="00702DF4"/>
    <w:rsid w:val="00702F1A"/>
    <w:rsid w:val="00703080"/>
    <w:rsid w:val="0070440B"/>
    <w:rsid w:val="007054FE"/>
    <w:rsid w:val="00705775"/>
    <w:rsid w:val="0070672F"/>
    <w:rsid w:val="00707B90"/>
    <w:rsid w:val="00707C29"/>
    <w:rsid w:val="00707E29"/>
    <w:rsid w:val="00707EB0"/>
    <w:rsid w:val="00710420"/>
    <w:rsid w:val="00710802"/>
    <w:rsid w:val="0071388C"/>
    <w:rsid w:val="00713FF3"/>
    <w:rsid w:val="00714252"/>
    <w:rsid w:val="00714A72"/>
    <w:rsid w:val="007156C3"/>
    <w:rsid w:val="00715B0F"/>
    <w:rsid w:val="00715F9E"/>
    <w:rsid w:val="0071604A"/>
    <w:rsid w:val="007161FE"/>
    <w:rsid w:val="00716E08"/>
    <w:rsid w:val="00716EED"/>
    <w:rsid w:val="00717968"/>
    <w:rsid w:val="0072041C"/>
    <w:rsid w:val="00720710"/>
    <w:rsid w:val="007209F3"/>
    <w:rsid w:val="00720A1A"/>
    <w:rsid w:val="007212A1"/>
    <w:rsid w:val="00721853"/>
    <w:rsid w:val="00721D1D"/>
    <w:rsid w:val="007226C1"/>
    <w:rsid w:val="0072280E"/>
    <w:rsid w:val="007249B2"/>
    <w:rsid w:val="007251D0"/>
    <w:rsid w:val="00725D7F"/>
    <w:rsid w:val="00727515"/>
    <w:rsid w:val="007279A1"/>
    <w:rsid w:val="00727C27"/>
    <w:rsid w:val="0073016F"/>
    <w:rsid w:val="00730CB3"/>
    <w:rsid w:val="00731823"/>
    <w:rsid w:val="007319D9"/>
    <w:rsid w:val="00731A78"/>
    <w:rsid w:val="00732723"/>
    <w:rsid w:val="00732890"/>
    <w:rsid w:val="00732E4A"/>
    <w:rsid w:val="007337AE"/>
    <w:rsid w:val="007337CF"/>
    <w:rsid w:val="00733920"/>
    <w:rsid w:val="00733A04"/>
    <w:rsid w:val="00733BFD"/>
    <w:rsid w:val="00734C47"/>
    <w:rsid w:val="00735AA3"/>
    <w:rsid w:val="00736C20"/>
    <w:rsid w:val="00737138"/>
    <w:rsid w:val="00737375"/>
    <w:rsid w:val="0073751A"/>
    <w:rsid w:val="0074039B"/>
    <w:rsid w:val="00741AC7"/>
    <w:rsid w:val="0074284E"/>
    <w:rsid w:val="0074291B"/>
    <w:rsid w:val="007430E0"/>
    <w:rsid w:val="007430F3"/>
    <w:rsid w:val="00744E13"/>
    <w:rsid w:val="00744EEA"/>
    <w:rsid w:val="00745599"/>
    <w:rsid w:val="0074568B"/>
    <w:rsid w:val="00745698"/>
    <w:rsid w:val="007461FD"/>
    <w:rsid w:val="00747A2D"/>
    <w:rsid w:val="00747F31"/>
    <w:rsid w:val="00747FC2"/>
    <w:rsid w:val="0075048C"/>
    <w:rsid w:val="00750810"/>
    <w:rsid w:val="00750A98"/>
    <w:rsid w:val="00751D7D"/>
    <w:rsid w:val="0075264E"/>
    <w:rsid w:val="007528DA"/>
    <w:rsid w:val="00752ACA"/>
    <w:rsid w:val="0075364E"/>
    <w:rsid w:val="0075370C"/>
    <w:rsid w:val="0075376C"/>
    <w:rsid w:val="00754A66"/>
    <w:rsid w:val="00754E25"/>
    <w:rsid w:val="007558F5"/>
    <w:rsid w:val="0075659B"/>
    <w:rsid w:val="00756AF1"/>
    <w:rsid w:val="00756EC3"/>
    <w:rsid w:val="00757FB6"/>
    <w:rsid w:val="007607C0"/>
    <w:rsid w:val="00760B73"/>
    <w:rsid w:val="00761158"/>
    <w:rsid w:val="007613F8"/>
    <w:rsid w:val="00761560"/>
    <w:rsid w:val="00761A06"/>
    <w:rsid w:val="00761DB6"/>
    <w:rsid w:val="00762A26"/>
    <w:rsid w:val="00762BCB"/>
    <w:rsid w:val="00763020"/>
    <w:rsid w:val="00763367"/>
    <w:rsid w:val="007634D8"/>
    <w:rsid w:val="00763697"/>
    <w:rsid w:val="0076378A"/>
    <w:rsid w:val="007637CB"/>
    <w:rsid w:val="007644B4"/>
    <w:rsid w:val="007645BB"/>
    <w:rsid w:val="007647AB"/>
    <w:rsid w:val="00765029"/>
    <w:rsid w:val="007653C4"/>
    <w:rsid w:val="0076541D"/>
    <w:rsid w:val="0076592F"/>
    <w:rsid w:val="00765C76"/>
    <w:rsid w:val="0076664E"/>
    <w:rsid w:val="0076798F"/>
    <w:rsid w:val="00767C5D"/>
    <w:rsid w:val="00770398"/>
    <w:rsid w:val="00770925"/>
    <w:rsid w:val="00770B34"/>
    <w:rsid w:val="00770BBE"/>
    <w:rsid w:val="00770E2A"/>
    <w:rsid w:val="00772EFD"/>
    <w:rsid w:val="00773A36"/>
    <w:rsid w:val="0077454C"/>
    <w:rsid w:val="0077470E"/>
    <w:rsid w:val="007753A3"/>
    <w:rsid w:val="0077573D"/>
    <w:rsid w:val="00776161"/>
    <w:rsid w:val="00776B23"/>
    <w:rsid w:val="00776FB0"/>
    <w:rsid w:val="0077750E"/>
    <w:rsid w:val="00780690"/>
    <w:rsid w:val="007807A2"/>
    <w:rsid w:val="00781044"/>
    <w:rsid w:val="007810DD"/>
    <w:rsid w:val="00781282"/>
    <w:rsid w:val="0078151F"/>
    <w:rsid w:val="00781BB8"/>
    <w:rsid w:val="007820E7"/>
    <w:rsid w:val="00782176"/>
    <w:rsid w:val="00782527"/>
    <w:rsid w:val="00783493"/>
    <w:rsid w:val="0078365D"/>
    <w:rsid w:val="00783C2D"/>
    <w:rsid w:val="007843F3"/>
    <w:rsid w:val="007845FF"/>
    <w:rsid w:val="00785482"/>
    <w:rsid w:val="00786765"/>
    <w:rsid w:val="00786961"/>
    <w:rsid w:val="00787318"/>
    <w:rsid w:val="0078763F"/>
    <w:rsid w:val="00787C45"/>
    <w:rsid w:val="00791B64"/>
    <w:rsid w:val="00791F96"/>
    <w:rsid w:val="00795817"/>
    <w:rsid w:val="00795913"/>
    <w:rsid w:val="007959F9"/>
    <w:rsid w:val="00795F7B"/>
    <w:rsid w:val="00796E66"/>
    <w:rsid w:val="00797E3F"/>
    <w:rsid w:val="00797F63"/>
    <w:rsid w:val="00797FDD"/>
    <w:rsid w:val="007A01CE"/>
    <w:rsid w:val="007A10B6"/>
    <w:rsid w:val="007A137E"/>
    <w:rsid w:val="007A16B0"/>
    <w:rsid w:val="007A1784"/>
    <w:rsid w:val="007A1A5B"/>
    <w:rsid w:val="007A28F2"/>
    <w:rsid w:val="007A30B2"/>
    <w:rsid w:val="007A3194"/>
    <w:rsid w:val="007A3375"/>
    <w:rsid w:val="007A4AA5"/>
    <w:rsid w:val="007A4D5F"/>
    <w:rsid w:val="007A4D62"/>
    <w:rsid w:val="007A50EB"/>
    <w:rsid w:val="007A57C2"/>
    <w:rsid w:val="007A5A02"/>
    <w:rsid w:val="007A5D79"/>
    <w:rsid w:val="007A67C3"/>
    <w:rsid w:val="007A6856"/>
    <w:rsid w:val="007A6E7D"/>
    <w:rsid w:val="007A6ECA"/>
    <w:rsid w:val="007A7464"/>
    <w:rsid w:val="007A7534"/>
    <w:rsid w:val="007B0324"/>
    <w:rsid w:val="007B0A30"/>
    <w:rsid w:val="007B119D"/>
    <w:rsid w:val="007B2C35"/>
    <w:rsid w:val="007B2D3C"/>
    <w:rsid w:val="007B3037"/>
    <w:rsid w:val="007B3CF2"/>
    <w:rsid w:val="007B3FD4"/>
    <w:rsid w:val="007B427C"/>
    <w:rsid w:val="007B4B23"/>
    <w:rsid w:val="007B592B"/>
    <w:rsid w:val="007B5950"/>
    <w:rsid w:val="007B5D97"/>
    <w:rsid w:val="007B6744"/>
    <w:rsid w:val="007B6C10"/>
    <w:rsid w:val="007B6C5D"/>
    <w:rsid w:val="007B6E8D"/>
    <w:rsid w:val="007B7359"/>
    <w:rsid w:val="007B7445"/>
    <w:rsid w:val="007C07CC"/>
    <w:rsid w:val="007C2A01"/>
    <w:rsid w:val="007C2AF6"/>
    <w:rsid w:val="007C484A"/>
    <w:rsid w:val="007C4DDA"/>
    <w:rsid w:val="007C4F46"/>
    <w:rsid w:val="007C549C"/>
    <w:rsid w:val="007C5809"/>
    <w:rsid w:val="007C5F0E"/>
    <w:rsid w:val="007C6293"/>
    <w:rsid w:val="007C69C0"/>
    <w:rsid w:val="007C6EB4"/>
    <w:rsid w:val="007C7121"/>
    <w:rsid w:val="007C74FD"/>
    <w:rsid w:val="007C798B"/>
    <w:rsid w:val="007C7F6E"/>
    <w:rsid w:val="007D04A5"/>
    <w:rsid w:val="007D1FAC"/>
    <w:rsid w:val="007D294D"/>
    <w:rsid w:val="007D39AB"/>
    <w:rsid w:val="007D5EFA"/>
    <w:rsid w:val="007D6335"/>
    <w:rsid w:val="007D63F9"/>
    <w:rsid w:val="007D74A9"/>
    <w:rsid w:val="007D7528"/>
    <w:rsid w:val="007D7582"/>
    <w:rsid w:val="007E0963"/>
    <w:rsid w:val="007E0AED"/>
    <w:rsid w:val="007E0CB2"/>
    <w:rsid w:val="007E18D5"/>
    <w:rsid w:val="007E1A35"/>
    <w:rsid w:val="007E1B39"/>
    <w:rsid w:val="007E1D7E"/>
    <w:rsid w:val="007E2903"/>
    <w:rsid w:val="007E2C51"/>
    <w:rsid w:val="007E2DD3"/>
    <w:rsid w:val="007E3A61"/>
    <w:rsid w:val="007E3FB5"/>
    <w:rsid w:val="007E48AF"/>
    <w:rsid w:val="007E5F56"/>
    <w:rsid w:val="007E600F"/>
    <w:rsid w:val="007E65B3"/>
    <w:rsid w:val="007E6D0C"/>
    <w:rsid w:val="007E73FA"/>
    <w:rsid w:val="007F0CE8"/>
    <w:rsid w:val="007F147F"/>
    <w:rsid w:val="007F1600"/>
    <w:rsid w:val="007F1748"/>
    <w:rsid w:val="007F1860"/>
    <w:rsid w:val="007F1A09"/>
    <w:rsid w:val="007F1CBB"/>
    <w:rsid w:val="007F2D26"/>
    <w:rsid w:val="007F3B0F"/>
    <w:rsid w:val="007F5FB6"/>
    <w:rsid w:val="007F62BF"/>
    <w:rsid w:val="007F68C7"/>
    <w:rsid w:val="007F6F79"/>
    <w:rsid w:val="007F6F83"/>
    <w:rsid w:val="007F7060"/>
    <w:rsid w:val="007F725C"/>
    <w:rsid w:val="007F7647"/>
    <w:rsid w:val="007F7AD2"/>
    <w:rsid w:val="008002DD"/>
    <w:rsid w:val="00800459"/>
    <w:rsid w:val="008004B1"/>
    <w:rsid w:val="00800799"/>
    <w:rsid w:val="00800B27"/>
    <w:rsid w:val="00801162"/>
    <w:rsid w:val="008014BE"/>
    <w:rsid w:val="0080185F"/>
    <w:rsid w:val="00801E72"/>
    <w:rsid w:val="00802014"/>
    <w:rsid w:val="00802350"/>
    <w:rsid w:val="00802DB4"/>
    <w:rsid w:val="00802FDF"/>
    <w:rsid w:val="008032AE"/>
    <w:rsid w:val="00803A54"/>
    <w:rsid w:val="00803AAB"/>
    <w:rsid w:val="00803AC4"/>
    <w:rsid w:val="00804621"/>
    <w:rsid w:val="008049F3"/>
    <w:rsid w:val="00804F11"/>
    <w:rsid w:val="008059D4"/>
    <w:rsid w:val="00805C4C"/>
    <w:rsid w:val="00806461"/>
    <w:rsid w:val="00806D51"/>
    <w:rsid w:val="00807002"/>
    <w:rsid w:val="00807FFD"/>
    <w:rsid w:val="0081041D"/>
    <w:rsid w:val="008108DB"/>
    <w:rsid w:val="008110C3"/>
    <w:rsid w:val="00811671"/>
    <w:rsid w:val="00811E6C"/>
    <w:rsid w:val="00811EAF"/>
    <w:rsid w:val="00812323"/>
    <w:rsid w:val="00814526"/>
    <w:rsid w:val="00814A63"/>
    <w:rsid w:val="00814F9E"/>
    <w:rsid w:val="00815265"/>
    <w:rsid w:val="0081534B"/>
    <w:rsid w:val="00815CEF"/>
    <w:rsid w:val="00816209"/>
    <w:rsid w:val="008168D7"/>
    <w:rsid w:val="0082002E"/>
    <w:rsid w:val="00820B52"/>
    <w:rsid w:val="00821119"/>
    <w:rsid w:val="00822854"/>
    <w:rsid w:val="00822934"/>
    <w:rsid w:val="00822B7B"/>
    <w:rsid w:val="00822E03"/>
    <w:rsid w:val="00823755"/>
    <w:rsid w:val="00824E43"/>
    <w:rsid w:val="00825AC3"/>
    <w:rsid w:val="00825E63"/>
    <w:rsid w:val="00826815"/>
    <w:rsid w:val="00826D8D"/>
    <w:rsid w:val="00826E14"/>
    <w:rsid w:val="00827445"/>
    <w:rsid w:val="00827E62"/>
    <w:rsid w:val="00827F49"/>
    <w:rsid w:val="008305EA"/>
    <w:rsid w:val="00830F60"/>
    <w:rsid w:val="008315DF"/>
    <w:rsid w:val="00831664"/>
    <w:rsid w:val="0083288A"/>
    <w:rsid w:val="00832C48"/>
    <w:rsid w:val="0083385A"/>
    <w:rsid w:val="00834208"/>
    <w:rsid w:val="00834318"/>
    <w:rsid w:val="00834779"/>
    <w:rsid w:val="00834AD1"/>
    <w:rsid w:val="00834B58"/>
    <w:rsid w:val="00835349"/>
    <w:rsid w:val="0083537B"/>
    <w:rsid w:val="008358CF"/>
    <w:rsid w:val="008358FA"/>
    <w:rsid w:val="00835DE6"/>
    <w:rsid w:val="00836969"/>
    <w:rsid w:val="00837845"/>
    <w:rsid w:val="00840F24"/>
    <w:rsid w:val="00841099"/>
    <w:rsid w:val="008413EE"/>
    <w:rsid w:val="0084176B"/>
    <w:rsid w:val="00841B59"/>
    <w:rsid w:val="00843654"/>
    <w:rsid w:val="00843A13"/>
    <w:rsid w:val="00844620"/>
    <w:rsid w:val="00844BA1"/>
    <w:rsid w:val="00845EB5"/>
    <w:rsid w:val="0084617C"/>
    <w:rsid w:val="0084680F"/>
    <w:rsid w:val="00846F26"/>
    <w:rsid w:val="008475D5"/>
    <w:rsid w:val="008508F9"/>
    <w:rsid w:val="00851DA7"/>
    <w:rsid w:val="008523BD"/>
    <w:rsid w:val="00852575"/>
    <w:rsid w:val="0085266A"/>
    <w:rsid w:val="008548B7"/>
    <w:rsid w:val="00855271"/>
    <w:rsid w:val="008557FC"/>
    <w:rsid w:val="008558BD"/>
    <w:rsid w:val="00855CA0"/>
    <w:rsid w:val="00856D1A"/>
    <w:rsid w:val="008570DA"/>
    <w:rsid w:val="0085719A"/>
    <w:rsid w:val="0085755F"/>
    <w:rsid w:val="00857730"/>
    <w:rsid w:val="0086084D"/>
    <w:rsid w:val="008609E5"/>
    <w:rsid w:val="0086121A"/>
    <w:rsid w:val="0086134D"/>
    <w:rsid w:val="00861360"/>
    <w:rsid w:val="00862431"/>
    <w:rsid w:val="00862796"/>
    <w:rsid w:val="00863ACD"/>
    <w:rsid w:val="00864422"/>
    <w:rsid w:val="00864BE3"/>
    <w:rsid w:val="008651B8"/>
    <w:rsid w:val="00865283"/>
    <w:rsid w:val="008652FB"/>
    <w:rsid w:val="0086539C"/>
    <w:rsid w:val="00865B05"/>
    <w:rsid w:val="00865CA4"/>
    <w:rsid w:val="00867208"/>
    <w:rsid w:val="008701C4"/>
    <w:rsid w:val="008718FC"/>
    <w:rsid w:val="00871A0B"/>
    <w:rsid w:val="00871FAB"/>
    <w:rsid w:val="00872780"/>
    <w:rsid w:val="00872E77"/>
    <w:rsid w:val="008739A3"/>
    <w:rsid w:val="00874623"/>
    <w:rsid w:val="00874BD0"/>
    <w:rsid w:val="00875F3F"/>
    <w:rsid w:val="0087793F"/>
    <w:rsid w:val="00877AE7"/>
    <w:rsid w:val="00877F8F"/>
    <w:rsid w:val="0088036F"/>
    <w:rsid w:val="00880645"/>
    <w:rsid w:val="008807E5"/>
    <w:rsid w:val="0088097F"/>
    <w:rsid w:val="00880EB4"/>
    <w:rsid w:val="00882D86"/>
    <w:rsid w:val="00882F8F"/>
    <w:rsid w:val="00883E31"/>
    <w:rsid w:val="0088427C"/>
    <w:rsid w:val="00890002"/>
    <w:rsid w:val="00890465"/>
    <w:rsid w:val="00892A60"/>
    <w:rsid w:val="00892BE7"/>
    <w:rsid w:val="00892E28"/>
    <w:rsid w:val="008934E1"/>
    <w:rsid w:val="00893DA2"/>
    <w:rsid w:val="00895ACA"/>
    <w:rsid w:val="00895DF7"/>
    <w:rsid w:val="00896443"/>
    <w:rsid w:val="00896CCD"/>
    <w:rsid w:val="00897E26"/>
    <w:rsid w:val="008A2199"/>
    <w:rsid w:val="008A23AD"/>
    <w:rsid w:val="008A342F"/>
    <w:rsid w:val="008A343D"/>
    <w:rsid w:val="008A3B05"/>
    <w:rsid w:val="008A3E16"/>
    <w:rsid w:val="008A5098"/>
    <w:rsid w:val="008A6509"/>
    <w:rsid w:val="008A6DB8"/>
    <w:rsid w:val="008A6F18"/>
    <w:rsid w:val="008A7C13"/>
    <w:rsid w:val="008B0079"/>
    <w:rsid w:val="008B02EE"/>
    <w:rsid w:val="008B0529"/>
    <w:rsid w:val="008B1054"/>
    <w:rsid w:val="008B189F"/>
    <w:rsid w:val="008B2097"/>
    <w:rsid w:val="008B25D3"/>
    <w:rsid w:val="008B3433"/>
    <w:rsid w:val="008B3AAD"/>
    <w:rsid w:val="008B3AE5"/>
    <w:rsid w:val="008B43C9"/>
    <w:rsid w:val="008B4555"/>
    <w:rsid w:val="008B5083"/>
    <w:rsid w:val="008B5697"/>
    <w:rsid w:val="008B585E"/>
    <w:rsid w:val="008B5C40"/>
    <w:rsid w:val="008B5DD9"/>
    <w:rsid w:val="008B6688"/>
    <w:rsid w:val="008B68F0"/>
    <w:rsid w:val="008B6C68"/>
    <w:rsid w:val="008B6E4F"/>
    <w:rsid w:val="008B6EB4"/>
    <w:rsid w:val="008B704D"/>
    <w:rsid w:val="008C016F"/>
    <w:rsid w:val="008C0F79"/>
    <w:rsid w:val="008C1267"/>
    <w:rsid w:val="008C1707"/>
    <w:rsid w:val="008C17EB"/>
    <w:rsid w:val="008C1BBF"/>
    <w:rsid w:val="008C251A"/>
    <w:rsid w:val="008C366F"/>
    <w:rsid w:val="008C4652"/>
    <w:rsid w:val="008C4D55"/>
    <w:rsid w:val="008C5CD8"/>
    <w:rsid w:val="008C61E5"/>
    <w:rsid w:val="008C6724"/>
    <w:rsid w:val="008C739C"/>
    <w:rsid w:val="008C7D30"/>
    <w:rsid w:val="008D078E"/>
    <w:rsid w:val="008D0A06"/>
    <w:rsid w:val="008D185E"/>
    <w:rsid w:val="008D1E35"/>
    <w:rsid w:val="008D2033"/>
    <w:rsid w:val="008D2F85"/>
    <w:rsid w:val="008D3A1B"/>
    <w:rsid w:val="008D3B64"/>
    <w:rsid w:val="008D3C44"/>
    <w:rsid w:val="008D444E"/>
    <w:rsid w:val="008D62EA"/>
    <w:rsid w:val="008D639D"/>
    <w:rsid w:val="008E05F8"/>
    <w:rsid w:val="008E0D2D"/>
    <w:rsid w:val="008E102C"/>
    <w:rsid w:val="008E157D"/>
    <w:rsid w:val="008E1A77"/>
    <w:rsid w:val="008E1F1A"/>
    <w:rsid w:val="008E27D4"/>
    <w:rsid w:val="008E2897"/>
    <w:rsid w:val="008E2B82"/>
    <w:rsid w:val="008E2F68"/>
    <w:rsid w:val="008E4C30"/>
    <w:rsid w:val="008E4DBA"/>
    <w:rsid w:val="008E510D"/>
    <w:rsid w:val="008E532E"/>
    <w:rsid w:val="008E5993"/>
    <w:rsid w:val="008E5B2E"/>
    <w:rsid w:val="008E6662"/>
    <w:rsid w:val="008E6953"/>
    <w:rsid w:val="008E7133"/>
    <w:rsid w:val="008F0522"/>
    <w:rsid w:val="008F178C"/>
    <w:rsid w:val="008F2145"/>
    <w:rsid w:val="008F24DF"/>
    <w:rsid w:val="008F2C6D"/>
    <w:rsid w:val="008F2CED"/>
    <w:rsid w:val="008F333D"/>
    <w:rsid w:val="008F3A72"/>
    <w:rsid w:val="008F4E7E"/>
    <w:rsid w:val="008F5172"/>
    <w:rsid w:val="008F6112"/>
    <w:rsid w:val="008F6587"/>
    <w:rsid w:val="008F6982"/>
    <w:rsid w:val="008F6A57"/>
    <w:rsid w:val="008F7008"/>
    <w:rsid w:val="008F7F7B"/>
    <w:rsid w:val="009000E2"/>
    <w:rsid w:val="00900FDE"/>
    <w:rsid w:val="009013B5"/>
    <w:rsid w:val="0090192D"/>
    <w:rsid w:val="00901AE1"/>
    <w:rsid w:val="00901CD7"/>
    <w:rsid w:val="0090290A"/>
    <w:rsid w:val="00903618"/>
    <w:rsid w:val="00904CAC"/>
    <w:rsid w:val="00904CF2"/>
    <w:rsid w:val="0090516B"/>
    <w:rsid w:val="009053BF"/>
    <w:rsid w:val="00905A56"/>
    <w:rsid w:val="0090621F"/>
    <w:rsid w:val="00906818"/>
    <w:rsid w:val="00907B4F"/>
    <w:rsid w:val="00907F3F"/>
    <w:rsid w:val="009100C9"/>
    <w:rsid w:val="009102EC"/>
    <w:rsid w:val="00911888"/>
    <w:rsid w:val="00911CD4"/>
    <w:rsid w:val="009122C3"/>
    <w:rsid w:val="0091271F"/>
    <w:rsid w:val="00912725"/>
    <w:rsid w:val="00912865"/>
    <w:rsid w:val="009136EE"/>
    <w:rsid w:val="00913FE1"/>
    <w:rsid w:val="0091455D"/>
    <w:rsid w:val="0091472B"/>
    <w:rsid w:val="009151C0"/>
    <w:rsid w:val="009158E8"/>
    <w:rsid w:val="00916024"/>
    <w:rsid w:val="009160B0"/>
    <w:rsid w:val="009161AF"/>
    <w:rsid w:val="009167C2"/>
    <w:rsid w:val="00916E69"/>
    <w:rsid w:val="00916F07"/>
    <w:rsid w:val="009172F5"/>
    <w:rsid w:val="0091733F"/>
    <w:rsid w:val="00917ED2"/>
    <w:rsid w:val="00920E66"/>
    <w:rsid w:val="00921789"/>
    <w:rsid w:val="009219F7"/>
    <w:rsid w:val="0092362B"/>
    <w:rsid w:val="009239FE"/>
    <w:rsid w:val="00923A3C"/>
    <w:rsid w:val="00923EBA"/>
    <w:rsid w:val="0092405B"/>
    <w:rsid w:val="00924313"/>
    <w:rsid w:val="00924A09"/>
    <w:rsid w:val="00924B6C"/>
    <w:rsid w:val="00924EFE"/>
    <w:rsid w:val="00924FBE"/>
    <w:rsid w:val="0092556A"/>
    <w:rsid w:val="00925AEB"/>
    <w:rsid w:val="00925B7B"/>
    <w:rsid w:val="00926F97"/>
    <w:rsid w:val="009274AC"/>
    <w:rsid w:val="00927C55"/>
    <w:rsid w:val="00930E36"/>
    <w:rsid w:val="00931A66"/>
    <w:rsid w:val="00931AE9"/>
    <w:rsid w:val="00931E62"/>
    <w:rsid w:val="009337B2"/>
    <w:rsid w:val="00933CF1"/>
    <w:rsid w:val="00933DB8"/>
    <w:rsid w:val="0093441C"/>
    <w:rsid w:val="00934AD7"/>
    <w:rsid w:val="00934CC8"/>
    <w:rsid w:val="00935497"/>
    <w:rsid w:val="00935DA4"/>
    <w:rsid w:val="009361E1"/>
    <w:rsid w:val="00936998"/>
    <w:rsid w:val="00936C65"/>
    <w:rsid w:val="00937593"/>
    <w:rsid w:val="00940D56"/>
    <w:rsid w:val="009411A0"/>
    <w:rsid w:val="009429A7"/>
    <w:rsid w:val="00944382"/>
    <w:rsid w:val="00945307"/>
    <w:rsid w:val="009454FF"/>
    <w:rsid w:val="00945C49"/>
    <w:rsid w:val="00945C8B"/>
    <w:rsid w:val="0094639A"/>
    <w:rsid w:val="00946A71"/>
    <w:rsid w:val="00946D0E"/>
    <w:rsid w:val="00946DE8"/>
    <w:rsid w:val="00950B11"/>
    <w:rsid w:val="00951F1F"/>
    <w:rsid w:val="00952020"/>
    <w:rsid w:val="00952155"/>
    <w:rsid w:val="009522DC"/>
    <w:rsid w:val="0095236E"/>
    <w:rsid w:val="00953471"/>
    <w:rsid w:val="00953492"/>
    <w:rsid w:val="009539E2"/>
    <w:rsid w:val="00953C6B"/>
    <w:rsid w:val="00954A65"/>
    <w:rsid w:val="009559D5"/>
    <w:rsid w:val="00955A1E"/>
    <w:rsid w:val="009561FB"/>
    <w:rsid w:val="009563A2"/>
    <w:rsid w:val="009569E6"/>
    <w:rsid w:val="00957B40"/>
    <w:rsid w:val="009606D3"/>
    <w:rsid w:val="009609D3"/>
    <w:rsid w:val="0096102C"/>
    <w:rsid w:val="00961B5C"/>
    <w:rsid w:val="00961C2B"/>
    <w:rsid w:val="00961F02"/>
    <w:rsid w:val="00961F82"/>
    <w:rsid w:val="009620C8"/>
    <w:rsid w:val="00962731"/>
    <w:rsid w:val="009628E9"/>
    <w:rsid w:val="00962FE6"/>
    <w:rsid w:val="009640EF"/>
    <w:rsid w:val="00964704"/>
    <w:rsid w:val="00964A5B"/>
    <w:rsid w:val="00964BB7"/>
    <w:rsid w:val="00964CDF"/>
    <w:rsid w:val="00965295"/>
    <w:rsid w:val="009654FA"/>
    <w:rsid w:val="009657B3"/>
    <w:rsid w:val="00966167"/>
    <w:rsid w:val="009666D5"/>
    <w:rsid w:val="00966F90"/>
    <w:rsid w:val="00967618"/>
    <w:rsid w:val="00967A7C"/>
    <w:rsid w:val="00967D33"/>
    <w:rsid w:val="009700B7"/>
    <w:rsid w:val="00970A9C"/>
    <w:rsid w:val="0097188F"/>
    <w:rsid w:val="00972302"/>
    <w:rsid w:val="0097297F"/>
    <w:rsid w:val="00972FD5"/>
    <w:rsid w:val="0097373C"/>
    <w:rsid w:val="00974BCA"/>
    <w:rsid w:val="00975761"/>
    <w:rsid w:val="009758F3"/>
    <w:rsid w:val="00976384"/>
    <w:rsid w:val="009774B8"/>
    <w:rsid w:val="009777EC"/>
    <w:rsid w:val="00977A82"/>
    <w:rsid w:val="00977EF0"/>
    <w:rsid w:val="00980249"/>
    <w:rsid w:val="00980732"/>
    <w:rsid w:val="00980875"/>
    <w:rsid w:val="00981021"/>
    <w:rsid w:val="009810A5"/>
    <w:rsid w:val="00981201"/>
    <w:rsid w:val="00982475"/>
    <w:rsid w:val="0098266E"/>
    <w:rsid w:val="0098285B"/>
    <w:rsid w:val="00982D4D"/>
    <w:rsid w:val="00982DF3"/>
    <w:rsid w:val="009837AB"/>
    <w:rsid w:val="00983A22"/>
    <w:rsid w:val="009849E0"/>
    <w:rsid w:val="00985AAE"/>
    <w:rsid w:val="00985CB4"/>
    <w:rsid w:val="00985D5D"/>
    <w:rsid w:val="00986886"/>
    <w:rsid w:val="00986A64"/>
    <w:rsid w:val="00986D06"/>
    <w:rsid w:val="00986D8F"/>
    <w:rsid w:val="00987EB5"/>
    <w:rsid w:val="0099114E"/>
    <w:rsid w:val="00991359"/>
    <w:rsid w:val="0099180B"/>
    <w:rsid w:val="0099206C"/>
    <w:rsid w:val="00992786"/>
    <w:rsid w:val="00993F9C"/>
    <w:rsid w:val="0099478C"/>
    <w:rsid w:val="009948CC"/>
    <w:rsid w:val="009961F5"/>
    <w:rsid w:val="00996D06"/>
    <w:rsid w:val="00997055"/>
    <w:rsid w:val="0099735F"/>
    <w:rsid w:val="00997708"/>
    <w:rsid w:val="00997AB7"/>
    <w:rsid w:val="009A0A99"/>
    <w:rsid w:val="009A13C1"/>
    <w:rsid w:val="009A1457"/>
    <w:rsid w:val="009A215E"/>
    <w:rsid w:val="009A2F23"/>
    <w:rsid w:val="009A37F8"/>
    <w:rsid w:val="009A3A87"/>
    <w:rsid w:val="009A40F2"/>
    <w:rsid w:val="009A4751"/>
    <w:rsid w:val="009A4811"/>
    <w:rsid w:val="009A4819"/>
    <w:rsid w:val="009A4D06"/>
    <w:rsid w:val="009A5887"/>
    <w:rsid w:val="009A62EC"/>
    <w:rsid w:val="009A7724"/>
    <w:rsid w:val="009B0854"/>
    <w:rsid w:val="009B0A71"/>
    <w:rsid w:val="009B0BD1"/>
    <w:rsid w:val="009B0FFF"/>
    <w:rsid w:val="009B1503"/>
    <w:rsid w:val="009B170F"/>
    <w:rsid w:val="009B1B1E"/>
    <w:rsid w:val="009B20A4"/>
    <w:rsid w:val="009B296C"/>
    <w:rsid w:val="009B32EE"/>
    <w:rsid w:val="009B3609"/>
    <w:rsid w:val="009B398C"/>
    <w:rsid w:val="009B40A5"/>
    <w:rsid w:val="009B416F"/>
    <w:rsid w:val="009B42B8"/>
    <w:rsid w:val="009B4F45"/>
    <w:rsid w:val="009B4FB6"/>
    <w:rsid w:val="009B55CE"/>
    <w:rsid w:val="009B56A3"/>
    <w:rsid w:val="009B5752"/>
    <w:rsid w:val="009B5EF6"/>
    <w:rsid w:val="009B63EC"/>
    <w:rsid w:val="009B6A3A"/>
    <w:rsid w:val="009B6E03"/>
    <w:rsid w:val="009B7649"/>
    <w:rsid w:val="009B76CE"/>
    <w:rsid w:val="009C16FA"/>
    <w:rsid w:val="009C1B67"/>
    <w:rsid w:val="009C25AD"/>
    <w:rsid w:val="009C35B6"/>
    <w:rsid w:val="009C6569"/>
    <w:rsid w:val="009C7779"/>
    <w:rsid w:val="009D1A8C"/>
    <w:rsid w:val="009D1B6E"/>
    <w:rsid w:val="009D277A"/>
    <w:rsid w:val="009D342E"/>
    <w:rsid w:val="009D3788"/>
    <w:rsid w:val="009D4254"/>
    <w:rsid w:val="009D4612"/>
    <w:rsid w:val="009D5009"/>
    <w:rsid w:val="009D567C"/>
    <w:rsid w:val="009D5E5C"/>
    <w:rsid w:val="009D6164"/>
    <w:rsid w:val="009D7776"/>
    <w:rsid w:val="009D78F4"/>
    <w:rsid w:val="009D7DEF"/>
    <w:rsid w:val="009E024D"/>
    <w:rsid w:val="009E08FA"/>
    <w:rsid w:val="009E10BD"/>
    <w:rsid w:val="009E2640"/>
    <w:rsid w:val="009E2DD7"/>
    <w:rsid w:val="009E41AB"/>
    <w:rsid w:val="009E462F"/>
    <w:rsid w:val="009E5356"/>
    <w:rsid w:val="009E5400"/>
    <w:rsid w:val="009E645C"/>
    <w:rsid w:val="009E65AC"/>
    <w:rsid w:val="009E6677"/>
    <w:rsid w:val="009E737B"/>
    <w:rsid w:val="009E73A2"/>
    <w:rsid w:val="009F1185"/>
    <w:rsid w:val="009F16D0"/>
    <w:rsid w:val="009F181C"/>
    <w:rsid w:val="009F3F3B"/>
    <w:rsid w:val="009F4DF9"/>
    <w:rsid w:val="009F5DD2"/>
    <w:rsid w:val="009F5F98"/>
    <w:rsid w:val="009F693E"/>
    <w:rsid w:val="009F7ED0"/>
    <w:rsid w:val="00A014D2"/>
    <w:rsid w:val="00A015AF"/>
    <w:rsid w:val="00A0160A"/>
    <w:rsid w:val="00A01FE9"/>
    <w:rsid w:val="00A02864"/>
    <w:rsid w:val="00A02B09"/>
    <w:rsid w:val="00A02C37"/>
    <w:rsid w:val="00A032DE"/>
    <w:rsid w:val="00A03389"/>
    <w:rsid w:val="00A038D8"/>
    <w:rsid w:val="00A03A70"/>
    <w:rsid w:val="00A03C3D"/>
    <w:rsid w:val="00A03C3F"/>
    <w:rsid w:val="00A048AC"/>
    <w:rsid w:val="00A055B2"/>
    <w:rsid w:val="00A05B4E"/>
    <w:rsid w:val="00A066DF"/>
    <w:rsid w:val="00A067BD"/>
    <w:rsid w:val="00A06E2A"/>
    <w:rsid w:val="00A10B7E"/>
    <w:rsid w:val="00A11F8E"/>
    <w:rsid w:val="00A12065"/>
    <w:rsid w:val="00A12B72"/>
    <w:rsid w:val="00A12C55"/>
    <w:rsid w:val="00A132AD"/>
    <w:rsid w:val="00A13CB3"/>
    <w:rsid w:val="00A14315"/>
    <w:rsid w:val="00A1448B"/>
    <w:rsid w:val="00A15250"/>
    <w:rsid w:val="00A158D9"/>
    <w:rsid w:val="00A15B78"/>
    <w:rsid w:val="00A15CF5"/>
    <w:rsid w:val="00A1600E"/>
    <w:rsid w:val="00A1629E"/>
    <w:rsid w:val="00A16B43"/>
    <w:rsid w:val="00A16CFE"/>
    <w:rsid w:val="00A173CF"/>
    <w:rsid w:val="00A1750F"/>
    <w:rsid w:val="00A17982"/>
    <w:rsid w:val="00A20E34"/>
    <w:rsid w:val="00A20F01"/>
    <w:rsid w:val="00A216BB"/>
    <w:rsid w:val="00A220C3"/>
    <w:rsid w:val="00A22687"/>
    <w:rsid w:val="00A22E7D"/>
    <w:rsid w:val="00A232AB"/>
    <w:rsid w:val="00A237D5"/>
    <w:rsid w:val="00A23BA2"/>
    <w:rsid w:val="00A24309"/>
    <w:rsid w:val="00A24318"/>
    <w:rsid w:val="00A24647"/>
    <w:rsid w:val="00A248A2"/>
    <w:rsid w:val="00A24A59"/>
    <w:rsid w:val="00A253C3"/>
    <w:rsid w:val="00A25966"/>
    <w:rsid w:val="00A27DD0"/>
    <w:rsid w:val="00A300E7"/>
    <w:rsid w:val="00A301A1"/>
    <w:rsid w:val="00A30A32"/>
    <w:rsid w:val="00A3114F"/>
    <w:rsid w:val="00A31257"/>
    <w:rsid w:val="00A32251"/>
    <w:rsid w:val="00A32A01"/>
    <w:rsid w:val="00A33935"/>
    <w:rsid w:val="00A33A5C"/>
    <w:rsid w:val="00A34742"/>
    <w:rsid w:val="00A37052"/>
    <w:rsid w:val="00A40279"/>
    <w:rsid w:val="00A40381"/>
    <w:rsid w:val="00A40517"/>
    <w:rsid w:val="00A406FB"/>
    <w:rsid w:val="00A409B5"/>
    <w:rsid w:val="00A409C6"/>
    <w:rsid w:val="00A40A78"/>
    <w:rsid w:val="00A4151D"/>
    <w:rsid w:val="00A42858"/>
    <w:rsid w:val="00A42DCD"/>
    <w:rsid w:val="00A42E5F"/>
    <w:rsid w:val="00A436D3"/>
    <w:rsid w:val="00A4497B"/>
    <w:rsid w:val="00A44CF7"/>
    <w:rsid w:val="00A46778"/>
    <w:rsid w:val="00A4713C"/>
    <w:rsid w:val="00A47D99"/>
    <w:rsid w:val="00A50246"/>
    <w:rsid w:val="00A5031D"/>
    <w:rsid w:val="00A5067D"/>
    <w:rsid w:val="00A5069F"/>
    <w:rsid w:val="00A50FBC"/>
    <w:rsid w:val="00A5118C"/>
    <w:rsid w:val="00A51E77"/>
    <w:rsid w:val="00A52794"/>
    <w:rsid w:val="00A53565"/>
    <w:rsid w:val="00A5360A"/>
    <w:rsid w:val="00A53B59"/>
    <w:rsid w:val="00A55164"/>
    <w:rsid w:val="00A55617"/>
    <w:rsid w:val="00A57C37"/>
    <w:rsid w:val="00A603B0"/>
    <w:rsid w:val="00A60873"/>
    <w:rsid w:val="00A61913"/>
    <w:rsid w:val="00A61BCA"/>
    <w:rsid w:val="00A61FBD"/>
    <w:rsid w:val="00A625C8"/>
    <w:rsid w:val="00A6264F"/>
    <w:rsid w:val="00A626C3"/>
    <w:rsid w:val="00A627F9"/>
    <w:rsid w:val="00A62B89"/>
    <w:rsid w:val="00A6345A"/>
    <w:rsid w:val="00A6386E"/>
    <w:rsid w:val="00A640A3"/>
    <w:rsid w:val="00A644F2"/>
    <w:rsid w:val="00A64751"/>
    <w:rsid w:val="00A65EFC"/>
    <w:rsid w:val="00A66781"/>
    <w:rsid w:val="00A67261"/>
    <w:rsid w:val="00A7081A"/>
    <w:rsid w:val="00A70E2C"/>
    <w:rsid w:val="00A71201"/>
    <w:rsid w:val="00A71A09"/>
    <w:rsid w:val="00A71E6B"/>
    <w:rsid w:val="00A72357"/>
    <w:rsid w:val="00A73C38"/>
    <w:rsid w:val="00A73CFD"/>
    <w:rsid w:val="00A74AD6"/>
    <w:rsid w:val="00A74E6F"/>
    <w:rsid w:val="00A7537B"/>
    <w:rsid w:val="00A75637"/>
    <w:rsid w:val="00A75C0F"/>
    <w:rsid w:val="00A75C87"/>
    <w:rsid w:val="00A77E8B"/>
    <w:rsid w:val="00A80C89"/>
    <w:rsid w:val="00A80E84"/>
    <w:rsid w:val="00A81279"/>
    <w:rsid w:val="00A81525"/>
    <w:rsid w:val="00A825CD"/>
    <w:rsid w:val="00A82939"/>
    <w:rsid w:val="00A833E6"/>
    <w:rsid w:val="00A83D30"/>
    <w:rsid w:val="00A847AE"/>
    <w:rsid w:val="00A84B74"/>
    <w:rsid w:val="00A8585B"/>
    <w:rsid w:val="00A85FC1"/>
    <w:rsid w:val="00A8607E"/>
    <w:rsid w:val="00A86F27"/>
    <w:rsid w:val="00A9011B"/>
    <w:rsid w:val="00A90406"/>
    <w:rsid w:val="00A908A5"/>
    <w:rsid w:val="00A90A3E"/>
    <w:rsid w:val="00A91DDC"/>
    <w:rsid w:val="00A924C3"/>
    <w:rsid w:val="00A925F8"/>
    <w:rsid w:val="00A93D00"/>
    <w:rsid w:val="00A9445D"/>
    <w:rsid w:val="00A94C2E"/>
    <w:rsid w:val="00A95403"/>
    <w:rsid w:val="00A969BA"/>
    <w:rsid w:val="00A9735B"/>
    <w:rsid w:val="00A978D5"/>
    <w:rsid w:val="00A97A15"/>
    <w:rsid w:val="00A97B91"/>
    <w:rsid w:val="00AA06F8"/>
    <w:rsid w:val="00AA0B27"/>
    <w:rsid w:val="00AA13B3"/>
    <w:rsid w:val="00AA1B63"/>
    <w:rsid w:val="00AA1F9C"/>
    <w:rsid w:val="00AA2EEB"/>
    <w:rsid w:val="00AA2F0E"/>
    <w:rsid w:val="00AA3033"/>
    <w:rsid w:val="00AA34A4"/>
    <w:rsid w:val="00AA416C"/>
    <w:rsid w:val="00AA463B"/>
    <w:rsid w:val="00AA49AE"/>
    <w:rsid w:val="00AA527D"/>
    <w:rsid w:val="00AA5C07"/>
    <w:rsid w:val="00AA69E4"/>
    <w:rsid w:val="00AA723A"/>
    <w:rsid w:val="00AA751B"/>
    <w:rsid w:val="00AB0869"/>
    <w:rsid w:val="00AB0A77"/>
    <w:rsid w:val="00AB0DA9"/>
    <w:rsid w:val="00AB0F19"/>
    <w:rsid w:val="00AB0F41"/>
    <w:rsid w:val="00AB109A"/>
    <w:rsid w:val="00AB1119"/>
    <w:rsid w:val="00AB12F9"/>
    <w:rsid w:val="00AB22ED"/>
    <w:rsid w:val="00AB2597"/>
    <w:rsid w:val="00AB26FF"/>
    <w:rsid w:val="00AB2BD8"/>
    <w:rsid w:val="00AB2F9A"/>
    <w:rsid w:val="00AB317C"/>
    <w:rsid w:val="00AB41F6"/>
    <w:rsid w:val="00AB5000"/>
    <w:rsid w:val="00AB5064"/>
    <w:rsid w:val="00AB5A50"/>
    <w:rsid w:val="00AB5DF9"/>
    <w:rsid w:val="00AB631B"/>
    <w:rsid w:val="00AB676D"/>
    <w:rsid w:val="00AB6C69"/>
    <w:rsid w:val="00AB706A"/>
    <w:rsid w:val="00AB76EC"/>
    <w:rsid w:val="00AB7F08"/>
    <w:rsid w:val="00AC097F"/>
    <w:rsid w:val="00AC09FF"/>
    <w:rsid w:val="00AC1900"/>
    <w:rsid w:val="00AC20E1"/>
    <w:rsid w:val="00AC2443"/>
    <w:rsid w:val="00AC2868"/>
    <w:rsid w:val="00AC28BF"/>
    <w:rsid w:val="00AC2C96"/>
    <w:rsid w:val="00AC2FB5"/>
    <w:rsid w:val="00AC384E"/>
    <w:rsid w:val="00AC3CCB"/>
    <w:rsid w:val="00AC3CD4"/>
    <w:rsid w:val="00AC418A"/>
    <w:rsid w:val="00AC49F8"/>
    <w:rsid w:val="00AC5206"/>
    <w:rsid w:val="00AC5210"/>
    <w:rsid w:val="00AC5E25"/>
    <w:rsid w:val="00AC621F"/>
    <w:rsid w:val="00AC64F5"/>
    <w:rsid w:val="00AC69C3"/>
    <w:rsid w:val="00AC6E0E"/>
    <w:rsid w:val="00AC724B"/>
    <w:rsid w:val="00AC727C"/>
    <w:rsid w:val="00AC73D0"/>
    <w:rsid w:val="00AD0D79"/>
    <w:rsid w:val="00AD1245"/>
    <w:rsid w:val="00AD17F9"/>
    <w:rsid w:val="00AD41B7"/>
    <w:rsid w:val="00AD43B7"/>
    <w:rsid w:val="00AD43D8"/>
    <w:rsid w:val="00AD4AD4"/>
    <w:rsid w:val="00AD51F2"/>
    <w:rsid w:val="00AD54F1"/>
    <w:rsid w:val="00AD60DF"/>
    <w:rsid w:val="00AD6C96"/>
    <w:rsid w:val="00AD7F97"/>
    <w:rsid w:val="00AE0598"/>
    <w:rsid w:val="00AE0E5C"/>
    <w:rsid w:val="00AE15F1"/>
    <w:rsid w:val="00AE2246"/>
    <w:rsid w:val="00AE24C2"/>
    <w:rsid w:val="00AE29D3"/>
    <w:rsid w:val="00AE32DC"/>
    <w:rsid w:val="00AE33A7"/>
    <w:rsid w:val="00AE348A"/>
    <w:rsid w:val="00AE4546"/>
    <w:rsid w:val="00AE48C5"/>
    <w:rsid w:val="00AE4A4A"/>
    <w:rsid w:val="00AE62F3"/>
    <w:rsid w:val="00AE63DE"/>
    <w:rsid w:val="00AE6676"/>
    <w:rsid w:val="00AE680B"/>
    <w:rsid w:val="00AE7041"/>
    <w:rsid w:val="00AE73F4"/>
    <w:rsid w:val="00AF117C"/>
    <w:rsid w:val="00AF1B3E"/>
    <w:rsid w:val="00AF236B"/>
    <w:rsid w:val="00AF2BAA"/>
    <w:rsid w:val="00AF2C08"/>
    <w:rsid w:val="00AF2CC9"/>
    <w:rsid w:val="00AF3752"/>
    <w:rsid w:val="00AF3873"/>
    <w:rsid w:val="00AF3E7A"/>
    <w:rsid w:val="00AF42D3"/>
    <w:rsid w:val="00AF585D"/>
    <w:rsid w:val="00AF5C9D"/>
    <w:rsid w:val="00AF5E1B"/>
    <w:rsid w:val="00AF6997"/>
    <w:rsid w:val="00AF69F8"/>
    <w:rsid w:val="00AF748F"/>
    <w:rsid w:val="00AF74B3"/>
    <w:rsid w:val="00B014FD"/>
    <w:rsid w:val="00B01B0D"/>
    <w:rsid w:val="00B01BA1"/>
    <w:rsid w:val="00B02BA2"/>
    <w:rsid w:val="00B0352B"/>
    <w:rsid w:val="00B04418"/>
    <w:rsid w:val="00B0454E"/>
    <w:rsid w:val="00B05242"/>
    <w:rsid w:val="00B05DDF"/>
    <w:rsid w:val="00B06594"/>
    <w:rsid w:val="00B107F1"/>
    <w:rsid w:val="00B109C3"/>
    <w:rsid w:val="00B11B15"/>
    <w:rsid w:val="00B12087"/>
    <w:rsid w:val="00B120E2"/>
    <w:rsid w:val="00B126F9"/>
    <w:rsid w:val="00B1286D"/>
    <w:rsid w:val="00B13D95"/>
    <w:rsid w:val="00B1484D"/>
    <w:rsid w:val="00B149CF"/>
    <w:rsid w:val="00B15FDA"/>
    <w:rsid w:val="00B163EF"/>
    <w:rsid w:val="00B17220"/>
    <w:rsid w:val="00B178C9"/>
    <w:rsid w:val="00B213F9"/>
    <w:rsid w:val="00B219D1"/>
    <w:rsid w:val="00B221F1"/>
    <w:rsid w:val="00B228A5"/>
    <w:rsid w:val="00B22AE3"/>
    <w:rsid w:val="00B22F37"/>
    <w:rsid w:val="00B2304F"/>
    <w:rsid w:val="00B23810"/>
    <w:rsid w:val="00B23E45"/>
    <w:rsid w:val="00B246E1"/>
    <w:rsid w:val="00B2474D"/>
    <w:rsid w:val="00B25BED"/>
    <w:rsid w:val="00B25E80"/>
    <w:rsid w:val="00B25EB5"/>
    <w:rsid w:val="00B26686"/>
    <w:rsid w:val="00B27949"/>
    <w:rsid w:val="00B27D87"/>
    <w:rsid w:val="00B3011B"/>
    <w:rsid w:val="00B30350"/>
    <w:rsid w:val="00B30981"/>
    <w:rsid w:val="00B30EF9"/>
    <w:rsid w:val="00B31D3A"/>
    <w:rsid w:val="00B32B79"/>
    <w:rsid w:val="00B332BD"/>
    <w:rsid w:val="00B34544"/>
    <w:rsid w:val="00B34A44"/>
    <w:rsid w:val="00B34BEE"/>
    <w:rsid w:val="00B34E1C"/>
    <w:rsid w:val="00B35880"/>
    <w:rsid w:val="00B361B6"/>
    <w:rsid w:val="00B36A21"/>
    <w:rsid w:val="00B36D02"/>
    <w:rsid w:val="00B37F47"/>
    <w:rsid w:val="00B402F0"/>
    <w:rsid w:val="00B43A74"/>
    <w:rsid w:val="00B44507"/>
    <w:rsid w:val="00B449CB"/>
    <w:rsid w:val="00B4552A"/>
    <w:rsid w:val="00B45692"/>
    <w:rsid w:val="00B45A69"/>
    <w:rsid w:val="00B45F73"/>
    <w:rsid w:val="00B46FBF"/>
    <w:rsid w:val="00B47CD0"/>
    <w:rsid w:val="00B50602"/>
    <w:rsid w:val="00B50C9F"/>
    <w:rsid w:val="00B50D15"/>
    <w:rsid w:val="00B510B8"/>
    <w:rsid w:val="00B5129A"/>
    <w:rsid w:val="00B516AE"/>
    <w:rsid w:val="00B53996"/>
    <w:rsid w:val="00B542BE"/>
    <w:rsid w:val="00B55238"/>
    <w:rsid w:val="00B555E6"/>
    <w:rsid w:val="00B564A2"/>
    <w:rsid w:val="00B57CB2"/>
    <w:rsid w:val="00B604F8"/>
    <w:rsid w:val="00B60988"/>
    <w:rsid w:val="00B60B8A"/>
    <w:rsid w:val="00B6108D"/>
    <w:rsid w:val="00B61F4B"/>
    <w:rsid w:val="00B6205F"/>
    <w:rsid w:val="00B62A89"/>
    <w:rsid w:val="00B62D6D"/>
    <w:rsid w:val="00B633D4"/>
    <w:rsid w:val="00B63947"/>
    <w:rsid w:val="00B6430E"/>
    <w:rsid w:val="00B644AB"/>
    <w:rsid w:val="00B658BA"/>
    <w:rsid w:val="00B659FD"/>
    <w:rsid w:val="00B65D64"/>
    <w:rsid w:val="00B668A5"/>
    <w:rsid w:val="00B671E5"/>
    <w:rsid w:val="00B6799B"/>
    <w:rsid w:val="00B70B93"/>
    <w:rsid w:val="00B70EA4"/>
    <w:rsid w:val="00B71109"/>
    <w:rsid w:val="00B71484"/>
    <w:rsid w:val="00B714A2"/>
    <w:rsid w:val="00B714FC"/>
    <w:rsid w:val="00B726CE"/>
    <w:rsid w:val="00B726DB"/>
    <w:rsid w:val="00B73C6C"/>
    <w:rsid w:val="00B7401F"/>
    <w:rsid w:val="00B74717"/>
    <w:rsid w:val="00B75150"/>
    <w:rsid w:val="00B75237"/>
    <w:rsid w:val="00B75AAB"/>
    <w:rsid w:val="00B76844"/>
    <w:rsid w:val="00B77A8B"/>
    <w:rsid w:val="00B77D6C"/>
    <w:rsid w:val="00B77DBA"/>
    <w:rsid w:val="00B77E39"/>
    <w:rsid w:val="00B80276"/>
    <w:rsid w:val="00B80464"/>
    <w:rsid w:val="00B809EE"/>
    <w:rsid w:val="00B80DD7"/>
    <w:rsid w:val="00B80FE0"/>
    <w:rsid w:val="00B81037"/>
    <w:rsid w:val="00B81505"/>
    <w:rsid w:val="00B82F65"/>
    <w:rsid w:val="00B82FB2"/>
    <w:rsid w:val="00B83025"/>
    <w:rsid w:val="00B84247"/>
    <w:rsid w:val="00B862F4"/>
    <w:rsid w:val="00B86B2D"/>
    <w:rsid w:val="00B86BAD"/>
    <w:rsid w:val="00B872FF"/>
    <w:rsid w:val="00B9013C"/>
    <w:rsid w:val="00B90366"/>
    <w:rsid w:val="00B90FBB"/>
    <w:rsid w:val="00B91204"/>
    <w:rsid w:val="00B91565"/>
    <w:rsid w:val="00B921CB"/>
    <w:rsid w:val="00B929BE"/>
    <w:rsid w:val="00B9372A"/>
    <w:rsid w:val="00B93B60"/>
    <w:rsid w:val="00B94376"/>
    <w:rsid w:val="00B947DC"/>
    <w:rsid w:val="00B94836"/>
    <w:rsid w:val="00B95B73"/>
    <w:rsid w:val="00B95D54"/>
    <w:rsid w:val="00B96454"/>
    <w:rsid w:val="00B969CE"/>
    <w:rsid w:val="00B96D59"/>
    <w:rsid w:val="00B97600"/>
    <w:rsid w:val="00B97D9E"/>
    <w:rsid w:val="00BA0026"/>
    <w:rsid w:val="00BA06EA"/>
    <w:rsid w:val="00BA110C"/>
    <w:rsid w:val="00BA128F"/>
    <w:rsid w:val="00BA1D4B"/>
    <w:rsid w:val="00BA2110"/>
    <w:rsid w:val="00BA2593"/>
    <w:rsid w:val="00BA2A8C"/>
    <w:rsid w:val="00BA2AD5"/>
    <w:rsid w:val="00BA2BF3"/>
    <w:rsid w:val="00BA2E67"/>
    <w:rsid w:val="00BA344F"/>
    <w:rsid w:val="00BA38F5"/>
    <w:rsid w:val="00BA3D23"/>
    <w:rsid w:val="00BA3DE7"/>
    <w:rsid w:val="00BA55EF"/>
    <w:rsid w:val="00BA66E3"/>
    <w:rsid w:val="00BA6998"/>
    <w:rsid w:val="00BA6B66"/>
    <w:rsid w:val="00BA7915"/>
    <w:rsid w:val="00BB011A"/>
    <w:rsid w:val="00BB06D8"/>
    <w:rsid w:val="00BB0D39"/>
    <w:rsid w:val="00BB1099"/>
    <w:rsid w:val="00BB1321"/>
    <w:rsid w:val="00BB166F"/>
    <w:rsid w:val="00BB168C"/>
    <w:rsid w:val="00BB2B4F"/>
    <w:rsid w:val="00BB2C30"/>
    <w:rsid w:val="00BB6709"/>
    <w:rsid w:val="00BB7185"/>
    <w:rsid w:val="00BC013B"/>
    <w:rsid w:val="00BC1CE0"/>
    <w:rsid w:val="00BC1E5A"/>
    <w:rsid w:val="00BC2692"/>
    <w:rsid w:val="00BC2B77"/>
    <w:rsid w:val="00BC2FE1"/>
    <w:rsid w:val="00BC308D"/>
    <w:rsid w:val="00BC38F1"/>
    <w:rsid w:val="00BC3AD0"/>
    <w:rsid w:val="00BC429C"/>
    <w:rsid w:val="00BC593D"/>
    <w:rsid w:val="00BC61ED"/>
    <w:rsid w:val="00BC69C5"/>
    <w:rsid w:val="00BC7B83"/>
    <w:rsid w:val="00BD111B"/>
    <w:rsid w:val="00BD13F3"/>
    <w:rsid w:val="00BD186C"/>
    <w:rsid w:val="00BD18EE"/>
    <w:rsid w:val="00BD1A29"/>
    <w:rsid w:val="00BD1DD2"/>
    <w:rsid w:val="00BD2157"/>
    <w:rsid w:val="00BD2162"/>
    <w:rsid w:val="00BD2261"/>
    <w:rsid w:val="00BD2541"/>
    <w:rsid w:val="00BD258E"/>
    <w:rsid w:val="00BD2F2D"/>
    <w:rsid w:val="00BD396B"/>
    <w:rsid w:val="00BD4FDF"/>
    <w:rsid w:val="00BD556C"/>
    <w:rsid w:val="00BD64DD"/>
    <w:rsid w:val="00BD70C4"/>
    <w:rsid w:val="00BD7EAD"/>
    <w:rsid w:val="00BE0E09"/>
    <w:rsid w:val="00BE11DD"/>
    <w:rsid w:val="00BE1F0B"/>
    <w:rsid w:val="00BE1F6E"/>
    <w:rsid w:val="00BE2409"/>
    <w:rsid w:val="00BE251C"/>
    <w:rsid w:val="00BE2DA6"/>
    <w:rsid w:val="00BE3336"/>
    <w:rsid w:val="00BE3C75"/>
    <w:rsid w:val="00BE47C3"/>
    <w:rsid w:val="00BE47E3"/>
    <w:rsid w:val="00BE4BDA"/>
    <w:rsid w:val="00BE6701"/>
    <w:rsid w:val="00BE698E"/>
    <w:rsid w:val="00BE716A"/>
    <w:rsid w:val="00BF09B2"/>
    <w:rsid w:val="00BF109F"/>
    <w:rsid w:val="00BF1C3D"/>
    <w:rsid w:val="00BF208E"/>
    <w:rsid w:val="00BF25B8"/>
    <w:rsid w:val="00BF25C6"/>
    <w:rsid w:val="00BF25CF"/>
    <w:rsid w:val="00BF4686"/>
    <w:rsid w:val="00BF48BD"/>
    <w:rsid w:val="00BF4D27"/>
    <w:rsid w:val="00BF4D7E"/>
    <w:rsid w:val="00BF4D81"/>
    <w:rsid w:val="00BF5316"/>
    <w:rsid w:val="00BF5921"/>
    <w:rsid w:val="00BF621B"/>
    <w:rsid w:val="00BF6F26"/>
    <w:rsid w:val="00BF790B"/>
    <w:rsid w:val="00BF7A6D"/>
    <w:rsid w:val="00C0006B"/>
    <w:rsid w:val="00C0071C"/>
    <w:rsid w:val="00C01504"/>
    <w:rsid w:val="00C01960"/>
    <w:rsid w:val="00C02B37"/>
    <w:rsid w:val="00C03AD4"/>
    <w:rsid w:val="00C03DFD"/>
    <w:rsid w:val="00C0417F"/>
    <w:rsid w:val="00C04876"/>
    <w:rsid w:val="00C0512A"/>
    <w:rsid w:val="00C0676A"/>
    <w:rsid w:val="00C06DB3"/>
    <w:rsid w:val="00C079F4"/>
    <w:rsid w:val="00C106FB"/>
    <w:rsid w:val="00C10A22"/>
    <w:rsid w:val="00C11B9E"/>
    <w:rsid w:val="00C12373"/>
    <w:rsid w:val="00C12637"/>
    <w:rsid w:val="00C12737"/>
    <w:rsid w:val="00C12BA9"/>
    <w:rsid w:val="00C136DD"/>
    <w:rsid w:val="00C13726"/>
    <w:rsid w:val="00C138C0"/>
    <w:rsid w:val="00C14E6B"/>
    <w:rsid w:val="00C15FB5"/>
    <w:rsid w:val="00C1658F"/>
    <w:rsid w:val="00C166FA"/>
    <w:rsid w:val="00C16B05"/>
    <w:rsid w:val="00C16DAB"/>
    <w:rsid w:val="00C17F3E"/>
    <w:rsid w:val="00C201AC"/>
    <w:rsid w:val="00C205E8"/>
    <w:rsid w:val="00C20CF0"/>
    <w:rsid w:val="00C20D38"/>
    <w:rsid w:val="00C216C4"/>
    <w:rsid w:val="00C21886"/>
    <w:rsid w:val="00C21B9E"/>
    <w:rsid w:val="00C2217B"/>
    <w:rsid w:val="00C232C2"/>
    <w:rsid w:val="00C233BB"/>
    <w:rsid w:val="00C245C5"/>
    <w:rsid w:val="00C24E3A"/>
    <w:rsid w:val="00C25825"/>
    <w:rsid w:val="00C258D5"/>
    <w:rsid w:val="00C25A35"/>
    <w:rsid w:val="00C262C9"/>
    <w:rsid w:val="00C270DE"/>
    <w:rsid w:val="00C2762B"/>
    <w:rsid w:val="00C276CC"/>
    <w:rsid w:val="00C27C46"/>
    <w:rsid w:val="00C27ECA"/>
    <w:rsid w:val="00C27FB0"/>
    <w:rsid w:val="00C300DA"/>
    <w:rsid w:val="00C301B1"/>
    <w:rsid w:val="00C307EB"/>
    <w:rsid w:val="00C315F0"/>
    <w:rsid w:val="00C3171A"/>
    <w:rsid w:val="00C31FED"/>
    <w:rsid w:val="00C3214E"/>
    <w:rsid w:val="00C323FA"/>
    <w:rsid w:val="00C3274D"/>
    <w:rsid w:val="00C328B0"/>
    <w:rsid w:val="00C33EAC"/>
    <w:rsid w:val="00C33ED0"/>
    <w:rsid w:val="00C34F93"/>
    <w:rsid w:val="00C356C9"/>
    <w:rsid w:val="00C35D52"/>
    <w:rsid w:val="00C35D9C"/>
    <w:rsid w:val="00C35E2A"/>
    <w:rsid w:val="00C36260"/>
    <w:rsid w:val="00C367D5"/>
    <w:rsid w:val="00C368F1"/>
    <w:rsid w:val="00C379E2"/>
    <w:rsid w:val="00C40263"/>
    <w:rsid w:val="00C40800"/>
    <w:rsid w:val="00C409C1"/>
    <w:rsid w:val="00C40A29"/>
    <w:rsid w:val="00C4109D"/>
    <w:rsid w:val="00C4142F"/>
    <w:rsid w:val="00C414EB"/>
    <w:rsid w:val="00C41635"/>
    <w:rsid w:val="00C416D6"/>
    <w:rsid w:val="00C42490"/>
    <w:rsid w:val="00C42551"/>
    <w:rsid w:val="00C42BD1"/>
    <w:rsid w:val="00C42C49"/>
    <w:rsid w:val="00C42E72"/>
    <w:rsid w:val="00C4451E"/>
    <w:rsid w:val="00C44AB6"/>
    <w:rsid w:val="00C45CFA"/>
    <w:rsid w:val="00C45D78"/>
    <w:rsid w:val="00C4651B"/>
    <w:rsid w:val="00C465A6"/>
    <w:rsid w:val="00C46D0B"/>
    <w:rsid w:val="00C46E11"/>
    <w:rsid w:val="00C47058"/>
    <w:rsid w:val="00C47B24"/>
    <w:rsid w:val="00C504D0"/>
    <w:rsid w:val="00C513A3"/>
    <w:rsid w:val="00C5200C"/>
    <w:rsid w:val="00C52394"/>
    <w:rsid w:val="00C52A2B"/>
    <w:rsid w:val="00C53D2F"/>
    <w:rsid w:val="00C543E4"/>
    <w:rsid w:val="00C555F0"/>
    <w:rsid w:val="00C55F66"/>
    <w:rsid w:val="00C56050"/>
    <w:rsid w:val="00C57380"/>
    <w:rsid w:val="00C60665"/>
    <w:rsid w:val="00C60D08"/>
    <w:rsid w:val="00C610A9"/>
    <w:rsid w:val="00C614D8"/>
    <w:rsid w:val="00C61747"/>
    <w:rsid w:val="00C61E08"/>
    <w:rsid w:val="00C63478"/>
    <w:rsid w:val="00C63D5C"/>
    <w:rsid w:val="00C6457C"/>
    <w:rsid w:val="00C6461D"/>
    <w:rsid w:val="00C647B3"/>
    <w:rsid w:val="00C6484A"/>
    <w:rsid w:val="00C64984"/>
    <w:rsid w:val="00C65962"/>
    <w:rsid w:val="00C660E6"/>
    <w:rsid w:val="00C664D4"/>
    <w:rsid w:val="00C669F7"/>
    <w:rsid w:val="00C66D4F"/>
    <w:rsid w:val="00C67084"/>
    <w:rsid w:val="00C67405"/>
    <w:rsid w:val="00C67462"/>
    <w:rsid w:val="00C6753D"/>
    <w:rsid w:val="00C67D86"/>
    <w:rsid w:val="00C71A8B"/>
    <w:rsid w:val="00C73082"/>
    <w:rsid w:val="00C730D3"/>
    <w:rsid w:val="00C73AD4"/>
    <w:rsid w:val="00C73CF5"/>
    <w:rsid w:val="00C75C90"/>
    <w:rsid w:val="00C76535"/>
    <w:rsid w:val="00C76913"/>
    <w:rsid w:val="00C77E49"/>
    <w:rsid w:val="00C77F78"/>
    <w:rsid w:val="00C8004A"/>
    <w:rsid w:val="00C8076C"/>
    <w:rsid w:val="00C80BB0"/>
    <w:rsid w:val="00C80E19"/>
    <w:rsid w:val="00C8105F"/>
    <w:rsid w:val="00C81436"/>
    <w:rsid w:val="00C817E9"/>
    <w:rsid w:val="00C825CF"/>
    <w:rsid w:val="00C828BD"/>
    <w:rsid w:val="00C82E04"/>
    <w:rsid w:val="00C83D31"/>
    <w:rsid w:val="00C83DC2"/>
    <w:rsid w:val="00C83EDA"/>
    <w:rsid w:val="00C84816"/>
    <w:rsid w:val="00C84831"/>
    <w:rsid w:val="00C8529F"/>
    <w:rsid w:val="00C856B5"/>
    <w:rsid w:val="00C85FF3"/>
    <w:rsid w:val="00C867E1"/>
    <w:rsid w:val="00C87376"/>
    <w:rsid w:val="00C910E6"/>
    <w:rsid w:val="00C91666"/>
    <w:rsid w:val="00C91D34"/>
    <w:rsid w:val="00C91D5E"/>
    <w:rsid w:val="00C91DA6"/>
    <w:rsid w:val="00C91E38"/>
    <w:rsid w:val="00C920BE"/>
    <w:rsid w:val="00C92551"/>
    <w:rsid w:val="00C92C6F"/>
    <w:rsid w:val="00C93EDA"/>
    <w:rsid w:val="00C9427A"/>
    <w:rsid w:val="00C9524D"/>
    <w:rsid w:val="00C97594"/>
    <w:rsid w:val="00C97AA5"/>
    <w:rsid w:val="00C97CBC"/>
    <w:rsid w:val="00CA0533"/>
    <w:rsid w:val="00CA05F6"/>
    <w:rsid w:val="00CA09F4"/>
    <w:rsid w:val="00CA0C59"/>
    <w:rsid w:val="00CA1095"/>
    <w:rsid w:val="00CA1893"/>
    <w:rsid w:val="00CA1DF6"/>
    <w:rsid w:val="00CA23E6"/>
    <w:rsid w:val="00CA2942"/>
    <w:rsid w:val="00CA2B14"/>
    <w:rsid w:val="00CA3171"/>
    <w:rsid w:val="00CA36CC"/>
    <w:rsid w:val="00CA52B7"/>
    <w:rsid w:val="00CA63BB"/>
    <w:rsid w:val="00CA68CA"/>
    <w:rsid w:val="00CA703A"/>
    <w:rsid w:val="00CA72F0"/>
    <w:rsid w:val="00CA7E3C"/>
    <w:rsid w:val="00CA7E64"/>
    <w:rsid w:val="00CB0060"/>
    <w:rsid w:val="00CB09D4"/>
    <w:rsid w:val="00CB0CDA"/>
    <w:rsid w:val="00CB1094"/>
    <w:rsid w:val="00CB11BA"/>
    <w:rsid w:val="00CB158B"/>
    <w:rsid w:val="00CB192C"/>
    <w:rsid w:val="00CB2487"/>
    <w:rsid w:val="00CB26C1"/>
    <w:rsid w:val="00CB360A"/>
    <w:rsid w:val="00CB4466"/>
    <w:rsid w:val="00CB4BE1"/>
    <w:rsid w:val="00CB50DD"/>
    <w:rsid w:val="00CB519F"/>
    <w:rsid w:val="00CB60C6"/>
    <w:rsid w:val="00CB6297"/>
    <w:rsid w:val="00CB6B20"/>
    <w:rsid w:val="00CC0E93"/>
    <w:rsid w:val="00CC16BC"/>
    <w:rsid w:val="00CC29F3"/>
    <w:rsid w:val="00CC31C9"/>
    <w:rsid w:val="00CC34DB"/>
    <w:rsid w:val="00CC49B6"/>
    <w:rsid w:val="00CC4EA1"/>
    <w:rsid w:val="00CC4EE3"/>
    <w:rsid w:val="00CC5777"/>
    <w:rsid w:val="00CC63C7"/>
    <w:rsid w:val="00CC70CB"/>
    <w:rsid w:val="00CC725D"/>
    <w:rsid w:val="00CC7360"/>
    <w:rsid w:val="00CC7E41"/>
    <w:rsid w:val="00CD0250"/>
    <w:rsid w:val="00CD0AEF"/>
    <w:rsid w:val="00CD1B9B"/>
    <w:rsid w:val="00CD2421"/>
    <w:rsid w:val="00CD2BC8"/>
    <w:rsid w:val="00CD2D4E"/>
    <w:rsid w:val="00CD395B"/>
    <w:rsid w:val="00CD3EC5"/>
    <w:rsid w:val="00CD50DF"/>
    <w:rsid w:val="00CD54EC"/>
    <w:rsid w:val="00CD5681"/>
    <w:rsid w:val="00CD5F95"/>
    <w:rsid w:val="00CD67AB"/>
    <w:rsid w:val="00CD7EFD"/>
    <w:rsid w:val="00CE0F36"/>
    <w:rsid w:val="00CE1578"/>
    <w:rsid w:val="00CE1757"/>
    <w:rsid w:val="00CE19E9"/>
    <w:rsid w:val="00CE2126"/>
    <w:rsid w:val="00CE2540"/>
    <w:rsid w:val="00CE28C4"/>
    <w:rsid w:val="00CE2AE9"/>
    <w:rsid w:val="00CE34E9"/>
    <w:rsid w:val="00CE45D8"/>
    <w:rsid w:val="00CE4724"/>
    <w:rsid w:val="00CE4D5B"/>
    <w:rsid w:val="00CE5485"/>
    <w:rsid w:val="00CE627D"/>
    <w:rsid w:val="00CE7849"/>
    <w:rsid w:val="00CE7B0A"/>
    <w:rsid w:val="00CF0621"/>
    <w:rsid w:val="00CF0EF1"/>
    <w:rsid w:val="00CF1077"/>
    <w:rsid w:val="00CF1B1D"/>
    <w:rsid w:val="00CF1B34"/>
    <w:rsid w:val="00CF1CA9"/>
    <w:rsid w:val="00CF29CA"/>
    <w:rsid w:val="00CF355F"/>
    <w:rsid w:val="00CF3E63"/>
    <w:rsid w:val="00CF4051"/>
    <w:rsid w:val="00CF4325"/>
    <w:rsid w:val="00CF452D"/>
    <w:rsid w:val="00CF4538"/>
    <w:rsid w:val="00CF46E9"/>
    <w:rsid w:val="00CF482F"/>
    <w:rsid w:val="00CF506A"/>
    <w:rsid w:val="00CF538D"/>
    <w:rsid w:val="00CF61B8"/>
    <w:rsid w:val="00CF65F2"/>
    <w:rsid w:val="00CF6959"/>
    <w:rsid w:val="00CF7A25"/>
    <w:rsid w:val="00CF7F28"/>
    <w:rsid w:val="00CF7FC7"/>
    <w:rsid w:val="00D00655"/>
    <w:rsid w:val="00D006AE"/>
    <w:rsid w:val="00D014DC"/>
    <w:rsid w:val="00D01796"/>
    <w:rsid w:val="00D017F3"/>
    <w:rsid w:val="00D019A1"/>
    <w:rsid w:val="00D01A6F"/>
    <w:rsid w:val="00D01D5E"/>
    <w:rsid w:val="00D024C0"/>
    <w:rsid w:val="00D030BE"/>
    <w:rsid w:val="00D035EC"/>
    <w:rsid w:val="00D043D2"/>
    <w:rsid w:val="00D0509C"/>
    <w:rsid w:val="00D05BCF"/>
    <w:rsid w:val="00D06544"/>
    <w:rsid w:val="00D067CF"/>
    <w:rsid w:val="00D07099"/>
    <w:rsid w:val="00D10041"/>
    <w:rsid w:val="00D103B6"/>
    <w:rsid w:val="00D10793"/>
    <w:rsid w:val="00D11044"/>
    <w:rsid w:val="00D115BB"/>
    <w:rsid w:val="00D11902"/>
    <w:rsid w:val="00D11E5F"/>
    <w:rsid w:val="00D13597"/>
    <w:rsid w:val="00D13D85"/>
    <w:rsid w:val="00D142FC"/>
    <w:rsid w:val="00D1442D"/>
    <w:rsid w:val="00D14621"/>
    <w:rsid w:val="00D1474D"/>
    <w:rsid w:val="00D15393"/>
    <w:rsid w:val="00D15E01"/>
    <w:rsid w:val="00D16D60"/>
    <w:rsid w:val="00D16F72"/>
    <w:rsid w:val="00D17285"/>
    <w:rsid w:val="00D174F9"/>
    <w:rsid w:val="00D1773F"/>
    <w:rsid w:val="00D17A6F"/>
    <w:rsid w:val="00D208AA"/>
    <w:rsid w:val="00D21FD7"/>
    <w:rsid w:val="00D226BD"/>
    <w:rsid w:val="00D22C19"/>
    <w:rsid w:val="00D232FF"/>
    <w:rsid w:val="00D23863"/>
    <w:rsid w:val="00D23B06"/>
    <w:rsid w:val="00D24462"/>
    <w:rsid w:val="00D25280"/>
    <w:rsid w:val="00D25D95"/>
    <w:rsid w:val="00D262EB"/>
    <w:rsid w:val="00D26E05"/>
    <w:rsid w:val="00D2721F"/>
    <w:rsid w:val="00D27D5F"/>
    <w:rsid w:val="00D30EB9"/>
    <w:rsid w:val="00D32F50"/>
    <w:rsid w:val="00D33A73"/>
    <w:rsid w:val="00D33F38"/>
    <w:rsid w:val="00D33FBC"/>
    <w:rsid w:val="00D34754"/>
    <w:rsid w:val="00D34D3A"/>
    <w:rsid w:val="00D35E03"/>
    <w:rsid w:val="00D360B5"/>
    <w:rsid w:val="00D37CDD"/>
    <w:rsid w:val="00D40396"/>
    <w:rsid w:val="00D4047E"/>
    <w:rsid w:val="00D406DC"/>
    <w:rsid w:val="00D40890"/>
    <w:rsid w:val="00D40ACD"/>
    <w:rsid w:val="00D40C16"/>
    <w:rsid w:val="00D41276"/>
    <w:rsid w:val="00D41583"/>
    <w:rsid w:val="00D41B15"/>
    <w:rsid w:val="00D41E2D"/>
    <w:rsid w:val="00D426E8"/>
    <w:rsid w:val="00D42A5D"/>
    <w:rsid w:val="00D43A6A"/>
    <w:rsid w:val="00D43F69"/>
    <w:rsid w:val="00D44507"/>
    <w:rsid w:val="00D44FC6"/>
    <w:rsid w:val="00D45513"/>
    <w:rsid w:val="00D4634F"/>
    <w:rsid w:val="00D46EC6"/>
    <w:rsid w:val="00D4749B"/>
    <w:rsid w:val="00D47854"/>
    <w:rsid w:val="00D50DF0"/>
    <w:rsid w:val="00D512BB"/>
    <w:rsid w:val="00D529B2"/>
    <w:rsid w:val="00D52C97"/>
    <w:rsid w:val="00D53546"/>
    <w:rsid w:val="00D535C9"/>
    <w:rsid w:val="00D5367E"/>
    <w:rsid w:val="00D53D1F"/>
    <w:rsid w:val="00D54E80"/>
    <w:rsid w:val="00D5548D"/>
    <w:rsid w:val="00D560CC"/>
    <w:rsid w:val="00D56431"/>
    <w:rsid w:val="00D6082D"/>
    <w:rsid w:val="00D621D2"/>
    <w:rsid w:val="00D62228"/>
    <w:rsid w:val="00D625E0"/>
    <w:rsid w:val="00D626E5"/>
    <w:rsid w:val="00D6294D"/>
    <w:rsid w:val="00D63D1D"/>
    <w:rsid w:val="00D641E0"/>
    <w:rsid w:val="00D6493A"/>
    <w:rsid w:val="00D64963"/>
    <w:rsid w:val="00D64D71"/>
    <w:rsid w:val="00D64ECB"/>
    <w:rsid w:val="00D6587A"/>
    <w:rsid w:val="00D65F70"/>
    <w:rsid w:val="00D66D35"/>
    <w:rsid w:val="00D673CE"/>
    <w:rsid w:val="00D70064"/>
    <w:rsid w:val="00D704E7"/>
    <w:rsid w:val="00D7065B"/>
    <w:rsid w:val="00D71317"/>
    <w:rsid w:val="00D7274A"/>
    <w:rsid w:val="00D72B86"/>
    <w:rsid w:val="00D73834"/>
    <w:rsid w:val="00D739F9"/>
    <w:rsid w:val="00D74740"/>
    <w:rsid w:val="00D75B58"/>
    <w:rsid w:val="00D7656F"/>
    <w:rsid w:val="00D7673B"/>
    <w:rsid w:val="00D76996"/>
    <w:rsid w:val="00D76A76"/>
    <w:rsid w:val="00D76C17"/>
    <w:rsid w:val="00D76DDE"/>
    <w:rsid w:val="00D7789F"/>
    <w:rsid w:val="00D81211"/>
    <w:rsid w:val="00D81414"/>
    <w:rsid w:val="00D8205E"/>
    <w:rsid w:val="00D82275"/>
    <w:rsid w:val="00D82771"/>
    <w:rsid w:val="00D82B9C"/>
    <w:rsid w:val="00D833A5"/>
    <w:rsid w:val="00D83D81"/>
    <w:rsid w:val="00D83EC0"/>
    <w:rsid w:val="00D83EE2"/>
    <w:rsid w:val="00D849FA"/>
    <w:rsid w:val="00D84CF3"/>
    <w:rsid w:val="00D84D1C"/>
    <w:rsid w:val="00D8527B"/>
    <w:rsid w:val="00D85C03"/>
    <w:rsid w:val="00D8632A"/>
    <w:rsid w:val="00D90464"/>
    <w:rsid w:val="00D91DDE"/>
    <w:rsid w:val="00D921B9"/>
    <w:rsid w:val="00D92D54"/>
    <w:rsid w:val="00D92DFA"/>
    <w:rsid w:val="00D93D77"/>
    <w:rsid w:val="00D94A9B"/>
    <w:rsid w:val="00D94D62"/>
    <w:rsid w:val="00D9500F"/>
    <w:rsid w:val="00D95379"/>
    <w:rsid w:val="00D953EB"/>
    <w:rsid w:val="00D95944"/>
    <w:rsid w:val="00D95C6F"/>
    <w:rsid w:val="00D95D03"/>
    <w:rsid w:val="00D95F41"/>
    <w:rsid w:val="00D9606A"/>
    <w:rsid w:val="00D96AD9"/>
    <w:rsid w:val="00D970D0"/>
    <w:rsid w:val="00D976A8"/>
    <w:rsid w:val="00D97B9C"/>
    <w:rsid w:val="00D97C58"/>
    <w:rsid w:val="00D97CB1"/>
    <w:rsid w:val="00D97F2C"/>
    <w:rsid w:val="00DA00C9"/>
    <w:rsid w:val="00DA0DE9"/>
    <w:rsid w:val="00DA0E1E"/>
    <w:rsid w:val="00DA15A9"/>
    <w:rsid w:val="00DA1B04"/>
    <w:rsid w:val="00DA22CC"/>
    <w:rsid w:val="00DA2F92"/>
    <w:rsid w:val="00DA3024"/>
    <w:rsid w:val="00DA393F"/>
    <w:rsid w:val="00DA3F2E"/>
    <w:rsid w:val="00DA40A9"/>
    <w:rsid w:val="00DA4420"/>
    <w:rsid w:val="00DA485F"/>
    <w:rsid w:val="00DA4CAD"/>
    <w:rsid w:val="00DA51F9"/>
    <w:rsid w:val="00DA6BAD"/>
    <w:rsid w:val="00DA6F53"/>
    <w:rsid w:val="00DA766B"/>
    <w:rsid w:val="00DB0159"/>
    <w:rsid w:val="00DB060D"/>
    <w:rsid w:val="00DB07A5"/>
    <w:rsid w:val="00DB0E88"/>
    <w:rsid w:val="00DB0E9F"/>
    <w:rsid w:val="00DB2928"/>
    <w:rsid w:val="00DB2C9F"/>
    <w:rsid w:val="00DB2D70"/>
    <w:rsid w:val="00DB3900"/>
    <w:rsid w:val="00DB433A"/>
    <w:rsid w:val="00DB4F5D"/>
    <w:rsid w:val="00DB52D0"/>
    <w:rsid w:val="00DB55CE"/>
    <w:rsid w:val="00DB5C0D"/>
    <w:rsid w:val="00DB5D9F"/>
    <w:rsid w:val="00DB6B7D"/>
    <w:rsid w:val="00DB74C9"/>
    <w:rsid w:val="00DB756C"/>
    <w:rsid w:val="00DB7675"/>
    <w:rsid w:val="00DC0C92"/>
    <w:rsid w:val="00DC11E9"/>
    <w:rsid w:val="00DC1A34"/>
    <w:rsid w:val="00DC1CB6"/>
    <w:rsid w:val="00DC2652"/>
    <w:rsid w:val="00DC277D"/>
    <w:rsid w:val="00DC2EE8"/>
    <w:rsid w:val="00DC32CF"/>
    <w:rsid w:val="00DC337C"/>
    <w:rsid w:val="00DC3473"/>
    <w:rsid w:val="00DC3881"/>
    <w:rsid w:val="00DC3E50"/>
    <w:rsid w:val="00DC405F"/>
    <w:rsid w:val="00DC474F"/>
    <w:rsid w:val="00DC4856"/>
    <w:rsid w:val="00DC49AC"/>
    <w:rsid w:val="00DC4AE5"/>
    <w:rsid w:val="00DC543F"/>
    <w:rsid w:val="00DC55C3"/>
    <w:rsid w:val="00DC6D1A"/>
    <w:rsid w:val="00DD0035"/>
    <w:rsid w:val="00DD038E"/>
    <w:rsid w:val="00DD04E0"/>
    <w:rsid w:val="00DD1AB5"/>
    <w:rsid w:val="00DD224A"/>
    <w:rsid w:val="00DD4456"/>
    <w:rsid w:val="00DD4F2C"/>
    <w:rsid w:val="00DD5678"/>
    <w:rsid w:val="00DD5A43"/>
    <w:rsid w:val="00DD5AA5"/>
    <w:rsid w:val="00DD5F43"/>
    <w:rsid w:val="00DD61B4"/>
    <w:rsid w:val="00DD6979"/>
    <w:rsid w:val="00DE02C9"/>
    <w:rsid w:val="00DE0311"/>
    <w:rsid w:val="00DE0369"/>
    <w:rsid w:val="00DE1C30"/>
    <w:rsid w:val="00DE2582"/>
    <w:rsid w:val="00DE2D1D"/>
    <w:rsid w:val="00DE339F"/>
    <w:rsid w:val="00DE3624"/>
    <w:rsid w:val="00DE39D5"/>
    <w:rsid w:val="00DE4217"/>
    <w:rsid w:val="00DE4779"/>
    <w:rsid w:val="00DE65E8"/>
    <w:rsid w:val="00DE6A44"/>
    <w:rsid w:val="00DE7F17"/>
    <w:rsid w:val="00DF0044"/>
    <w:rsid w:val="00DF0752"/>
    <w:rsid w:val="00DF086D"/>
    <w:rsid w:val="00DF0981"/>
    <w:rsid w:val="00DF1E6A"/>
    <w:rsid w:val="00DF28CB"/>
    <w:rsid w:val="00DF2D04"/>
    <w:rsid w:val="00DF2FE2"/>
    <w:rsid w:val="00DF325C"/>
    <w:rsid w:val="00DF3EE4"/>
    <w:rsid w:val="00DF3F8E"/>
    <w:rsid w:val="00DF4435"/>
    <w:rsid w:val="00DF46F6"/>
    <w:rsid w:val="00DF4E7A"/>
    <w:rsid w:val="00DF5D96"/>
    <w:rsid w:val="00DF6C02"/>
    <w:rsid w:val="00DF6EBE"/>
    <w:rsid w:val="00DF750B"/>
    <w:rsid w:val="00E00405"/>
    <w:rsid w:val="00E0170A"/>
    <w:rsid w:val="00E01B05"/>
    <w:rsid w:val="00E02985"/>
    <w:rsid w:val="00E02EE9"/>
    <w:rsid w:val="00E03D8C"/>
    <w:rsid w:val="00E04F20"/>
    <w:rsid w:val="00E05332"/>
    <w:rsid w:val="00E056C2"/>
    <w:rsid w:val="00E05E29"/>
    <w:rsid w:val="00E068E2"/>
    <w:rsid w:val="00E0737C"/>
    <w:rsid w:val="00E073C9"/>
    <w:rsid w:val="00E0768D"/>
    <w:rsid w:val="00E07B6C"/>
    <w:rsid w:val="00E07E60"/>
    <w:rsid w:val="00E102D2"/>
    <w:rsid w:val="00E10486"/>
    <w:rsid w:val="00E104B4"/>
    <w:rsid w:val="00E106F3"/>
    <w:rsid w:val="00E11316"/>
    <w:rsid w:val="00E12229"/>
    <w:rsid w:val="00E12267"/>
    <w:rsid w:val="00E12326"/>
    <w:rsid w:val="00E124C6"/>
    <w:rsid w:val="00E12AD2"/>
    <w:rsid w:val="00E12E52"/>
    <w:rsid w:val="00E13499"/>
    <w:rsid w:val="00E138FC"/>
    <w:rsid w:val="00E139D1"/>
    <w:rsid w:val="00E141D2"/>
    <w:rsid w:val="00E14E52"/>
    <w:rsid w:val="00E15398"/>
    <w:rsid w:val="00E157C0"/>
    <w:rsid w:val="00E1707F"/>
    <w:rsid w:val="00E170D3"/>
    <w:rsid w:val="00E170F1"/>
    <w:rsid w:val="00E17DC2"/>
    <w:rsid w:val="00E20BA5"/>
    <w:rsid w:val="00E237E5"/>
    <w:rsid w:val="00E23C08"/>
    <w:rsid w:val="00E24466"/>
    <w:rsid w:val="00E247CC"/>
    <w:rsid w:val="00E257BD"/>
    <w:rsid w:val="00E25A07"/>
    <w:rsid w:val="00E25A27"/>
    <w:rsid w:val="00E267EC"/>
    <w:rsid w:val="00E26A41"/>
    <w:rsid w:val="00E26D15"/>
    <w:rsid w:val="00E27123"/>
    <w:rsid w:val="00E27337"/>
    <w:rsid w:val="00E2741B"/>
    <w:rsid w:val="00E27458"/>
    <w:rsid w:val="00E27776"/>
    <w:rsid w:val="00E27795"/>
    <w:rsid w:val="00E311D9"/>
    <w:rsid w:val="00E33E66"/>
    <w:rsid w:val="00E347B6"/>
    <w:rsid w:val="00E34AC7"/>
    <w:rsid w:val="00E35343"/>
    <w:rsid w:val="00E3595A"/>
    <w:rsid w:val="00E35F84"/>
    <w:rsid w:val="00E366EE"/>
    <w:rsid w:val="00E36954"/>
    <w:rsid w:val="00E3785F"/>
    <w:rsid w:val="00E4007B"/>
    <w:rsid w:val="00E40586"/>
    <w:rsid w:val="00E41011"/>
    <w:rsid w:val="00E41AAA"/>
    <w:rsid w:val="00E41E40"/>
    <w:rsid w:val="00E42286"/>
    <w:rsid w:val="00E425EC"/>
    <w:rsid w:val="00E426A6"/>
    <w:rsid w:val="00E43066"/>
    <w:rsid w:val="00E43122"/>
    <w:rsid w:val="00E43604"/>
    <w:rsid w:val="00E43729"/>
    <w:rsid w:val="00E4375C"/>
    <w:rsid w:val="00E43A53"/>
    <w:rsid w:val="00E43EAD"/>
    <w:rsid w:val="00E43FA1"/>
    <w:rsid w:val="00E440A0"/>
    <w:rsid w:val="00E44272"/>
    <w:rsid w:val="00E44605"/>
    <w:rsid w:val="00E446FF"/>
    <w:rsid w:val="00E447DE"/>
    <w:rsid w:val="00E452F0"/>
    <w:rsid w:val="00E455EC"/>
    <w:rsid w:val="00E4565E"/>
    <w:rsid w:val="00E459FF"/>
    <w:rsid w:val="00E462D7"/>
    <w:rsid w:val="00E46ED5"/>
    <w:rsid w:val="00E475C3"/>
    <w:rsid w:val="00E47C9A"/>
    <w:rsid w:val="00E47FFB"/>
    <w:rsid w:val="00E5028F"/>
    <w:rsid w:val="00E5046D"/>
    <w:rsid w:val="00E50523"/>
    <w:rsid w:val="00E50D4E"/>
    <w:rsid w:val="00E51A89"/>
    <w:rsid w:val="00E51A8D"/>
    <w:rsid w:val="00E52ADD"/>
    <w:rsid w:val="00E52CF7"/>
    <w:rsid w:val="00E52EC7"/>
    <w:rsid w:val="00E5301B"/>
    <w:rsid w:val="00E53B9E"/>
    <w:rsid w:val="00E53E2A"/>
    <w:rsid w:val="00E540E3"/>
    <w:rsid w:val="00E54526"/>
    <w:rsid w:val="00E546AC"/>
    <w:rsid w:val="00E55C14"/>
    <w:rsid w:val="00E563EB"/>
    <w:rsid w:val="00E5673A"/>
    <w:rsid w:val="00E567E8"/>
    <w:rsid w:val="00E57299"/>
    <w:rsid w:val="00E57E7B"/>
    <w:rsid w:val="00E60969"/>
    <w:rsid w:val="00E612E0"/>
    <w:rsid w:val="00E613B6"/>
    <w:rsid w:val="00E61C8F"/>
    <w:rsid w:val="00E63F97"/>
    <w:rsid w:val="00E6440B"/>
    <w:rsid w:val="00E645AF"/>
    <w:rsid w:val="00E64E32"/>
    <w:rsid w:val="00E653F7"/>
    <w:rsid w:val="00E65AAB"/>
    <w:rsid w:val="00E66503"/>
    <w:rsid w:val="00E66620"/>
    <w:rsid w:val="00E66817"/>
    <w:rsid w:val="00E669C4"/>
    <w:rsid w:val="00E66C6F"/>
    <w:rsid w:val="00E67432"/>
    <w:rsid w:val="00E678DD"/>
    <w:rsid w:val="00E70064"/>
    <w:rsid w:val="00E70740"/>
    <w:rsid w:val="00E716D5"/>
    <w:rsid w:val="00E71DFA"/>
    <w:rsid w:val="00E7206E"/>
    <w:rsid w:val="00E72FFC"/>
    <w:rsid w:val="00E7364F"/>
    <w:rsid w:val="00E73C41"/>
    <w:rsid w:val="00E74001"/>
    <w:rsid w:val="00E74682"/>
    <w:rsid w:val="00E74A90"/>
    <w:rsid w:val="00E75553"/>
    <w:rsid w:val="00E75F21"/>
    <w:rsid w:val="00E77220"/>
    <w:rsid w:val="00E77E6E"/>
    <w:rsid w:val="00E800E3"/>
    <w:rsid w:val="00E80367"/>
    <w:rsid w:val="00E80E09"/>
    <w:rsid w:val="00E816D1"/>
    <w:rsid w:val="00E83831"/>
    <w:rsid w:val="00E847AE"/>
    <w:rsid w:val="00E84C13"/>
    <w:rsid w:val="00E868CB"/>
    <w:rsid w:val="00E86C44"/>
    <w:rsid w:val="00E86F79"/>
    <w:rsid w:val="00E87291"/>
    <w:rsid w:val="00E87D7E"/>
    <w:rsid w:val="00E90EA9"/>
    <w:rsid w:val="00E91019"/>
    <w:rsid w:val="00E932E9"/>
    <w:rsid w:val="00E936AD"/>
    <w:rsid w:val="00E93B08"/>
    <w:rsid w:val="00E95A1F"/>
    <w:rsid w:val="00E97214"/>
    <w:rsid w:val="00EA11DC"/>
    <w:rsid w:val="00EA1A0D"/>
    <w:rsid w:val="00EA2C00"/>
    <w:rsid w:val="00EA44BA"/>
    <w:rsid w:val="00EA49DD"/>
    <w:rsid w:val="00EA4D00"/>
    <w:rsid w:val="00EA4D8D"/>
    <w:rsid w:val="00EA5522"/>
    <w:rsid w:val="00EA5A30"/>
    <w:rsid w:val="00EA5F1C"/>
    <w:rsid w:val="00EA6327"/>
    <w:rsid w:val="00EA675C"/>
    <w:rsid w:val="00EA681F"/>
    <w:rsid w:val="00EA69A8"/>
    <w:rsid w:val="00EA77BF"/>
    <w:rsid w:val="00EA7C53"/>
    <w:rsid w:val="00EA7F71"/>
    <w:rsid w:val="00EB02CB"/>
    <w:rsid w:val="00EB0A31"/>
    <w:rsid w:val="00EB0C51"/>
    <w:rsid w:val="00EB16B4"/>
    <w:rsid w:val="00EB2042"/>
    <w:rsid w:val="00EB2AEE"/>
    <w:rsid w:val="00EB30D4"/>
    <w:rsid w:val="00EB36A8"/>
    <w:rsid w:val="00EB5DCE"/>
    <w:rsid w:val="00EB6794"/>
    <w:rsid w:val="00EB68D5"/>
    <w:rsid w:val="00EB6A71"/>
    <w:rsid w:val="00EB6E67"/>
    <w:rsid w:val="00EB7B61"/>
    <w:rsid w:val="00EB7BDF"/>
    <w:rsid w:val="00EB7C4C"/>
    <w:rsid w:val="00EB7FD0"/>
    <w:rsid w:val="00EC0178"/>
    <w:rsid w:val="00EC0743"/>
    <w:rsid w:val="00EC08EE"/>
    <w:rsid w:val="00EC0A43"/>
    <w:rsid w:val="00EC0CEA"/>
    <w:rsid w:val="00EC0E9D"/>
    <w:rsid w:val="00EC1281"/>
    <w:rsid w:val="00EC138E"/>
    <w:rsid w:val="00EC1796"/>
    <w:rsid w:val="00EC29D8"/>
    <w:rsid w:val="00EC321A"/>
    <w:rsid w:val="00EC4C3F"/>
    <w:rsid w:val="00EC4D18"/>
    <w:rsid w:val="00EC4E08"/>
    <w:rsid w:val="00EC4E75"/>
    <w:rsid w:val="00EC5351"/>
    <w:rsid w:val="00EC5454"/>
    <w:rsid w:val="00EC58F1"/>
    <w:rsid w:val="00EC59ED"/>
    <w:rsid w:val="00EC66F1"/>
    <w:rsid w:val="00EC69E6"/>
    <w:rsid w:val="00EC707C"/>
    <w:rsid w:val="00EC7A5A"/>
    <w:rsid w:val="00EC7C92"/>
    <w:rsid w:val="00ED0039"/>
    <w:rsid w:val="00ED03D0"/>
    <w:rsid w:val="00ED0E7B"/>
    <w:rsid w:val="00ED2EFD"/>
    <w:rsid w:val="00ED3183"/>
    <w:rsid w:val="00ED4C6A"/>
    <w:rsid w:val="00ED5089"/>
    <w:rsid w:val="00ED560A"/>
    <w:rsid w:val="00ED6A06"/>
    <w:rsid w:val="00ED6D46"/>
    <w:rsid w:val="00ED7BAD"/>
    <w:rsid w:val="00EE036F"/>
    <w:rsid w:val="00EE0506"/>
    <w:rsid w:val="00EE1648"/>
    <w:rsid w:val="00EE1BE8"/>
    <w:rsid w:val="00EE1C41"/>
    <w:rsid w:val="00EE2112"/>
    <w:rsid w:val="00EE268C"/>
    <w:rsid w:val="00EE26D7"/>
    <w:rsid w:val="00EE2DFF"/>
    <w:rsid w:val="00EE39FF"/>
    <w:rsid w:val="00EE4534"/>
    <w:rsid w:val="00EE4DB5"/>
    <w:rsid w:val="00EE56C4"/>
    <w:rsid w:val="00EE6CAA"/>
    <w:rsid w:val="00EE6D53"/>
    <w:rsid w:val="00EE7472"/>
    <w:rsid w:val="00EE79FF"/>
    <w:rsid w:val="00EE7AFD"/>
    <w:rsid w:val="00EE7CF4"/>
    <w:rsid w:val="00EE7FA9"/>
    <w:rsid w:val="00EF0212"/>
    <w:rsid w:val="00EF076D"/>
    <w:rsid w:val="00EF0BD3"/>
    <w:rsid w:val="00EF201F"/>
    <w:rsid w:val="00EF2275"/>
    <w:rsid w:val="00EF3545"/>
    <w:rsid w:val="00EF4956"/>
    <w:rsid w:val="00EF4B5F"/>
    <w:rsid w:val="00EF5108"/>
    <w:rsid w:val="00EF5BA7"/>
    <w:rsid w:val="00EF605C"/>
    <w:rsid w:val="00EF7315"/>
    <w:rsid w:val="00EF7CD9"/>
    <w:rsid w:val="00F0035E"/>
    <w:rsid w:val="00F00B81"/>
    <w:rsid w:val="00F0134A"/>
    <w:rsid w:val="00F01840"/>
    <w:rsid w:val="00F028CC"/>
    <w:rsid w:val="00F03627"/>
    <w:rsid w:val="00F036B3"/>
    <w:rsid w:val="00F0396F"/>
    <w:rsid w:val="00F03D41"/>
    <w:rsid w:val="00F0453C"/>
    <w:rsid w:val="00F04F1F"/>
    <w:rsid w:val="00F04F6B"/>
    <w:rsid w:val="00F055D9"/>
    <w:rsid w:val="00F06B22"/>
    <w:rsid w:val="00F06B94"/>
    <w:rsid w:val="00F07518"/>
    <w:rsid w:val="00F10056"/>
    <w:rsid w:val="00F108F8"/>
    <w:rsid w:val="00F11998"/>
    <w:rsid w:val="00F119BF"/>
    <w:rsid w:val="00F12019"/>
    <w:rsid w:val="00F1243E"/>
    <w:rsid w:val="00F1259F"/>
    <w:rsid w:val="00F127DD"/>
    <w:rsid w:val="00F13C5D"/>
    <w:rsid w:val="00F14A60"/>
    <w:rsid w:val="00F14DA9"/>
    <w:rsid w:val="00F150B7"/>
    <w:rsid w:val="00F15113"/>
    <w:rsid w:val="00F16134"/>
    <w:rsid w:val="00F1690F"/>
    <w:rsid w:val="00F17FCD"/>
    <w:rsid w:val="00F20CAF"/>
    <w:rsid w:val="00F20EB7"/>
    <w:rsid w:val="00F21B52"/>
    <w:rsid w:val="00F2348C"/>
    <w:rsid w:val="00F24964"/>
    <w:rsid w:val="00F24E6F"/>
    <w:rsid w:val="00F2561B"/>
    <w:rsid w:val="00F25EE3"/>
    <w:rsid w:val="00F2631A"/>
    <w:rsid w:val="00F26B2B"/>
    <w:rsid w:val="00F27152"/>
    <w:rsid w:val="00F27357"/>
    <w:rsid w:val="00F2764F"/>
    <w:rsid w:val="00F278C3"/>
    <w:rsid w:val="00F307EF"/>
    <w:rsid w:val="00F30D42"/>
    <w:rsid w:val="00F30D79"/>
    <w:rsid w:val="00F31A4B"/>
    <w:rsid w:val="00F331B4"/>
    <w:rsid w:val="00F340FE"/>
    <w:rsid w:val="00F342E0"/>
    <w:rsid w:val="00F34BBB"/>
    <w:rsid w:val="00F35188"/>
    <w:rsid w:val="00F35642"/>
    <w:rsid w:val="00F367B8"/>
    <w:rsid w:val="00F368DE"/>
    <w:rsid w:val="00F37DA2"/>
    <w:rsid w:val="00F37DAF"/>
    <w:rsid w:val="00F37DB7"/>
    <w:rsid w:val="00F400C3"/>
    <w:rsid w:val="00F40E47"/>
    <w:rsid w:val="00F41056"/>
    <w:rsid w:val="00F41648"/>
    <w:rsid w:val="00F4181F"/>
    <w:rsid w:val="00F41EDC"/>
    <w:rsid w:val="00F44361"/>
    <w:rsid w:val="00F449A2"/>
    <w:rsid w:val="00F44CB0"/>
    <w:rsid w:val="00F45BE3"/>
    <w:rsid w:val="00F461E2"/>
    <w:rsid w:val="00F47044"/>
    <w:rsid w:val="00F47243"/>
    <w:rsid w:val="00F47EE8"/>
    <w:rsid w:val="00F502C8"/>
    <w:rsid w:val="00F50DC0"/>
    <w:rsid w:val="00F51286"/>
    <w:rsid w:val="00F52B7C"/>
    <w:rsid w:val="00F52D35"/>
    <w:rsid w:val="00F531B1"/>
    <w:rsid w:val="00F541DB"/>
    <w:rsid w:val="00F54DDF"/>
    <w:rsid w:val="00F55652"/>
    <w:rsid w:val="00F55EB2"/>
    <w:rsid w:val="00F56073"/>
    <w:rsid w:val="00F565FC"/>
    <w:rsid w:val="00F56833"/>
    <w:rsid w:val="00F56AB6"/>
    <w:rsid w:val="00F56C07"/>
    <w:rsid w:val="00F60034"/>
    <w:rsid w:val="00F6067B"/>
    <w:rsid w:val="00F60C96"/>
    <w:rsid w:val="00F6122A"/>
    <w:rsid w:val="00F6129D"/>
    <w:rsid w:val="00F62093"/>
    <w:rsid w:val="00F631D0"/>
    <w:rsid w:val="00F63BAC"/>
    <w:rsid w:val="00F64C13"/>
    <w:rsid w:val="00F65C69"/>
    <w:rsid w:val="00F66007"/>
    <w:rsid w:val="00F66182"/>
    <w:rsid w:val="00F667A9"/>
    <w:rsid w:val="00F6763A"/>
    <w:rsid w:val="00F701B7"/>
    <w:rsid w:val="00F70A9A"/>
    <w:rsid w:val="00F70ADC"/>
    <w:rsid w:val="00F722DB"/>
    <w:rsid w:val="00F750FC"/>
    <w:rsid w:val="00F76A5F"/>
    <w:rsid w:val="00F76AA8"/>
    <w:rsid w:val="00F77684"/>
    <w:rsid w:val="00F77793"/>
    <w:rsid w:val="00F77989"/>
    <w:rsid w:val="00F80026"/>
    <w:rsid w:val="00F80090"/>
    <w:rsid w:val="00F80D42"/>
    <w:rsid w:val="00F815CE"/>
    <w:rsid w:val="00F8163A"/>
    <w:rsid w:val="00F81D36"/>
    <w:rsid w:val="00F82398"/>
    <w:rsid w:val="00F8328C"/>
    <w:rsid w:val="00F83BA3"/>
    <w:rsid w:val="00F846B2"/>
    <w:rsid w:val="00F84ED9"/>
    <w:rsid w:val="00F8579F"/>
    <w:rsid w:val="00F85FBB"/>
    <w:rsid w:val="00F869A2"/>
    <w:rsid w:val="00F87C09"/>
    <w:rsid w:val="00F90578"/>
    <w:rsid w:val="00F90FE1"/>
    <w:rsid w:val="00F91626"/>
    <w:rsid w:val="00F916A0"/>
    <w:rsid w:val="00F9211D"/>
    <w:rsid w:val="00F92C95"/>
    <w:rsid w:val="00F94CC4"/>
    <w:rsid w:val="00F95EAB"/>
    <w:rsid w:val="00F96B18"/>
    <w:rsid w:val="00F96EE9"/>
    <w:rsid w:val="00F97729"/>
    <w:rsid w:val="00FA0009"/>
    <w:rsid w:val="00FA026C"/>
    <w:rsid w:val="00FA0496"/>
    <w:rsid w:val="00FA076F"/>
    <w:rsid w:val="00FA119D"/>
    <w:rsid w:val="00FA1328"/>
    <w:rsid w:val="00FA1734"/>
    <w:rsid w:val="00FA1AF7"/>
    <w:rsid w:val="00FA2EA5"/>
    <w:rsid w:val="00FA36F0"/>
    <w:rsid w:val="00FA4066"/>
    <w:rsid w:val="00FA41B0"/>
    <w:rsid w:val="00FA44C2"/>
    <w:rsid w:val="00FA4A34"/>
    <w:rsid w:val="00FA4CDD"/>
    <w:rsid w:val="00FA5313"/>
    <w:rsid w:val="00FA5755"/>
    <w:rsid w:val="00FA7136"/>
    <w:rsid w:val="00FA7EC0"/>
    <w:rsid w:val="00FB0000"/>
    <w:rsid w:val="00FB00A4"/>
    <w:rsid w:val="00FB0C36"/>
    <w:rsid w:val="00FB13BA"/>
    <w:rsid w:val="00FB1513"/>
    <w:rsid w:val="00FB2126"/>
    <w:rsid w:val="00FB22C4"/>
    <w:rsid w:val="00FB313F"/>
    <w:rsid w:val="00FB3841"/>
    <w:rsid w:val="00FB3A37"/>
    <w:rsid w:val="00FB3B4F"/>
    <w:rsid w:val="00FB3CA8"/>
    <w:rsid w:val="00FB4858"/>
    <w:rsid w:val="00FB4F1F"/>
    <w:rsid w:val="00FB5841"/>
    <w:rsid w:val="00FB5DF0"/>
    <w:rsid w:val="00FB5FDF"/>
    <w:rsid w:val="00FB68B1"/>
    <w:rsid w:val="00FB69CA"/>
    <w:rsid w:val="00FB76C8"/>
    <w:rsid w:val="00FB7E02"/>
    <w:rsid w:val="00FB7E6F"/>
    <w:rsid w:val="00FB7EEF"/>
    <w:rsid w:val="00FC0158"/>
    <w:rsid w:val="00FC061A"/>
    <w:rsid w:val="00FC0A63"/>
    <w:rsid w:val="00FC1013"/>
    <w:rsid w:val="00FC1832"/>
    <w:rsid w:val="00FC1A06"/>
    <w:rsid w:val="00FC1CB1"/>
    <w:rsid w:val="00FC219B"/>
    <w:rsid w:val="00FC2F8A"/>
    <w:rsid w:val="00FC2FC9"/>
    <w:rsid w:val="00FC3F81"/>
    <w:rsid w:val="00FC43B6"/>
    <w:rsid w:val="00FC4722"/>
    <w:rsid w:val="00FC48A4"/>
    <w:rsid w:val="00FC6D02"/>
    <w:rsid w:val="00FC77E2"/>
    <w:rsid w:val="00FC7C6E"/>
    <w:rsid w:val="00FD0568"/>
    <w:rsid w:val="00FD1A72"/>
    <w:rsid w:val="00FD3068"/>
    <w:rsid w:val="00FD3C7D"/>
    <w:rsid w:val="00FD48FB"/>
    <w:rsid w:val="00FD50EA"/>
    <w:rsid w:val="00FD5E7A"/>
    <w:rsid w:val="00FD5E8B"/>
    <w:rsid w:val="00FD6437"/>
    <w:rsid w:val="00FD64BB"/>
    <w:rsid w:val="00FD72D7"/>
    <w:rsid w:val="00FE0452"/>
    <w:rsid w:val="00FE186F"/>
    <w:rsid w:val="00FE19B7"/>
    <w:rsid w:val="00FE2B06"/>
    <w:rsid w:val="00FE2C46"/>
    <w:rsid w:val="00FE3364"/>
    <w:rsid w:val="00FE3668"/>
    <w:rsid w:val="00FE513E"/>
    <w:rsid w:val="00FE5B25"/>
    <w:rsid w:val="00FE617C"/>
    <w:rsid w:val="00FE71B7"/>
    <w:rsid w:val="00FE7925"/>
    <w:rsid w:val="00FF0D4E"/>
    <w:rsid w:val="00FF2380"/>
    <w:rsid w:val="00FF2CF9"/>
    <w:rsid w:val="00FF306C"/>
    <w:rsid w:val="00FF45EF"/>
    <w:rsid w:val="00FF4C01"/>
    <w:rsid w:val="00FF5D0B"/>
    <w:rsid w:val="00FF6161"/>
    <w:rsid w:val="00FF65A7"/>
    <w:rsid w:val="00FF71AB"/>
    <w:rsid w:val="00FF723D"/>
    <w:rsid w:val="00FF724B"/>
    <w:rsid w:val="00FF7340"/>
    <w:rsid w:val="00FF75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B83"/>
    <w:pPr>
      <w:widowControl w:val="0"/>
      <w:adjustRightInd w:val="0"/>
      <w:spacing w:line="360" w:lineRule="auto"/>
      <w:jc w:val="both"/>
      <w:textAlignment w:val="baseline"/>
    </w:pPr>
    <w:rPr>
      <w:rFonts w:ascii="Times New Roman" w:eastAsia="新細明體" w:hAnsi="Times New Roman" w:cs="Times New Roman"/>
      <w:kern w:val="0"/>
      <w:szCs w:val="20"/>
    </w:rPr>
  </w:style>
  <w:style w:type="paragraph" w:styleId="1">
    <w:name w:val="heading 1"/>
    <w:basedOn w:val="a"/>
    <w:next w:val="a"/>
    <w:link w:val="10"/>
    <w:qFormat/>
    <w:rsid w:val="00503EFA"/>
    <w:pPr>
      <w:keepNext/>
      <w:spacing w:before="180" w:after="180"/>
      <w:outlineLvl w:val="0"/>
    </w:pPr>
    <w:rPr>
      <w:b/>
      <w:bCs/>
      <w:kern w:val="52"/>
      <w:sz w:val="32"/>
      <w:szCs w:val="36"/>
    </w:rPr>
  </w:style>
  <w:style w:type="paragraph" w:styleId="2">
    <w:name w:val="heading 2"/>
    <w:basedOn w:val="1"/>
    <w:next w:val="a"/>
    <w:link w:val="20"/>
    <w:uiPriority w:val="9"/>
    <w:unhideWhenUsed/>
    <w:qFormat/>
    <w:rsid w:val="00BC7B83"/>
    <w:pPr>
      <w:outlineLvl w:val="1"/>
    </w:pPr>
    <w:rPr>
      <w:sz w:val="24"/>
      <w:szCs w:val="24"/>
    </w:rPr>
  </w:style>
  <w:style w:type="paragraph" w:styleId="3">
    <w:name w:val="heading 3"/>
    <w:basedOn w:val="a"/>
    <w:next w:val="a"/>
    <w:link w:val="30"/>
    <w:uiPriority w:val="9"/>
    <w:unhideWhenUsed/>
    <w:qFormat/>
    <w:rsid w:val="00BC7B83"/>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unhideWhenUsed/>
    <w:qFormat/>
    <w:rsid w:val="009559D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4">
    <w:name w:val="頁首 字元"/>
    <w:basedOn w:val="a0"/>
    <w:link w:val="a3"/>
    <w:uiPriority w:val="99"/>
    <w:rsid w:val="002657C8"/>
    <w:rPr>
      <w:sz w:val="20"/>
      <w:szCs w:val="20"/>
    </w:rPr>
  </w:style>
  <w:style w:type="paragraph" w:styleId="a5">
    <w:name w:val="footer"/>
    <w:basedOn w:val="a"/>
    <w:link w:val="a6"/>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6">
    <w:name w:val="頁尾 字元"/>
    <w:basedOn w:val="a0"/>
    <w:link w:val="a5"/>
    <w:uiPriority w:val="99"/>
    <w:rsid w:val="002657C8"/>
    <w:rPr>
      <w:sz w:val="20"/>
      <w:szCs w:val="20"/>
    </w:rPr>
  </w:style>
  <w:style w:type="character" w:customStyle="1" w:styleId="10">
    <w:name w:val="標題 1 字元"/>
    <w:basedOn w:val="a0"/>
    <w:link w:val="1"/>
    <w:rsid w:val="00503EFA"/>
    <w:rPr>
      <w:rFonts w:ascii="Times New Roman" w:eastAsia="新細明體" w:hAnsi="Times New Roman" w:cs="Times New Roman"/>
      <w:b/>
      <w:bCs/>
      <w:kern w:val="52"/>
      <w:sz w:val="32"/>
      <w:szCs w:val="36"/>
    </w:rPr>
  </w:style>
  <w:style w:type="paragraph" w:styleId="a7">
    <w:name w:val="footnote text"/>
    <w:basedOn w:val="a"/>
    <w:link w:val="a8"/>
    <w:semiHidden/>
    <w:rsid w:val="002657C8"/>
    <w:pPr>
      <w:snapToGrid w:val="0"/>
    </w:pPr>
    <w:rPr>
      <w:sz w:val="20"/>
    </w:rPr>
  </w:style>
  <w:style w:type="character" w:customStyle="1" w:styleId="a8">
    <w:name w:val="註腳文字 字元"/>
    <w:basedOn w:val="a0"/>
    <w:link w:val="a7"/>
    <w:semiHidden/>
    <w:rsid w:val="002657C8"/>
    <w:rPr>
      <w:rFonts w:ascii="Times New Roman" w:eastAsia="新細明體" w:hAnsi="Times New Roman" w:cs="Times New Roman"/>
      <w:kern w:val="0"/>
      <w:sz w:val="20"/>
      <w:szCs w:val="20"/>
    </w:rPr>
  </w:style>
  <w:style w:type="character" w:styleId="a9">
    <w:name w:val="footnote reference"/>
    <w:basedOn w:val="a0"/>
    <w:semiHidden/>
    <w:rsid w:val="002657C8"/>
    <w:rPr>
      <w:vertAlign w:val="superscript"/>
    </w:rPr>
  </w:style>
  <w:style w:type="paragraph" w:styleId="aa">
    <w:name w:val="No Spacing"/>
    <w:uiPriority w:val="1"/>
    <w:qFormat/>
    <w:rsid w:val="00503EFA"/>
    <w:pPr>
      <w:widowControl w:val="0"/>
      <w:adjustRightInd w:val="0"/>
      <w:textAlignment w:val="baseline"/>
    </w:pPr>
    <w:rPr>
      <w:rFonts w:ascii="Times New Roman" w:eastAsia="新細明體" w:hAnsi="Times New Roman" w:cs="Times New Roman"/>
      <w:kern w:val="0"/>
      <w:szCs w:val="20"/>
    </w:rPr>
  </w:style>
  <w:style w:type="paragraph" w:styleId="ab">
    <w:name w:val="Title"/>
    <w:aliases w:val="Title"/>
    <w:basedOn w:val="a"/>
    <w:next w:val="a"/>
    <w:link w:val="ac"/>
    <w:uiPriority w:val="10"/>
    <w:qFormat/>
    <w:rsid w:val="00BC7B83"/>
    <w:pPr>
      <w:spacing w:before="240" w:after="60"/>
      <w:jc w:val="center"/>
      <w:outlineLvl w:val="0"/>
    </w:pPr>
    <w:rPr>
      <w:rFonts w:asciiTheme="majorHAnsi" w:hAnsiTheme="majorHAnsi" w:cstheme="majorBidi"/>
      <w:b/>
      <w:bCs/>
      <w:sz w:val="32"/>
      <w:szCs w:val="32"/>
    </w:rPr>
  </w:style>
  <w:style w:type="character" w:customStyle="1" w:styleId="ac">
    <w:name w:val="標題 字元"/>
    <w:aliases w:val="Title 字元"/>
    <w:basedOn w:val="a0"/>
    <w:link w:val="ab"/>
    <w:uiPriority w:val="10"/>
    <w:rsid w:val="00BC7B83"/>
    <w:rPr>
      <w:rFonts w:asciiTheme="majorHAnsi" w:eastAsia="新細明體" w:hAnsiTheme="majorHAnsi" w:cstheme="majorBidi"/>
      <w:b/>
      <w:bCs/>
      <w:kern w:val="0"/>
      <w:sz w:val="32"/>
      <w:szCs w:val="32"/>
    </w:rPr>
  </w:style>
  <w:style w:type="character" w:customStyle="1" w:styleId="20">
    <w:name w:val="標題 2 字元"/>
    <w:basedOn w:val="a0"/>
    <w:link w:val="2"/>
    <w:uiPriority w:val="9"/>
    <w:rsid w:val="00BC7B83"/>
    <w:rPr>
      <w:rFonts w:ascii="Times New Roman" w:eastAsia="新細明體" w:hAnsi="Times New Roman" w:cs="Times New Roman"/>
      <w:b/>
      <w:bCs/>
      <w:kern w:val="52"/>
      <w:szCs w:val="24"/>
    </w:rPr>
  </w:style>
  <w:style w:type="paragraph" w:styleId="ad">
    <w:name w:val="Subtitle"/>
    <w:basedOn w:val="a"/>
    <w:next w:val="a"/>
    <w:link w:val="ae"/>
    <w:uiPriority w:val="11"/>
    <w:qFormat/>
    <w:rsid w:val="00BC7B83"/>
    <w:pPr>
      <w:spacing w:after="60"/>
      <w:jc w:val="center"/>
      <w:outlineLvl w:val="1"/>
    </w:pPr>
    <w:rPr>
      <w:rFonts w:asciiTheme="majorHAnsi" w:hAnsiTheme="majorHAnsi" w:cstheme="majorBidi"/>
      <w:i/>
      <w:iCs/>
      <w:szCs w:val="24"/>
    </w:rPr>
  </w:style>
  <w:style w:type="character" w:customStyle="1" w:styleId="ae">
    <w:name w:val="副標題 字元"/>
    <w:basedOn w:val="a0"/>
    <w:link w:val="ad"/>
    <w:uiPriority w:val="11"/>
    <w:rsid w:val="00BC7B83"/>
    <w:rPr>
      <w:rFonts w:asciiTheme="majorHAnsi" w:eastAsia="新細明體" w:hAnsiTheme="majorHAnsi" w:cstheme="majorBidi"/>
      <w:i/>
      <w:iCs/>
      <w:kern w:val="0"/>
      <w:szCs w:val="24"/>
    </w:rPr>
  </w:style>
  <w:style w:type="character" w:styleId="af">
    <w:name w:val="Strong"/>
    <w:basedOn w:val="a0"/>
    <w:uiPriority w:val="22"/>
    <w:qFormat/>
    <w:rsid w:val="00BC7B83"/>
    <w:rPr>
      <w:b/>
      <w:bCs/>
    </w:rPr>
  </w:style>
  <w:style w:type="character" w:styleId="af0">
    <w:name w:val="Emphasis"/>
    <w:basedOn w:val="a0"/>
    <w:uiPriority w:val="20"/>
    <w:qFormat/>
    <w:rsid w:val="00BC7B83"/>
    <w:rPr>
      <w:i/>
      <w:iCs/>
    </w:rPr>
  </w:style>
  <w:style w:type="character" w:customStyle="1" w:styleId="30">
    <w:name w:val="標題 3 字元"/>
    <w:basedOn w:val="a0"/>
    <w:link w:val="3"/>
    <w:uiPriority w:val="9"/>
    <w:rsid w:val="00BC7B83"/>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9559D5"/>
    <w:rPr>
      <w:rFonts w:asciiTheme="majorHAnsi" w:eastAsiaTheme="majorEastAsia" w:hAnsiTheme="majorHAnsi" w:cstheme="majorBidi"/>
      <w:kern w:val="0"/>
      <w:sz w:val="36"/>
      <w:szCs w:val="36"/>
    </w:rPr>
  </w:style>
  <w:style w:type="paragraph" w:customStyle="1" w:styleId="Chapter">
    <w:name w:val="Chapter"/>
    <w:basedOn w:val="1"/>
    <w:link w:val="Chapter0"/>
    <w:qFormat/>
    <w:rsid w:val="000F108D"/>
    <w:pPr>
      <w:pageBreakBefore/>
    </w:pPr>
    <w:rPr>
      <w:rFonts w:eastAsia="Times New Roman"/>
    </w:rPr>
  </w:style>
  <w:style w:type="paragraph" w:customStyle="1" w:styleId="Section">
    <w:name w:val="Section"/>
    <w:basedOn w:val="1"/>
    <w:link w:val="Section0"/>
    <w:qFormat/>
    <w:rsid w:val="00EF5BA7"/>
    <w:pPr>
      <w:keepNext w:val="0"/>
      <w:outlineLvl w:val="1"/>
    </w:pPr>
    <w:rPr>
      <w:rFonts w:eastAsia="Times New Roman"/>
      <w:sz w:val="28"/>
    </w:rPr>
  </w:style>
  <w:style w:type="character" w:customStyle="1" w:styleId="Chapter0">
    <w:name w:val="Chapter 字元"/>
    <w:basedOn w:val="10"/>
    <w:link w:val="Chapter"/>
    <w:rsid w:val="000F108D"/>
    <w:rPr>
      <w:rFonts w:ascii="Times New Roman" w:eastAsia="Times New Roman" w:hAnsi="Times New Roman" w:cs="Times New Roman"/>
      <w:b/>
      <w:bCs/>
      <w:kern w:val="52"/>
      <w:sz w:val="32"/>
      <w:szCs w:val="36"/>
    </w:rPr>
  </w:style>
  <w:style w:type="paragraph" w:customStyle="1" w:styleId="Subsection">
    <w:name w:val="Subsection"/>
    <w:basedOn w:val="1"/>
    <w:link w:val="Subsection0"/>
    <w:qFormat/>
    <w:rsid w:val="0016148B"/>
    <w:pPr>
      <w:keepNext w:val="0"/>
      <w:outlineLvl w:val="2"/>
    </w:pPr>
    <w:rPr>
      <w:rFonts w:eastAsia="Times New Roman"/>
      <w:sz w:val="24"/>
    </w:rPr>
  </w:style>
  <w:style w:type="character" w:customStyle="1" w:styleId="Section0">
    <w:name w:val="Section 字元"/>
    <w:basedOn w:val="10"/>
    <w:link w:val="Section"/>
    <w:rsid w:val="00EF5BA7"/>
    <w:rPr>
      <w:rFonts w:ascii="Times New Roman" w:eastAsia="Times New Roman" w:hAnsi="Times New Roman" w:cs="Times New Roman"/>
      <w:b/>
      <w:bCs/>
      <w:kern w:val="52"/>
      <w:sz w:val="28"/>
      <w:szCs w:val="36"/>
    </w:rPr>
  </w:style>
  <w:style w:type="character" w:customStyle="1" w:styleId="Subsection0">
    <w:name w:val="Subsection 字元"/>
    <w:basedOn w:val="10"/>
    <w:link w:val="Subsection"/>
    <w:rsid w:val="0016148B"/>
    <w:rPr>
      <w:rFonts w:ascii="Times New Roman" w:eastAsia="Times New Roman" w:hAnsi="Times New Roman" w:cs="Times New Roman"/>
      <w:b/>
      <w:bCs/>
      <w:kern w:val="52"/>
      <w:sz w:val="32"/>
      <w:szCs w:val="36"/>
    </w:rPr>
  </w:style>
  <w:style w:type="paragraph" w:styleId="af1">
    <w:name w:val="caption"/>
    <w:basedOn w:val="a"/>
    <w:next w:val="a"/>
    <w:uiPriority w:val="35"/>
    <w:unhideWhenUsed/>
    <w:qFormat/>
    <w:rsid w:val="0015156E"/>
    <w:rPr>
      <w:sz w:val="20"/>
    </w:rPr>
  </w:style>
  <w:style w:type="character" w:customStyle="1" w:styleId="apple-style-span">
    <w:name w:val="apple-style-span"/>
    <w:basedOn w:val="a0"/>
    <w:rsid w:val="000326BF"/>
  </w:style>
  <w:style w:type="paragraph" w:customStyle="1" w:styleId="Vol">
    <w:name w:val="Vol"/>
    <w:basedOn w:val="1"/>
    <w:qFormat/>
    <w:rsid w:val="000326BF"/>
    <w:pPr>
      <w:jc w:val="left"/>
    </w:pPr>
    <w:rPr>
      <w:rFonts w:eastAsiaTheme="minorEastAsia"/>
      <w:sz w:val="40"/>
      <w:szCs w:val="52"/>
    </w:rPr>
  </w:style>
  <w:style w:type="paragraph" w:customStyle="1" w:styleId="Reference">
    <w:name w:val="Reference"/>
    <w:basedOn w:val="a"/>
    <w:qFormat/>
    <w:rsid w:val="00000C28"/>
    <w:pPr>
      <w:numPr>
        <w:numId w:val="4"/>
      </w:numPr>
      <w:spacing w:line="240" w:lineRule="auto"/>
    </w:pPr>
    <w:rPr>
      <w:rFonts w:eastAsia="Times New Roman"/>
    </w:rPr>
  </w:style>
  <w:style w:type="character" w:styleId="af2">
    <w:name w:val="Hyperlink"/>
    <w:basedOn w:val="a0"/>
    <w:uiPriority w:val="99"/>
    <w:unhideWhenUsed/>
    <w:rsid w:val="005272A8"/>
    <w:rPr>
      <w:color w:val="0000FF" w:themeColor="hyperlink"/>
      <w:u w:val="single"/>
    </w:rPr>
  </w:style>
  <w:style w:type="paragraph" w:styleId="af3">
    <w:name w:val="List Paragraph"/>
    <w:basedOn w:val="a"/>
    <w:uiPriority w:val="34"/>
    <w:qFormat/>
    <w:rsid w:val="0075659B"/>
    <w:pPr>
      <w:ind w:leftChars="200" w:left="480"/>
    </w:pPr>
  </w:style>
  <w:style w:type="paragraph" w:styleId="af4">
    <w:name w:val="Balloon Text"/>
    <w:basedOn w:val="a"/>
    <w:link w:val="af5"/>
    <w:uiPriority w:val="99"/>
    <w:semiHidden/>
    <w:unhideWhenUsed/>
    <w:rsid w:val="0075659B"/>
    <w:pPr>
      <w:spacing w:line="240" w:lineRule="auto"/>
    </w:pPr>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5659B"/>
    <w:rPr>
      <w:rFonts w:asciiTheme="majorHAnsi" w:eastAsiaTheme="majorEastAsia" w:hAnsiTheme="majorHAnsi" w:cstheme="majorBidi"/>
      <w:kern w:val="0"/>
      <w:sz w:val="18"/>
      <w:szCs w:val="18"/>
    </w:rPr>
  </w:style>
  <w:style w:type="paragraph" w:styleId="af6">
    <w:name w:val="TOC Heading"/>
    <w:basedOn w:val="1"/>
    <w:next w:val="a"/>
    <w:uiPriority w:val="39"/>
    <w:unhideWhenUsed/>
    <w:qFormat/>
    <w:rsid w:val="007753A3"/>
    <w:pPr>
      <w:keepLines/>
      <w:widowControl/>
      <w:adjustRightInd/>
      <w:spacing w:before="480" w:after="0" w:line="276" w:lineRule="auto"/>
      <w:jc w:val="left"/>
      <w:textAlignment w:val="auto"/>
      <w:outlineLvl w:val="9"/>
    </w:pPr>
    <w:rPr>
      <w:rFonts w:asciiTheme="majorHAnsi" w:eastAsia="Times New Roman" w:hAnsiTheme="majorHAnsi" w:cstheme="majorBidi"/>
      <w:color w:val="000000" w:themeColor="text1"/>
      <w:kern w:val="0"/>
      <w:sz w:val="40"/>
      <w:szCs w:val="28"/>
    </w:rPr>
  </w:style>
  <w:style w:type="paragraph" w:styleId="11">
    <w:name w:val="toc 1"/>
    <w:basedOn w:val="a"/>
    <w:next w:val="a"/>
    <w:autoRedefine/>
    <w:uiPriority w:val="39"/>
    <w:unhideWhenUsed/>
    <w:qFormat/>
    <w:rsid w:val="00C83D31"/>
  </w:style>
  <w:style w:type="paragraph" w:styleId="31">
    <w:name w:val="toc 3"/>
    <w:basedOn w:val="a"/>
    <w:next w:val="a"/>
    <w:autoRedefine/>
    <w:uiPriority w:val="39"/>
    <w:unhideWhenUsed/>
    <w:qFormat/>
    <w:rsid w:val="00C83D31"/>
    <w:pPr>
      <w:ind w:leftChars="400" w:left="960"/>
    </w:pPr>
  </w:style>
  <w:style w:type="paragraph" w:styleId="21">
    <w:name w:val="toc 2"/>
    <w:basedOn w:val="a"/>
    <w:next w:val="a"/>
    <w:autoRedefine/>
    <w:uiPriority w:val="39"/>
    <w:unhideWhenUsed/>
    <w:qFormat/>
    <w:rsid w:val="00441C28"/>
    <w:pPr>
      <w:tabs>
        <w:tab w:val="right" w:leader="dot" w:pos="8296"/>
      </w:tabs>
      <w:ind w:leftChars="200" w:left="480"/>
    </w:pPr>
  </w:style>
  <w:style w:type="table" w:styleId="af7">
    <w:name w:val="Table Grid"/>
    <w:basedOn w:val="a1"/>
    <w:uiPriority w:val="59"/>
    <w:rsid w:val="00287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1"/>
    <w:uiPriority w:val="60"/>
    <w:rsid w:val="0028793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Medium List 1"/>
    <w:basedOn w:val="a1"/>
    <w:uiPriority w:val="65"/>
    <w:rsid w:val="0028793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TableContent">
    <w:name w:val="TableContent"/>
    <w:basedOn w:val="a"/>
    <w:qFormat/>
    <w:rsid w:val="00FD0568"/>
    <w:pPr>
      <w:spacing w:line="240" w:lineRule="auto"/>
      <w:jc w:val="left"/>
    </w:pPr>
    <w:rPr>
      <w:rFonts w:eastAsia="Times New Roman"/>
      <w:color w:val="000000" w:themeColor="text1" w:themeShade="BF"/>
      <w:sz w:val="20"/>
    </w:rPr>
  </w:style>
  <w:style w:type="paragraph" w:customStyle="1" w:styleId="Volhead">
    <w:name w:val="Vol_head"/>
    <w:basedOn w:val="Vol"/>
    <w:qFormat/>
    <w:rsid w:val="00A20E34"/>
    <w:pPr>
      <w:pageBreakBefore/>
      <w:jc w:val="center"/>
    </w:pPr>
  </w:style>
  <w:style w:type="paragraph" w:customStyle="1" w:styleId="Figure">
    <w:name w:val="Figure"/>
    <w:basedOn w:val="a"/>
    <w:qFormat/>
    <w:rsid w:val="002427A4"/>
    <w:pPr>
      <w:jc w:val="center"/>
    </w:pPr>
    <w:rPr>
      <w:rFonts w:eastAsia="Times New Roman"/>
      <w:sz w:val="20"/>
    </w:rPr>
  </w:style>
  <w:style w:type="paragraph" w:styleId="af9">
    <w:name w:val="table of figures"/>
    <w:basedOn w:val="a"/>
    <w:next w:val="a"/>
    <w:uiPriority w:val="99"/>
    <w:unhideWhenUsed/>
    <w:rsid w:val="00F41056"/>
    <w:pPr>
      <w:ind w:left="480" w:hanging="480"/>
      <w:jc w:val="left"/>
    </w:pPr>
    <w:rPr>
      <w:rFonts w:asciiTheme="minorHAnsi" w:hAnsiTheme="minorHAnsi" w:cstheme="minorHAnsi"/>
      <w:sz w:val="20"/>
    </w:rPr>
  </w:style>
  <w:style w:type="paragraph" w:styleId="afa">
    <w:name w:val="Quote"/>
    <w:basedOn w:val="a"/>
    <w:next w:val="a"/>
    <w:link w:val="afb"/>
    <w:uiPriority w:val="29"/>
    <w:qFormat/>
    <w:rsid w:val="005B724E"/>
    <w:rPr>
      <w:i/>
      <w:iCs/>
      <w:color w:val="000000" w:themeColor="text1"/>
    </w:rPr>
  </w:style>
  <w:style w:type="character" w:customStyle="1" w:styleId="afb">
    <w:name w:val="引文 字元"/>
    <w:basedOn w:val="a0"/>
    <w:link w:val="afa"/>
    <w:uiPriority w:val="29"/>
    <w:rsid w:val="005B724E"/>
    <w:rPr>
      <w:rFonts w:ascii="Times New Roman" w:eastAsia="新細明體" w:hAnsi="Times New Roman" w:cs="Times New Roman"/>
      <w:i/>
      <w:iCs/>
      <w:color w:val="000000" w:themeColor="text1"/>
      <w:kern w:val="0"/>
      <w:szCs w:val="20"/>
    </w:rPr>
  </w:style>
  <w:style w:type="paragraph" w:customStyle="1" w:styleId="Table">
    <w:name w:val="Table"/>
    <w:basedOn w:val="a"/>
    <w:qFormat/>
    <w:rsid w:val="00B6799B"/>
    <w:pPr>
      <w:jc w:val="center"/>
    </w:pPr>
    <w:rPr>
      <w:rFonts w:eastAsia="Times New Roman"/>
      <w:sz w:val="20"/>
    </w:rPr>
  </w:style>
  <w:style w:type="table" w:styleId="-1">
    <w:name w:val="Light Shading Accent 1"/>
    <w:basedOn w:val="a1"/>
    <w:uiPriority w:val="60"/>
    <w:rsid w:val="00BA69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c">
    <w:name w:val="Light Grid"/>
    <w:basedOn w:val="a1"/>
    <w:uiPriority w:val="62"/>
    <w:rsid w:val="00E612E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afd">
    <w:name w:val="Placeholder Text"/>
    <w:basedOn w:val="a0"/>
    <w:uiPriority w:val="99"/>
    <w:semiHidden/>
    <w:rsid w:val="000A59B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B83"/>
    <w:pPr>
      <w:widowControl w:val="0"/>
      <w:adjustRightInd w:val="0"/>
      <w:spacing w:line="360" w:lineRule="auto"/>
      <w:jc w:val="both"/>
      <w:textAlignment w:val="baseline"/>
    </w:pPr>
    <w:rPr>
      <w:rFonts w:ascii="Times New Roman" w:eastAsia="新細明體" w:hAnsi="Times New Roman" w:cs="Times New Roman"/>
      <w:kern w:val="0"/>
      <w:szCs w:val="20"/>
    </w:rPr>
  </w:style>
  <w:style w:type="paragraph" w:styleId="1">
    <w:name w:val="heading 1"/>
    <w:basedOn w:val="a"/>
    <w:next w:val="a"/>
    <w:link w:val="10"/>
    <w:qFormat/>
    <w:rsid w:val="00503EFA"/>
    <w:pPr>
      <w:keepNext/>
      <w:spacing w:before="180" w:after="180"/>
      <w:outlineLvl w:val="0"/>
    </w:pPr>
    <w:rPr>
      <w:b/>
      <w:bCs/>
      <w:kern w:val="52"/>
      <w:sz w:val="32"/>
      <w:szCs w:val="36"/>
    </w:rPr>
  </w:style>
  <w:style w:type="paragraph" w:styleId="2">
    <w:name w:val="heading 2"/>
    <w:basedOn w:val="1"/>
    <w:next w:val="a"/>
    <w:link w:val="20"/>
    <w:uiPriority w:val="9"/>
    <w:unhideWhenUsed/>
    <w:qFormat/>
    <w:rsid w:val="00BC7B83"/>
    <w:pPr>
      <w:outlineLvl w:val="1"/>
    </w:pPr>
    <w:rPr>
      <w:sz w:val="24"/>
      <w:szCs w:val="24"/>
    </w:rPr>
  </w:style>
  <w:style w:type="paragraph" w:styleId="3">
    <w:name w:val="heading 3"/>
    <w:basedOn w:val="a"/>
    <w:next w:val="a"/>
    <w:link w:val="30"/>
    <w:uiPriority w:val="9"/>
    <w:unhideWhenUsed/>
    <w:qFormat/>
    <w:rsid w:val="00BC7B83"/>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unhideWhenUsed/>
    <w:qFormat/>
    <w:rsid w:val="009559D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4">
    <w:name w:val="頁首 字元"/>
    <w:basedOn w:val="a0"/>
    <w:link w:val="a3"/>
    <w:uiPriority w:val="99"/>
    <w:rsid w:val="002657C8"/>
    <w:rPr>
      <w:sz w:val="20"/>
      <w:szCs w:val="20"/>
    </w:rPr>
  </w:style>
  <w:style w:type="paragraph" w:styleId="a5">
    <w:name w:val="footer"/>
    <w:basedOn w:val="a"/>
    <w:link w:val="a6"/>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6">
    <w:name w:val="頁尾 字元"/>
    <w:basedOn w:val="a0"/>
    <w:link w:val="a5"/>
    <w:uiPriority w:val="99"/>
    <w:rsid w:val="002657C8"/>
    <w:rPr>
      <w:sz w:val="20"/>
      <w:szCs w:val="20"/>
    </w:rPr>
  </w:style>
  <w:style w:type="character" w:customStyle="1" w:styleId="10">
    <w:name w:val="標題 1 字元"/>
    <w:basedOn w:val="a0"/>
    <w:link w:val="1"/>
    <w:rsid w:val="00503EFA"/>
    <w:rPr>
      <w:rFonts w:ascii="Times New Roman" w:eastAsia="新細明體" w:hAnsi="Times New Roman" w:cs="Times New Roman"/>
      <w:b/>
      <w:bCs/>
      <w:kern w:val="52"/>
      <w:sz w:val="32"/>
      <w:szCs w:val="36"/>
    </w:rPr>
  </w:style>
  <w:style w:type="paragraph" w:styleId="a7">
    <w:name w:val="footnote text"/>
    <w:basedOn w:val="a"/>
    <w:link w:val="a8"/>
    <w:semiHidden/>
    <w:rsid w:val="002657C8"/>
    <w:pPr>
      <w:snapToGrid w:val="0"/>
    </w:pPr>
    <w:rPr>
      <w:sz w:val="20"/>
    </w:rPr>
  </w:style>
  <w:style w:type="character" w:customStyle="1" w:styleId="a8">
    <w:name w:val="註腳文字 字元"/>
    <w:basedOn w:val="a0"/>
    <w:link w:val="a7"/>
    <w:semiHidden/>
    <w:rsid w:val="002657C8"/>
    <w:rPr>
      <w:rFonts w:ascii="Times New Roman" w:eastAsia="新細明體" w:hAnsi="Times New Roman" w:cs="Times New Roman"/>
      <w:kern w:val="0"/>
      <w:sz w:val="20"/>
      <w:szCs w:val="20"/>
    </w:rPr>
  </w:style>
  <w:style w:type="character" w:styleId="a9">
    <w:name w:val="footnote reference"/>
    <w:basedOn w:val="a0"/>
    <w:semiHidden/>
    <w:rsid w:val="002657C8"/>
    <w:rPr>
      <w:vertAlign w:val="superscript"/>
    </w:rPr>
  </w:style>
  <w:style w:type="paragraph" w:styleId="aa">
    <w:name w:val="No Spacing"/>
    <w:uiPriority w:val="1"/>
    <w:qFormat/>
    <w:rsid w:val="00503EFA"/>
    <w:pPr>
      <w:widowControl w:val="0"/>
      <w:adjustRightInd w:val="0"/>
      <w:textAlignment w:val="baseline"/>
    </w:pPr>
    <w:rPr>
      <w:rFonts w:ascii="Times New Roman" w:eastAsia="新細明體" w:hAnsi="Times New Roman" w:cs="Times New Roman"/>
      <w:kern w:val="0"/>
      <w:szCs w:val="20"/>
    </w:rPr>
  </w:style>
  <w:style w:type="paragraph" w:styleId="ab">
    <w:name w:val="Title"/>
    <w:aliases w:val="Title"/>
    <w:basedOn w:val="a"/>
    <w:next w:val="a"/>
    <w:link w:val="ac"/>
    <w:uiPriority w:val="10"/>
    <w:qFormat/>
    <w:rsid w:val="00BC7B83"/>
    <w:pPr>
      <w:spacing w:before="240" w:after="60"/>
      <w:jc w:val="center"/>
      <w:outlineLvl w:val="0"/>
    </w:pPr>
    <w:rPr>
      <w:rFonts w:asciiTheme="majorHAnsi" w:hAnsiTheme="majorHAnsi" w:cstheme="majorBidi"/>
      <w:b/>
      <w:bCs/>
      <w:sz w:val="32"/>
      <w:szCs w:val="32"/>
    </w:rPr>
  </w:style>
  <w:style w:type="character" w:customStyle="1" w:styleId="ac">
    <w:name w:val="標題 字元"/>
    <w:aliases w:val="Title 字元"/>
    <w:basedOn w:val="a0"/>
    <w:link w:val="ab"/>
    <w:uiPriority w:val="10"/>
    <w:rsid w:val="00BC7B83"/>
    <w:rPr>
      <w:rFonts w:asciiTheme="majorHAnsi" w:eastAsia="新細明體" w:hAnsiTheme="majorHAnsi" w:cstheme="majorBidi"/>
      <w:b/>
      <w:bCs/>
      <w:kern w:val="0"/>
      <w:sz w:val="32"/>
      <w:szCs w:val="32"/>
    </w:rPr>
  </w:style>
  <w:style w:type="character" w:customStyle="1" w:styleId="20">
    <w:name w:val="標題 2 字元"/>
    <w:basedOn w:val="a0"/>
    <w:link w:val="2"/>
    <w:uiPriority w:val="9"/>
    <w:rsid w:val="00BC7B83"/>
    <w:rPr>
      <w:rFonts w:ascii="Times New Roman" w:eastAsia="新細明體" w:hAnsi="Times New Roman" w:cs="Times New Roman"/>
      <w:b/>
      <w:bCs/>
      <w:kern w:val="52"/>
      <w:szCs w:val="24"/>
    </w:rPr>
  </w:style>
  <w:style w:type="paragraph" w:styleId="ad">
    <w:name w:val="Subtitle"/>
    <w:basedOn w:val="a"/>
    <w:next w:val="a"/>
    <w:link w:val="ae"/>
    <w:uiPriority w:val="11"/>
    <w:qFormat/>
    <w:rsid w:val="00BC7B83"/>
    <w:pPr>
      <w:spacing w:after="60"/>
      <w:jc w:val="center"/>
      <w:outlineLvl w:val="1"/>
    </w:pPr>
    <w:rPr>
      <w:rFonts w:asciiTheme="majorHAnsi" w:hAnsiTheme="majorHAnsi" w:cstheme="majorBidi"/>
      <w:i/>
      <w:iCs/>
      <w:szCs w:val="24"/>
    </w:rPr>
  </w:style>
  <w:style w:type="character" w:customStyle="1" w:styleId="ae">
    <w:name w:val="副標題 字元"/>
    <w:basedOn w:val="a0"/>
    <w:link w:val="ad"/>
    <w:uiPriority w:val="11"/>
    <w:rsid w:val="00BC7B83"/>
    <w:rPr>
      <w:rFonts w:asciiTheme="majorHAnsi" w:eastAsia="新細明體" w:hAnsiTheme="majorHAnsi" w:cstheme="majorBidi"/>
      <w:i/>
      <w:iCs/>
      <w:kern w:val="0"/>
      <w:szCs w:val="24"/>
    </w:rPr>
  </w:style>
  <w:style w:type="character" w:styleId="af">
    <w:name w:val="Strong"/>
    <w:basedOn w:val="a0"/>
    <w:uiPriority w:val="22"/>
    <w:qFormat/>
    <w:rsid w:val="00BC7B83"/>
    <w:rPr>
      <w:b/>
      <w:bCs/>
    </w:rPr>
  </w:style>
  <w:style w:type="character" w:styleId="af0">
    <w:name w:val="Emphasis"/>
    <w:basedOn w:val="a0"/>
    <w:uiPriority w:val="20"/>
    <w:qFormat/>
    <w:rsid w:val="00BC7B83"/>
    <w:rPr>
      <w:i/>
      <w:iCs/>
    </w:rPr>
  </w:style>
  <w:style w:type="character" w:customStyle="1" w:styleId="30">
    <w:name w:val="標題 3 字元"/>
    <w:basedOn w:val="a0"/>
    <w:link w:val="3"/>
    <w:uiPriority w:val="9"/>
    <w:rsid w:val="00BC7B83"/>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9559D5"/>
    <w:rPr>
      <w:rFonts w:asciiTheme="majorHAnsi" w:eastAsiaTheme="majorEastAsia" w:hAnsiTheme="majorHAnsi" w:cstheme="majorBidi"/>
      <w:kern w:val="0"/>
      <w:sz w:val="36"/>
      <w:szCs w:val="36"/>
    </w:rPr>
  </w:style>
  <w:style w:type="paragraph" w:customStyle="1" w:styleId="Chapter">
    <w:name w:val="Chapter"/>
    <w:basedOn w:val="1"/>
    <w:link w:val="Chapter0"/>
    <w:qFormat/>
    <w:rsid w:val="000F108D"/>
    <w:pPr>
      <w:pageBreakBefore/>
    </w:pPr>
    <w:rPr>
      <w:rFonts w:eastAsia="Times New Roman"/>
    </w:rPr>
  </w:style>
  <w:style w:type="paragraph" w:customStyle="1" w:styleId="Section">
    <w:name w:val="Section"/>
    <w:basedOn w:val="1"/>
    <w:link w:val="Section0"/>
    <w:qFormat/>
    <w:rsid w:val="00EF5BA7"/>
    <w:pPr>
      <w:keepNext w:val="0"/>
      <w:outlineLvl w:val="1"/>
    </w:pPr>
    <w:rPr>
      <w:rFonts w:eastAsia="Times New Roman"/>
      <w:sz w:val="28"/>
    </w:rPr>
  </w:style>
  <w:style w:type="character" w:customStyle="1" w:styleId="Chapter0">
    <w:name w:val="Chapter 字元"/>
    <w:basedOn w:val="10"/>
    <w:link w:val="Chapter"/>
    <w:rsid w:val="000F108D"/>
    <w:rPr>
      <w:rFonts w:ascii="Times New Roman" w:eastAsia="Times New Roman" w:hAnsi="Times New Roman" w:cs="Times New Roman"/>
      <w:b/>
      <w:bCs/>
      <w:kern w:val="52"/>
      <w:sz w:val="32"/>
      <w:szCs w:val="36"/>
    </w:rPr>
  </w:style>
  <w:style w:type="paragraph" w:customStyle="1" w:styleId="Subsection">
    <w:name w:val="Subsection"/>
    <w:basedOn w:val="1"/>
    <w:link w:val="Subsection0"/>
    <w:qFormat/>
    <w:rsid w:val="0016148B"/>
    <w:pPr>
      <w:keepNext w:val="0"/>
      <w:outlineLvl w:val="2"/>
    </w:pPr>
    <w:rPr>
      <w:rFonts w:eastAsia="Times New Roman"/>
      <w:sz w:val="24"/>
    </w:rPr>
  </w:style>
  <w:style w:type="character" w:customStyle="1" w:styleId="Section0">
    <w:name w:val="Section 字元"/>
    <w:basedOn w:val="10"/>
    <w:link w:val="Section"/>
    <w:rsid w:val="00EF5BA7"/>
    <w:rPr>
      <w:rFonts w:ascii="Times New Roman" w:eastAsia="Times New Roman" w:hAnsi="Times New Roman" w:cs="Times New Roman"/>
      <w:b/>
      <w:bCs/>
      <w:kern w:val="52"/>
      <w:sz w:val="28"/>
      <w:szCs w:val="36"/>
    </w:rPr>
  </w:style>
  <w:style w:type="character" w:customStyle="1" w:styleId="Subsection0">
    <w:name w:val="Subsection 字元"/>
    <w:basedOn w:val="10"/>
    <w:link w:val="Subsection"/>
    <w:rsid w:val="0016148B"/>
    <w:rPr>
      <w:rFonts w:ascii="Times New Roman" w:eastAsia="Times New Roman" w:hAnsi="Times New Roman" w:cs="Times New Roman"/>
      <w:b/>
      <w:bCs/>
      <w:kern w:val="52"/>
      <w:sz w:val="32"/>
      <w:szCs w:val="36"/>
    </w:rPr>
  </w:style>
  <w:style w:type="paragraph" w:styleId="af1">
    <w:name w:val="caption"/>
    <w:basedOn w:val="a"/>
    <w:next w:val="a"/>
    <w:uiPriority w:val="35"/>
    <w:unhideWhenUsed/>
    <w:qFormat/>
    <w:rsid w:val="0015156E"/>
    <w:rPr>
      <w:sz w:val="20"/>
    </w:rPr>
  </w:style>
  <w:style w:type="character" w:customStyle="1" w:styleId="apple-style-span">
    <w:name w:val="apple-style-span"/>
    <w:basedOn w:val="a0"/>
    <w:rsid w:val="000326BF"/>
  </w:style>
  <w:style w:type="paragraph" w:customStyle="1" w:styleId="Vol">
    <w:name w:val="Vol"/>
    <w:basedOn w:val="1"/>
    <w:qFormat/>
    <w:rsid w:val="000326BF"/>
    <w:pPr>
      <w:jc w:val="left"/>
    </w:pPr>
    <w:rPr>
      <w:rFonts w:eastAsiaTheme="minorEastAsia"/>
      <w:sz w:val="40"/>
      <w:szCs w:val="52"/>
    </w:rPr>
  </w:style>
  <w:style w:type="paragraph" w:customStyle="1" w:styleId="Reference">
    <w:name w:val="Reference"/>
    <w:basedOn w:val="a"/>
    <w:qFormat/>
    <w:rsid w:val="00000C28"/>
    <w:pPr>
      <w:numPr>
        <w:numId w:val="4"/>
      </w:numPr>
      <w:spacing w:line="240" w:lineRule="auto"/>
    </w:pPr>
    <w:rPr>
      <w:rFonts w:eastAsia="Times New Roman"/>
    </w:rPr>
  </w:style>
  <w:style w:type="character" w:styleId="af2">
    <w:name w:val="Hyperlink"/>
    <w:basedOn w:val="a0"/>
    <w:uiPriority w:val="99"/>
    <w:unhideWhenUsed/>
    <w:rsid w:val="005272A8"/>
    <w:rPr>
      <w:color w:val="0000FF" w:themeColor="hyperlink"/>
      <w:u w:val="single"/>
    </w:rPr>
  </w:style>
  <w:style w:type="paragraph" w:styleId="af3">
    <w:name w:val="List Paragraph"/>
    <w:basedOn w:val="a"/>
    <w:uiPriority w:val="34"/>
    <w:qFormat/>
    <w:rsid w:val="0075659B"/>
    <w:pPr>
      <w:ind w:leftChars="200" w:left="480"/>
    </w:pPr>
  </w:style>
  <w:style w:type="paragraph" w:styleId="af4">
    <w:name w:val="Balloon Text"/>
    <w:basedOn w:val="a"/>
    <w:link w:val="af5"/>
    <w:uiPriority w:val="99"/>
    <w:semiHidden/>
    <w:unhideWhenUsed/>
    <w:rsid w:val="0075659B"/>
    <w:pPr>
      <w:spacing w:line="240" w:lineRule="auto"/>
    </w:pPr>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5659B"/>
    <w:rPr>
      <w:rFonts w:asciiTheme="majorHAnsi" w:eastAsiaTheme="majorEastAsia" w:hAnsiTheme="majorHAnsi" w:cstheme="majorBidi"/>
      <w:kern w:val="0"/>
      <w:sz w:val="18"/>
      <w:szCs w:val="18"/>
    </w:rPr>
  </w:style>
  <w:style w:type="paragraph" w:styleId="af6">
    <w:name w:val="TOC Heading"/>
    <w:basedOn w:val="1"/>
    <w:next w:val="a"/>
    <w:uiPriority w:val="39"/>
    <w:unhideWhenUsed/>
    <w:qFormat/>
    <w:rsid w:val="007753A3"/>
    <w:pPr>
      <w:keepLines/>
      <w:widowControl/>
      <w:adjustRightInd/>
      <w:spacing w:before="480" w:after="0" w:line="276" w:lineRule="auto"/>
      <w:jc w:val="left"/>
      <w:textAlignment w:val="auto"/>
      <w:outlineLvl w:val="9"/>
    </w:pPr>
    <w:rPr>
      <w:rFonts w:asciiTheme="majorHAnsi" w:eastAsia="Times New Roman" w:hAnsiTheme="majorHAnsi" w:cstheme="majorBidi"/>
      <w:color w:val="000000" w:themeColor="text1"/>
      <w:kern w:val="0"/>
      <w:sz w:val="40"/>
      <w:szCs w:val="28"/>
    </w:rPr>
  </w:style>
  <w:style w:type="paragraph" w:styleId="11">
    <w:name w:val="toc 1"/>
    <w:basedOn w:val="a"/>
    <w:next w:val="a"/>
    <w:autoRedefine/>
    <w:uiPriority w:val="39"/>
    <w:unhideWhenUsed/>
    <w:qFormat/>
    <w:rsid w:val="00C83D31"/>
  </w:style>
  <w:style w:type="paragraph" w:styleId="31">
    <w:name w:val="toc 3"/>
    <w:basedOn w:val="a"/>
    <w:next w:val="a"/>
    <w:autoRedefine/>
    <w:uiPriority w:val="39"/>
    <w:unhideWhenUsed/>
    <w:qFormat/>
    <w:rsid w:val="00C83D31"/>
    <w:pPr>
      <w:ind w:leftChars="400" w:left="960"/>
    </w:pPr>
  </w:style>
  <w:style w:type="paragraph" w:styleId="21">
    <w:name w:val="toc 2"/>
    <w:basedOn w:val="a"/>
    <w:next w:val="a"/>
    <w:autoRedefine/>
    <w:uiPriority w:val="39"/>
    <w:unhideWhenUsed/>
    <w:qFormat/>
    <w:rsid w:val="00441C28"/>
    <w:pPr>
      <w:tabs>
        <w:tab w:val="right" w:leader="dot" w:pos="8296"/>
      </w:tabs>
      <w:ind w:leftChars="200" w:left="480"/>
    </w:pPr>
  </w:style>
  <w:style w:type="table" w:styleId="af7">
    <w:name w:val="Table Grid"/>
    <w:basedOn w:val="a1"/>
    <w:uiPriority w:val="59"/>
    <w:rsid w:val="00287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1"/>
    <w:uiPriority w:val="60"/>
    <w:rsid w:val="0028793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Medium List 1"/>
    <w:basedOn w:val="a1"/>
    <w:uiPriority w:val="65"/>
    <w:rsid w:val="0028793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TableContent">
    <w:name w:val="TableContent"/>
    <w:basedOn w:val="a"/>
    <w:qFormat/>
    <w:rsid w:val="00FD0568"/>
    <w:pPr>
      <w:spacing w:line="240" w:lineRule="auto"/>
      <w:jc w:val="left"/>
    </w:pPr>
    <w:rPr>
      <w:rFonts w:eastAsia="Times New Roman"/>
      <w:color w:val="000000" w:themeColor="text1" w:themeShade="BF"/>
      <w:sz w:val="20"/>
    </w:rPr>
  </w:style>
  <w:style w:type="paragraph" w:customStyle="1" w:styleId="Volhead">
    <w:name w:val="Vol_head"/>
    <w:basedOn w:val="Vol"/>
    <w:qFormat/>
    <w:rsid w:val="00A20E34"/>
    <w:pPr>
      <w:pageBreakBefore/>
      <w:jc w:val="center"/>
    </w:pPr>
  </w:style>
  <w:style w:type="paragraph" w:customStyle="1" w:styleId="Figure">
    <w:name w:val="Figure"/>
    <w:basedOn w:val="a"/>
    <w:qFormat/>
    <w:rsid w:val="002427A4"/>
    <w:pPr>
      <w:jc w:val="center"/>
    </w:pPr>
    <w:rPr>
      <w:rFonts w:eastAsia="Times New Roman"/>
      <w:sz w:val="20"/>
    </w:rPr>
  </w:style>
  <w:style w:type="paragraph" w:styleId="af9">
    <w:name w:val="table of figures"/>
    <w:basedOn w:val="a"/>
    <w:next w:val="a"/>
    <w:uiPriority w:val="99"/>
    <w:unhideWhenUsed/>
    <w:rsid w:val="00F41056"/>
    <w:pPr>
      <w:ind w:left="480" w:hanging="480"/>
      <w:jc w:val="left"/>
    </w:pPr>
    <w:rPr>
      <w:rFonts w:asciiTheme="minorHAnsi" w:hAnsiTheme="minorHAnsi" w:cstheme="minorHAnsi"/>
      <w:sz w:val="20"/>
    </w:rPr>
  </w:style>
  <w:style w:type="paragraph" w:styleId="afa">
    <w:name w:val="Quote"/>
    <w:basedOn w:val="a"/>
    <w:next w:val="a"/>
    <w:link w:val="afb"/>
    <w:uiPriority w:val="29"/>
    <w:qFormat/>
    <w:rsid w:val="005B724E"/>
    <w:rPr>
      <w:i/>
      <w:iCs/>
      <w:color w:val="000000" w:themeColor="text1"/>
    </w:rPr>
  </w:style>
  <w:style w:type="character" w:customStyle="1" w:styleId="afb">
    <w:name w:val="引文 字元"/>
    <w:basedOn w:val="a0"/>
    <w:link w:val="afa"/>
    <w:uiPriority w:val="29"/>
    <w:rsid w:val="005B724E"/>
    <w:rPr>
      <w:rFonts w:ascii="Times New Roman" w:eastAsia="新細明體" w:hAnsi="Times New Roman" w:cs="Times New Roman"/>
      <w:i/>
      <w:iCs/>
      <w:color w:val="000000" w:themeColor="text1"/>
      <w:kern w:val="0"/>
      <w:szCs w:val="20"/>
    </w:rPr>
  </w:style>
  <w:style w:type="paragraph" w:customStyle="1" w:styleId="Table">
    <w:name w:val="Table"/>
    <w:basedOn w:val="a"/>
    <w:qFormat/>
    <w:rsid w:val="00B6799B"/>
    <w:pPr>
      <w:jc w:val="center"/>
    </w:pPr>
    <w:rPr>
      <w:rFonts w:eastAsia="Times New Roman"/>
      <w:sz w:val="20"/>
    </w:rPr>
  </w:style>
  <w:style w:type="table" w:styleId="-1">
    <w:name w:val="Light Shading Accent 1"/>
    <w:basedOn w:val="a1"/>
    <w:uiPriority w:val="60"/>
    <w:rsid w:val="00BA69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c">
    <w:name w:val="Light Grid"/>
    <w:basedOn w:val="a1"/>
    <w:uiPriority w:val="62"/>
    <w:rsid w:val="00E612E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afd">
    <w:name w:val="Placeholder Text"/>
    <w:basedOn w:val="a0"/>
    <w:uiPriority w:val="99"/>
    <w:semiHidden/>
    <w:rsid w:val="000A59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246351">
      <w:bodyDiv w:val="1"/>
      <w:marLeft w:val="0"/>
      <w:marRight w:val="0"/>
      <w:marTop w:val="0"/>
      <w:marBottom w:val="0"/>
      <w:divBdr>
        <w:top w:val="none" w:sz="0" w:space="0" w:color="auto"/>
        <w:left w:val="none" w:sz="0" w:space="0" w:color="auto"/>
        <w:bottom w:val="none" w:sz="0" w:space="0" w:color="auto"/>
        <w:right w:val="none" w:sz="0" w:space="0" w:color="auto"/>
      </w:divBdr>
    </w:div>
    <w:div w:id="331027979">
      <w:bodyDiv w:val="1"/>
      <w:marLeft w:val="0"/>
      <w:marRight w:val="0"/>
      <w:marTop w:val="0"/>
      <w:marBottom w:val="0"/>
      <w:divBdr>
        <w:top w:val="none" w:sz="0" w:space="0" w:color="auto"/>
        <w:left w:val="none" w:sz="0" w:space="0" w:color="auto"/>
        <w:bottom w:val="none" w:sz="0" w:space="0" w:color="auto"/>
        <w:right w:val="none" w:sz="0" w:space="0" w:color="auto"/>
      </w:divBdr>
    </w:div>
    <w:div w:id="341586304">
      <w:bodyDiv w:val="1"/>
      <w:marLeft w:val="0"/>
      <w:marRight w:val="0"/>
      <w:marTop w:val="0"/>
      <w:marBottom w:val="0"/>
      <w:divBdr>
        <w:top w:val="none" w:sz="0" w:space="0" w:color="auto"/>
        <w:left w:val="none" w:sz="0" w:space="0" w:color="auto"/>
        <w:bottom w:val="none" w:sz="0" w:space="0" w:color="auto"/>
        <w:right w:val="none" w:sz="0" w:space="0" w:color="auto"/>
      </w:divBdr>
    </w:div>
    <w:div w:id="432939233">
      <w:bodyDiv w:val="1"/>
      <w:marLeft w:val="0"/>
      <w:marRight w:val="0"/>
      <w:marTop w:val="0"/>
      <w:marBottom w:val="0"/>
      <w:divBdr>
        <w:top w:val="none" w:sz="0" w:space="0" w:color="auto"/>
        <w:left w:val="none" w:sz="0" w:space="0" w:color="auto"/>
        <w:bottom w:val="none" w:sz="0" w:space="0" w:color="auto"/>
        <w:right w:val="none" w:sz="0" w:space="0" w:color="auto"/>
      </w:divBdr>
    </w:div>
    <w:div w:id="579364340">
      <w:bodyDiv w:val="1"/>
      <w:marLeft w:val="0"/>
      <w:marRight w:val="0"/>
      <w:marTop w:val="0"/>
      <w:marBottom w:val="0"/>
      <w:divBdr>
        <w:top w:val="none" w:sz="0" w:space="0" w:color="auto"/>
        <w:left w:val="none" w:sz="0" w:space="0" w:color="auto"/>
        <w:bottom w:val="none" w:sz="0" w:space="0" w:color="auto"/>
        <w:right w:val="none" w:sz="0" w:space="0" w:color="auto"/>
      </w:divBdr>
    </w:div>
    <w:div w:id="583492507">
      <w:bodyDiv w:val="1"/>
      <w:marLeft w:val="0"/>
      <w:marRight w:val="0"/>
      <w:marTop w:val="0"/>
      <w:marBottom w:val="0"/>
      <w:divBdr>
        <w:top w:val="none" w:sz="0" w:space="0" w:color="auto"/>
        <w:left w:val="none" w:sz="0" w:space="0" w:color="auto"/>
        <w:bottom w:val="none" w:sz="0" w:space="0" w:color="auto"/>
        <w:right w:val="none" w:sz="0" w:space="0" w:color="auto"/>
      </w:divBdr>
    </w:div>
    <w:div w:id="758527285">
      <w:bodyDiv w:val="1"/>
      <w:marLeft w:val="0"/>
      <w:marRight w:val="0"/>
      <w:marTop w:val="0"/>
      <w:marBottom w:val="0"/>
      <w:divBdr>
        <w:top w:val="none" w:sz="0" w:space="0" w:color="auto"/>
        <w:left w:val="none" w:sz="0" w:space="0" w:color="auto"/>
        <w:bottom w:val="none" w:sz="0" w:space="0" w:color="auto"/>
        <w:right w:val="none" w:sz="0" w:space="0" w:color="auto"/>
      </w:divBdr>
    </w:div>
    <w:div w:id="991367037">
      <w:bodyDiv w:val="1"/>
      <w:marLeft w:val="0"/>
      <w:marRight w:val="0"/>
      <w:marTop w:val="0"/>
      <w:marBottom w:val="0"/>
      <w:divBdr>
        <w:top w:val="none" w:sz="0" w:space="0" w:color="auto"/>
        <w:left w:val="none" w:sz="0" w:space="0" w:color="auto"/>
        <w:bottom w:val="none" w:sz="0" w:space="0" w:color="auto"/>
        <w:right w:val="none" w:sz="0" w:space="0" w:color="auto"/>
      </w:divBdr>
    </w:div>
    <w:div w:id="1021516402">
      <w:bodyDiv w:val="1"/>
      <w:marLeft w:val="0"/>
      <w:marRight w:val="0"/>
      <w:marTop w:val="0"/>
      <w:marBottom w:val="0"/>
      <w:divBdr>
        <w:top w:val="none" w:sz="0" w:space="0" w:color="auto"/>
        <w:left w:val="none" w:sz="0" w:space="0" w:color="auto"/>
        <w:bottom w:val="none" w:sz="0" w:space="0" w:color="auto"/>
        <w:right w:val="none" w:sz="0" w:space="0" w:color="auto"/>
      </w:divBdr>
    </w:div>
    <w:div w:id="1198853212">
      <w:bodyDiv w:val="1"/>
      <w:marLeft w:val="0"/>
      <w:marRight w:val="0"/>
      <w:marTop w:val="0"/>
      <w:marBottom w:val="0"/>
      <w:divBdr>
        <w:top w:val="none" w:sz="0" w:space="0" w:color="auto"/>
        <w:left w:val="none" w:sz="0" w:space="0" w:color="auto"/>
        <w:bottom w:val="none" w:sz="0" w:space="0" w:color="auto"/>
        <w:right w:val="none" w:sz="0" w:space="0" w:color="auto"/>
      </w:divBdr>
    </w:div>
    <w:div w:id="1241985516">
      <w:bodyDiv w:val="1"/>
      <w:marLeft w:val="0"/>
      <w:marRight w:val="0"/>
      <w:marTop w:val="0"/>
      <w:marBottom w:val="0"/>
      <w:divBdr>
        <w:top w:val="none" w:sz="0" w:space="0" w:color="auto"/>
        <w:left w:val="none" w:sz="0" w:space="0" w:color="auto"/>
        <w:bottom w:val="none" w:sz="0" w:space="0" w:color="auto"/>
        <w:right w:val="none" w:sz="0" w:space="0" w:color="auto"/>
      </w:divBdr>
    </w:div>
    <w:div w:id="1246719507">
      <w:bodyDiv w:val="1"/>
      <w:marLeft w:val="0"/>
      <w:marRight w:val="0"/>
      <w:marTop w:val="0"/>
      <w:marBottom w:val="0"/>
      <w:divBdr>
        <w:top w:val="none" w:sz="0" w:space="0" w:color="auto"/>
        <w:left w:val="none" w:sz="0" w:space="0" w:color="auto"/>
        <w:bottom w:val="none" w:sz="0" w:space="0" w:color="auto"/>
        <w:right w:val="none" w:sz="0" w:space="0" w:color="auto"/>
      </w:divBdr>
    </w:div>
    <w:div w:id="1248003217">
      <w:bodyDiv w:val="1"/>
      <w:marLeft w:val="0"/>
      <w:marRight w:val="0"/>
      <w:marTop w:val="0"/>
      <w:marBottom w:val="0"/>
      <w:divBdr>
        <w:top w:val="none" w:sz="0" w:space="0" w:color="auto"/>
        <w:left w:val="none" w:sz="0" w:space="0" w:color="auto"/>
        <w:bottom w:val="none" w:sz="0" w:space="0" w:color="auto"/>
        <w:right w:val="none" w:sz="0" w:space="0" w:color="auto"/>
      </w:divBdr>
    </w:div>
    <w:div w:id="1269000915">
      <w:bodyDiv w:val="1"/>
      <w:marLeft w:val="0"/>
      <w:marRight w:val="0"/>
      <w:marTop w:val="0"/>
      <w:marBottom w:val="0"/>
      <w:divBdr>
        <w:top w:val="none" w:sz="0" w:space="0" w:color="auto"/>
        <w:left w:val="none" w:sz="0" w:space="0" w:color="auto"/>
        <w:bottom w:val="none" w:sz="0" w:space="0" w:color="auto"/>
        <w:right w:val="none" w:sz="0" w:space="0" w:color="auto"/>
      </w:divBdr>
    </w:div>
    <w:div w:id="1292784195">
      <w:bodyDiv w:val="1"/>
      <w:marLeft w:val="0"/>
      <w:marRight w:val="0"/>
      <w:marTop w:val="0"/>
      <w:marBottom w:val="0"/>
      <w:divBdr>
        <w:top w:val="none" w:sz="0" w:space="0" w:color="auto"/>
        <w:left w:val="none" w:sz="0" w:space="0" w:color="auto"/>
        <w:bottom w:val="none" w:sz="0" w:space="0" w:color="auto"/>
        <w:right w:val="none" w:sz="0" w:space="0" w:color="auto"/>
      </w:divBdr>
    </w:div>
    <w:div w:id="1369138427">
      <w:bodyDiv w:val="1"/>
      <w:marLeft w:val="0"/>
      <w:marRight w:val="0"/>
      <w:marTop w:val="0"/>
      <w:marBottom w:val="0"/>
      <w:divBdr>
        <w:top w:val="none" w:sz="0" w:space="0" w:color="auto"/>
        <w:left w:val="none" w:sz="0" w:space="0" w:color="auto"/>
        <w:bottom w:val="none" w:sz="0" w:space="0" w:color="auto"/>
        <w:right w:val="none" w:sz="0" w:space="0" w:color="auto"/>
      </w:divBdr>
      <w:divsChild>
        <w:div w:id="837036944">
          <w:marLeft w:val="446"/>
          <w:marRight w:val="0"/>
          <w:marTop w:val="0"/>
          <w:marBottom w:val="0"/>
          <w:divBdr>
            <w:top w:val="none" w:sz="0" w:space="0" w:color="auto"/>
            <w:left w:val="none" w:sz="0" w:space="0" w:color="auto"/>
            <w:bottom w:val="none" w:sz="0" w:space="0" w:color="auto"/>
            <w:right w:val="none" w:sz="0" w:space="0" w:color="auto"/>
          </w:divBdr>
        </w:div>
      </w:divsChild>
    </w:div>
    <w:div w:id="1589463538">
      <w:bodyDiv w:val="1"/>
      <w:marLeft w:val="0"/>
      <w:marRight w:val="0"/>
      <w:marTop w:val="0"/>
      <w:marBottom w:val="0"/>
      <w:divBdr>
        <w:top w:val="none" w:sz="0" w:space="0" w:color="auto"/>
        <w:left w:val="none" w:sz="0" w:space="0" w:color="auto"/>
        <w:bottom w:val="none" w:sz="0" w:space="0" w:color="auto"/>
        <w:right w:val="none" w:sz="0" w:space="0" w:color="auto"/>
      </w:divBdr>
    </w:div>
    <w:div w:id="1626041127">
      <w:bodyDiv w:val="1"/>
      <w:marLeft w:val="0"/>
      <w:marRight w:val="0"/>
      <w:marTop w:val="0"/>
      <w:marBottom w:val="0"/>
      <w:divBdr>
        <w:top w:val="none" w:sz="0" w:space="0" w:color="auto"/>
        <w:left w:val="none" w:sz="0" w:space="0" w:color="auto"/>
        <w:bottom w:val="none" w:sz="0" w:space="0" w:color="auto"/>
        <w:right w:val="none" w:sz="0" w:space="0" w:color="auto"/>
      </w:divBdr>
    </w:div>
    <w:div w:id="1750155659">
      <w:bodyDiv w:val="1"/>
      <w:marLeft w:val="0"/>
      <w:marRight w:val="0"/>
      <w:marTop w:val="0"/>
      <w:marBottom w:val="0"/>
      <w:divBdr>
        <w:top w:val="none" w:sz="0" w:space="0" w:color="auto"/>
        <w:left w:val="none" w:sz="0" w:space="0" w:color="auto"/>
        <w:bottom w:val="none" w:sz="0" w:space="0" w:color="auto"/>
        <w:right w:val="none" w:sz="0" w:space="0" w:color="auto"/>
      </w:divBdr>
    </w:div>
    <w:div w:id="1755205174">
      <w:bodyDiv w:val="1"/>
      <w:marLeft w:val="0"/>
      <w:marRight w:val="0"/>
      <w:marTop w:val="0"/>
      <w:marBottom w:val="0"/>
      <w:divBdr>
        <w:top w:val="none" w:sz="0" w:space="0" w:color="auto"/>
        <w:left w:val="none" w:sz="0" w:space="0" w:color="auto"/>
        <w:bottom w:val="none" w:sz="0" w:space="0" w:color="auto"/>
        <w:right w:val="none" w:sz="0" w:space="0" w:color="auto"/>
      </w:divBdr>
    </w:div>
    <w:div w:id="1831479683">
      <w:bodyDiv w:val="1"/>
      <w:marLeft w:val="0"/>
      <w:marRight w:val="0"/>
      <w:marTop w:val="0"/>
      <w:marBottom w:val="0"/>
      <w:divBdr>
        <w:top w:val="none" w:sz="0" w:space="0" w:color="auto"/>
        <w:left w:val="none" w:sz="0" w:space="0" w:color="auto"/>
        <w:bottom w:val="none" w:sz="0" w:space="0" w:color="auto"/>
        <w:right w:val="none" w:sz="0" w:space="0" w:color="auto"/>
      </w:divBdr>
    </w:div>
    <w:div w:id="1883592839">
      <w:bodyDiv w:val="1"/>
      <w:marLeft w:val="0"/>
      <w:marRight w:val="0"/>
      <w:marTop w:val="0"/>
      <w:marBottom w:val="0"/>
      <w:divBdr>
        <w:top w:val="none" w:sz="0" w:space="0" w:color="auto"/>
        <w:left w:val="none" w:sz="0" w:space="0" w:color="auto"/>
        <w:bottom w:val="none" w:sz="0" w:space="0" w:color="auto"/>
        <w:right w:val="none" w:sz="0" w:space="0" w:color="auto"/>
      </w:divBdr>
    </w:div>
    <w:div w:id="1903979832">
      <w:bodyDiv w:val="1"/>
      <w:marLeft w:val="0"/>
      <w:marRight w:val="0"/>
      <w:marTop w:val="0"/>
      <w:marBottom w:val="0"/>
      <w:divBdr>
        <w:top w:val="none" w:sz="0" w:space="0" w:color="auto"/>
        <w:left w:val="none" w:sz="0" w:space="0" w:color="auto"/>
        <w:bottom w:val="none" w:sz="0" w:space="0" w:color="auto"/>
        <w:right w:val="none" w:sz="0" w:space="0" w:color="auto"/>
      </w:divBdr>
    </w:div>
    <w:div w:id="1907759924">
      <w:bodyDiv w:val="1"/>
      <w:marLeft w:val="0"/>
      <w:marRight w:val="0"/>
      <w:marTop w:val="0"/>
      <w:marBottom w:val="0"/>
      <w:divBdr>
        <w:top w:val="none" w:sz="0" w:space="0" w:color="auto"/>
        <w:left w:val="none" w:sz="0" w:space="0" w:color="auto"/>
        <w:bottom w:val="none" w:sz="0" w:space="0" w:color="auto"/>
        <w:right w:val="none" w:sz="0" w:space="0" w:color="auto"/>
      </w:divBdr>
      <w:divsChild>
        <w:div w:id="108472311">
          <w:marLeft w:val="446"/>
          <w:marRight w:val="0"/>
          <w:marTop w:val="0"/>
          <w:marBottom w:val="0"/>
          <w:divBdr>
            <w:top w:val="none" w:sz="0" w:space="0" w:color="auto"/>
            <w:left w:val="none" w:sz="0" w:space="0" w:color="auto"/>
            <w:bottom w:val="none" w:sz="0" w:space="0" w:color="auto"/>
            <w:right w:val="none" w:sz="0" w:space="0" w:color="auto"/>
          </w:divBdr>
        </w:div>
        <w:div w:id="1177111993">
          <w:marLeft w:val="446"/>
          <w:marRight w:val="0"/>
          <w:marTop w:val="0"/>
          <w:marBottom w:val="0"/>
          <w:divBdr>
            <w:top w:val="none" w:sz="0" w:space="0" w:color="auto"/>
            <w:left w:val="none" w:sz="0" w:space="0" w:color="auto"/>
            <w:bottom w:val="none" w:sz="0" w:space="0" w:color="auto"/>
            <w:right w:val="none" w:sz="0" w:space="0" w:color="auto"/>
          </w:divBdr>
        </w:div>
        <w:div w:id="2061663090">
          <w:marLeft w:val="446"/>
          <w:marRight w:val="0"/>
          <w:marTop w:val="0"/>
          <w:marBottom w:val="0"/>
          <w:divBdr>
            <w:top w:val="none" w:sz="0" w:space="0" w:color="auto"/>
            <w:left w:val="none" w:sz="0" w:space="0" w:color="auto"/>
            <w:bottom w:val="none" w:sz="0" w:space="0" w:color="auto"/>
            <w:right w:val="none" w:sz="0" w:space="0" w:color="auto"/>
          </w:divBdr>
        </w:div>
        <w:div w:id="1041201766">
          <w:marLeft w:val="446"/>
          <w:marRight w:val="0"/>
          <w:marTop w:val="0"/>
          <w:marBottom w:val="0"/>
          <w:divBdr>
            <w:top w:val="none" w:sz="0" w:space="0" w:color="auto"/>
            <w:left w:val="none" w:sz="0" w:space="0" w:color="auto"/>
            <w:bottom w:val="none" w:sz="0" w:space="0" w:color="auto"/>
            <w:right w:val="none" w:sz="0" w:space="0" w:color="auto"/>
          </w:divBdr>
        </w:div>
        <w:div w:id="1090202951">
          <w:marLeft w:val="446"/>
          <w:marRight w:val="0"/>
          <w:marTop w:val="0"/>
          <w:marBottom w:val="0"/>
          <w:divBdr>
            <w:top w:val="none" w:sz="0" w:space="0" w:color="auto"/>
            <w:left w:val="none" w:sz="0" w:space="0" w:color="auto"/>
            <w:bottom w:val="none" w:sz="0" w:space="0" w:color="auto"/>
            <w:right w:val="none" w:sz="0" w:space="0" w:color="auto"/>
          </w:divBdr>
        </w:div>
        <w:div w:id="1082067773">
          <w:marLeft w:val="446"/>
          <w:marRight w:val="0"/>
          <w:marTop w:val="0"/>
          <w:marBottom w:val="0"/>
          <w:divBdr>
            <w:top w:val="none" w:sz="0" w:space="0" w:color="auto"/>
            <w:left w:val="none" w:sz="0" w:space="0" w:color="auto"/>
            <w:bottom w:val="none" w:sz="0" w:space="0" w:color="auto"/>
            <w:right w:val="none" w:sz="0" w:space="0" w:color="auto"/>
          </w:divBdr>
        </w:div>
        <w:div w:id="1097868835">
          <w:marLeft w:val="446"/>
          <w:marRight w:val="0"/>
          <w:marTop w:val="0"/>
          <w:marBottom w:val="0"/>
          <w:divBdr>
            <w:top w:val="none" w:sz="0" w:space="0" w:color="auto"/>
            <w:left w:val="none" w:sz="0" w:space="0" w:color="auto"/>
            <w:bottom w:val="none" w:sz="0" w:space="0" w:color="auto"/>
            <w:right w:val="none" w:sz="0" w:space="0" w:color="auto"/>
          </w:divBdr>
        </w:div>
        <w:div w:id="973288383">
          <w:marLeft w:val="446"/>
          <w:marRight w:val="0"/>
          <w:marTop w:val="0"/>
          <w:marBottom w:val="0"/>
          <w:divBdr>
            <w:top w:val="none" w:sz="0" w:space="0" w:color="auto"/>
            <w:left w:val="none" w:sz="0" w:space="0" w:color="auto"/>
            <w:bottom w:val="none" w:sz="0" w:space="0" w:color="auto"/>
            <w:right w:val="none" w:sz="0" w:space="0" w:color="auto"/>
          </w:divBdr>
        </w:div>
        <w:div w:id="1709525573">
          <w:marLeft w:val="446"/>
          <w:marRight w:val="0"/>
          <w:marTop w:val="0"/>
          <w:marBottom w:val="0"/>
          <w:divBdr>
            <w:top w:val="none" w:sz="0" w:space="0" w:color="auto"/>
            <w:left w:val="none" w:sz="0" w:space="0" w:color="auto"/>
            <w:bottom w:val="none" w:sz="0" w:space="0" w:color="auto"/>
            <w:right w:val="none" w:sz="0" w:space="0" w:color="auto"/>
          </w:divBdr>
        </w:div>
        <w:div w:id="408625090">
          <w:marLeft w:val="446"/>
          <w:marRight w:val="0"/>
          <w:marTop w:val="0"/>
          <w:marBottom w:val="0"/>
          <w:divBdr>
            <w:top w:val="none" w:sz="0" w:space="0" w:color="auto"/>
            <w:left w:val="none" w:sz="0" w:space="0" w:color="auto"/>
            <w:bottom w:val="none" w:sz="0" w:space="0" w:color="auto"/>
            <w:right w:val="none" w:sz="0" w:space="0" w:color="auto"/>
          </w:divBdr>
        </w:div>
        <w:div w:id="136194185">
          <w:marLeft w:val="446"/>
          <w:marRight w:val="0"/>
          <w:marTop w:val="0"/>
          <w:marBottom w:val="0"/>
          <w:divBdr>
            <w:top w:val="none" w:sz="0" w:space="0" w:color="auto"/>
            <w:left w:val="none" w:sz="0" w:space="0" w:color="auto"/>
            <w:bottom w:val="none" w:sz="0" w:space="0" w:color="auto"/>
            <w:right w:val="none" w:sz="0" w:space="0" w:color="auto"/>
          </w:divBdr>
        </w:div>
        <w:div w:id="149029456">
          <w:marLeft w:val="446"/>
          <w:marRight w:val="0"/>
          <w:marTop w:val="0"/>
          <w:marBottom w:val="0"/>
          <w:divBdr>
            <w:top w:val="none" w:sz="0" w:space="0" w:color="auto"/>
            <w:left w:val="none" w:sz="0" w:space="0" w:color="auto"/>
            <w:bottom w:val="none" w:sz="0" w:space="0" w:color="auto"/>
            <w:right w:val="none" w:sz="0" w:space="0" w:color="auto"/>
          </w:divBdr>
        </w:div>
        <w:div w:id="491606034">
          <w:marLeft w:val="446"/>
          <w:marRight w:val="0"/>
          <w:marTop w:val="0"/>
          <w:marBottom w:val="0"/>
          <w:divBdr>
            <w:top w:val="none" w:sz="0" w:space="0" w:color="auto"/>
            <w:left w:val="none" w:sz="0" w:space="0" w:color="auto"/>
            <w:bottom w:val="none" w:sz="0" w:space="0" w:color="auto"/>
            <w:right w:val="none" w:sz="0" w:space="0" w:color="auto"/>
          </w:divBdr>
        </w:div>
        <w:div w:id="422577773">
          <w:marLeft w:val="446"/>
          <w:marRight w:val="0"/>
          <w:marTop w:val="0"/>
          <w:marBottom w:val="0"/>
          <w:divBdr>
            <w:top w:val="none" w:sz="0" w:space="0" w:color="auto"/>
            <w:left w:val="none" w:sz="0" w:space="0" w:color="auto"/>
            <w:bottom w:val="none" w:sz="0" w:space="0" w:color="auto"/>
            <w:right w:val="none" w:sz="0" w:space="0" w:color="auto"/>
          </w:divBdr>
        </w:div>
        <w:div w:id="2021617720">
          <w:marLeft w:val="446"/>
          <w:marRight w:val="0"/>
          <w:marTop w:val="0"/>
          <w:marBottom w:val="0"/>
          <w:divBdr>
            <w:top w:val="none" w:sz="0" w:space="0" w:color="auto"/>
            <w:left w:val="none" w:sz="0" w:space="0" w:color="auto"/>
            <w:bottom w:val="none" w:sz="0" w:space="0" w:color="auto"/>
            <w:right w:val="none" w:sz="0" w:space="0" w:color="auto"/>
          </w:divBdr>
        </w:div>
      </w:divsChild>
    </w:div>
    <w:div w:id="1943301751">
      <w:bodyDiv w:val="1"/>
      <w:marLeft w:val="0"/>
      <w:marRight w:val="0"/>
      <w:marTop w:val="0"/>
      <w:marBottom w:val="0"/>
      <w:divBdr>
        <w:top w:val="none" w:sz="0" w:space="0" w:color="auto"/>
        <w:left w:val="none" w:sz="0" w:space="0" w:color="auto"/>
        <w:bottom w:val="none" w:sz="0" w:space="0" w:color="auto"/>
        <w:right w:val="none" w:sz="0" w:space="0" w:color="auto"/>
      </w:divBdr>
    </w:div>
    <w:div w:id="199860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7.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0.emf"/><Relationship Id="rId32"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image" Target="media/image14.png"/><Relationship Id="rId10" Type="http://schemas.openxmlformats.org/officeDocument/2006/relationships/image" Target="media/image1.emf"/><Relationship Id="rId19" Type="http://schemas.openxmlformats.org/officeDocument/2006/relationships/oleObject" Target="embeddings/oleObject4.bin"/><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8.emf"/><Relationship Id="rId27" Type="http://schemas.openxmlformats.org/officeDocument/2006/relationships/image" Target="media/image13.png"/><Relationship Id="rId30" Type="http://schemas.openxmlformats.org/officeDocument/2006/relationships/oleObject" Target="embeddings/oleObject6.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57489-6BF3-487A-A15A-F3D1538F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13070</TotalTime>
  <Pages>45</Pages>
  <Words>10244</Words>
  <Characters>58396</Characters>
  <Application>Microsoft Office Word</Application>
  <DocSecurity>0</DocSecurity>
  <Lines>486</Lines>
  <Paragraphs>137</Paragraphs>
  <ScaleCrop>false</ScaleCrop>
  <Company/>
  <LinksUpToDate>false</LinksUpToDate>
  <CharactersWithSpaces>68503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magasin</dc:creator>
  <cp:keywords/>
  <dc:description/>
  <cp:lastModifiedBy>magasin</cp:lastModifiedBy>
  <cp:revision>4172</cp:revision>
  <cp:lastPrinted>2011-06-15T11:43:00Z</cp:lastPrinted>
  <dcterms:created xsi:type="dcterms:W3CDTF">2011-03-03T13:39:00Z</dcterms:created>
  <dcterms:modified xsi:type="dcterms:W3CDTF">2011-06-20T07:27:00Z</dcterms:modified>
</cp:coreProperties>
</file>